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1BDBE" w14:textId="77777777" w:rsidR="001711EF" w:rsidRPr="001711EF" w:rsidRDefault="001711EF" w:rsidP="001711EF">
      <w:pPr>
        <w:jc w:val="center"/>
        <w:rPr>
          <w:rFonts w:asciiTheme="majorBidi" w:hAnsiTheme="majorBidi" w:cstheme="majorBidi"/>
          <w:sz w:val="28"/>
          <w:szCs w:val="28"/>
        </w:rPr>
      </w:pPr>
      <w:r w:rsidRPr="001711EF">
        <w:rPr>
          <w:rFonts w:asciiTheme="majorBidi" w:hAnsiTheme="majorBidi" w:cstheme="majorBidi"/>
          <w:sz w:val="28"/>
          <w:szCs w:val="28"/>
        </w:rPr>
        <w:t>in the name of God</w:t>
      </w:r>
    </w:p>
    <w:p w14:paraId="22A912F1" w14:textId="77777777" w:rsidR="001711EF" w:rsidRPr="001711EF" w:rsidRDefault="001711EF" w:rsidP="001711EF">
      <w:pPr>
        <w:jc w:val="center"/>
        <w:rPr>
          <w:rFonts w:asciiTheme="majorBidi" w:hAnsiTheme="majorBidi" w:cstheme="majorBidi"/>
          <w:sz w:val="28"/>
          <w:szCs w:val="28"/>
        </w:rPr>
      </w:pPr>
    </w:p>
    <w:p w14:paraId="4B487733" w14:textId="77777777" w:rsidR="001711EF" w:rsidRPr="001711EF" w:rsidRDefault="001711EF" w:rsidP="001711EF">
      <w:pPr>
        <w:jc w:val="center"/>
        <w:rPr>
          <w:rFonts w:asciiTheme="majorBidi" w:hAnsiTheme="majorBidi" w:cstheme="majorBidi"/>
          <w:sz w:val="28"/>
          <w:szCs w:val="28"/>
        </w:rPr>
      </w:pPr>
    </w:p>
    <w:p w14:paraId="3611BC97" w14:textId="77777777" w:rsidR="001711EF" w:rsidRPr="001711EF" w:rsidRDefault="001711EF" w:rsidP="001711EF">
      <w:pPr>
        <w:jc w:val="center"/>
        <w:rPr>
          <w:rFonts w:asciiTheme="majorBidi" w:hAnsiTheme="majorBidi" w:cstheme="majorBidi"/>
          <w:sz w:val="28"/>
          <w:szCs w:val="28"/>
        </w:rPr>
      </w:pPr>
    </w:p>
    <w:p w14:paraId="617CB742" w14:textId="77777777" w:rsidR="001711EF" w:rsidRPr="001711EF" w:rsidRDefault="001711EF" w:rsidP="001711EF">
      <w:pPr>
        <w:jc w:val="center"/>
        <w:rPr>
          <w:rFonts w:asciiTheme="majorBidi" w:hAnsiTheme="majorBidi" w:cstheme="majorBidi"/>
          <w:sz w:val="28"/>
          <w:szCs w:val="28"/>
        </w:rPr>
      </w:pPr>
      <w:r w:rsidRPr="001711EF">
        <w:rPr>
          <w:rFonts w:asciiTheme="majorBidi" w:hAnsiTheme="majorBidi" w:cstheme="majorBidi"/>
          <w:sz w:val="28"/>
          <w:szCs w:val="28"/>
        </w:rPr>
        <w:t>Feasibility study, technical, financial, economic:</w:t>
      </w:r>
    </w:p>
    <w:p w14:paraId="088F46FB" w14:textId="77777777" w:rsidR="001711EF" w:rsidRPr="001711EF" w:rsidRDefault="001711EF" w:rsidP="001711EF">
      <w:pPr>
        <w:jc w:val="center"/>
        <w:rPr>
          <w:rFonts w:asciiTheme="majorBidi" w:hAnsiTheme="majorBidi" w:cstheme="majorBidi"/>
          <w:b/>
          <w:bCs/>
          <w:sz w:val="52"/>
          <w:szCs w:val="52"/>
        </w:rPr>
      </w:pPr>
      <w:r w:rsidRPr="001711EF">
        <w:rPr>
          <w:rFonts w:asciiTheme="majorBidi" w:hAnsiTheme="majorBidi" w:cstheme="majorBidi"/>
          <w:b/>
          <w:bCs/>
          <w:sz w:val="52"/>
          <w:szCs w:val="52"/>
        </w:rPr>
        <w:t>Leech breeding</w:t>
      </w:r>
    </w:p>
    <w:p w14:paraId="7BA2C327" w14:textId="77777777" w:rsidR="001711EF" w:rsidRPr="00140CE2" w:rsidRDefault="001711EF" w:rsidP="001711EF">
      <w:pPr>
        <w:jc w:val="center"/>
        <w:rPr>
          <w:rFonts w:asciiTheme="majorBidi" w:hAnsiTheme="majorBidi" w:cstheme="majorBidi"/>
          <w:b/>
          <w:bCs/>
          <w:sz w:val="40"/>
          <w:szCs w:val="40"/>
        </w:rPr>
      </w:pPr>
      <w:r w:rsidRPr="00140CE2">
        <w:rPr>
          <w:rFonts w:asciiTheme="majorBidi" w:hAnsiTheme="majorBidi" w:cstheme="majorBidi"/>
          <w:b/>
          <w:bCs/>
          <w:sz w:val="40"/>
          <w:szCs w:val="40"/>
        </w:rPr>
        <w:t>10000 productive</w:t>
      </w:r>
    </w:p>
    <w:p w14:paraId="34A29F99" w14:textId="77777777" w:rsidR="00140CE2" w:rsidRDefault="001711EF" w:rsidP="001711EF">
      <w:pPr>
        <w:jc w:val="center"/>
        <w:rPr>
          <w:rFonts w:asciiTheme="majorBidi" w:hAnsiTheme="majorBidi" w:cstheme="majorBidi"/>
          <w:b/>
          <w:bCs/>
          <w:sz w:val="40"/>
          <w:szCs w:val="40"/>
          <w:rtl/>
        </w:rPr>
      </w:pPr>
      <w:r w:rsidRPr="00140CE2">
        <w:rPr>
          <w:rFonts w:asciiTheme="majorBidi" w:hAnsiTheme="majorBidi" w:cstheme="majorBidi"/>
          <w:b/>
          <w:bCs/>
          <w:sz w:val="40"/>
          <w:szCs w:val="40"/>
        </w:rPr>
        <w:t xml:space="preserve">And with a production capacity of 250,000 pieces </w:t>
      </w:r>
    </w:p>
    <w:p w14:paraId="2E25A34F" w14:textId="2D627155" w:rsidR="001711EF" w:rsidRPr="00140CE2" w:rsidRDefault="001711EF" w:rsidP="001711EF">
      <w:pPr>
        <w:jc w:val="center"/>
        <w:rPr>
          <w:rFonts w:asciiTheme="majorBidi" w:hAnsiTheme="majorBidi" w:cstheme="majorBidi"/>
          <w:b/>
          <w:bCs/>
          <w:sz w:val="40"/>
          <w:szCs w:val="40"/>
          <w:rtl/>
        </w:rPr>
      </w:pPr>
      <w:r w:rsidRPr="00140CE2">
        <w:rPr>
          <w:rFonts w:asciiTheme="majorBidi" w:hAnsiTheme="majorBidi" w:cstheme="majorBidi"/>
          <w:b/>
          <w:bCs/>
          <w:sz w:val="40"/>
          <w:szCs w:val="40"/>
        </w:rPr>
        <w:t>per year</w:t>
      </w:r>
    </w:p>
    <w:p w14:paraId="4ED24CDD" w14:textId="77777777" w:rsidR="001711EF" w:rsidRPr="001711EF" w:rsidRDefault="001711EF" w:rsidP="001711EF">
      <w:pPr>
        <w:jc w:val="both"/>
        <w:rPr>
          <w:rFonts w:asciiTheme="majorBidi" w:hAnsiTheme="majorBidi" w:cstheme="majorBidi"/>
          <w:b/>
          <w:bCs/>
          <w:sz w:val="52"/>
          <w:szCs w:val="52"/>
        </w:rPr>
      </w:pPr>
    </w:p>
    <w:p w14:paraId="74F6D627" w14:textId="77777777" w:rsidR="001711EF" w:rsidRPr="001711EF" w:rsidRDefault="001711EF" w:rsidP="001711EF">
      <w:pPr>
        <w:jc w:val="center"/>
        <w:rPr>
          <w:rFonts w:asciiTheme="majorBidi" w:hAnsiTheme="majorBidi" w:cstheme="majorBidi"/>
          <w:sz w:val="28"/>
          <w:szCs w:val="28"/>
        </w:rPr>
      </w:pPr>
      <w:r w:rsidRPr="001711EF">
        <w:rPr>
          <w:rFonts w:asciiTheme="majorBidi" w:hAnsiTheme="majorBidi" w:cstheme="majorBidi"/>
          <w:sz w:val="28"/>
          <w:szCs w:val="28"/>
        </w:rPr>
        <w:t>executor of plan:</w:t>
      </w:r>
    </w:p>
    <w:p w14:paraId="3C8288CF" w14:textId="4D1EF1A4" w:rsidR="001711EF" w:rsidRDefault="00A84B26" w:rsidP="001711EF">
      <w:pPr>
        <w:jc w:val="center"/>
        <w:rPr>
          <w:rFonts w:asciiTheme="majorBidi" w:hAnsiTheme="majorBidi" w:cstheme="majorBidi"/>
          <w:sz w:val="28"/>
          <w:szCs w:val="28"/>
        </w:rPr>
      </w:pPr>
      <w:r>
        <w:rPr>
          <w:rFonts w:asciiTheme="majorBidi" w:hAnsiTheme="majorBidi" w:cstheme="majorBidi"/>
          <w:sz w:val="28"/>
          <w:szCs w:val="28"/>
        </w:rPr>
        <w:t xml:space="preserve">Nedaye </w:t>
      </w:r>
      <w:proofErr w:type="spellStart"/>
      <w:r>
        <w:rPr>
          <w:rFonts w:asciiTheme="majorBidi" w:hAnsiTheme="majorBidi" w:cstheme="majorBidi"/>
          <w:sz w:val="28"/>
          <w:szCs w:val="28"/>
        </w:rPr>
        <w:t>Asayeshe</w:t>
      </w:r>
      <w:proofErr w:type="spellEnd"/>
      <w:r>
        <w:rPr>
          <w:rFonts w:asciiTheme="majorBidi" w:hAnsiTheme="majorBidi" w:cstheme="majorBidi"/>
          <w:sz w:val="28"/>
          <w:szCs w:val="28"/>
        </w:rPr>
        <w:t xml:space="preserve"> </w:t>
      </w:r>
      <w:r w:rsidRPr="001711EF">
        <w:rPr>
          <w:rFonts w:asciiTheme="majorBidi" w:hAnsiTheme="majorBidi" w:cstheme="majorBidi"/>
          <w:sz w:val="28"/>
          <w:szCs w:val="28"/>
        </w:rPr>
        <w:t>Baharestan</w:t>
      </w:r>
      <w:r w:rsidRPr="00A84B26">
        <w:rPr>
          <w:rFonts w:asciiTheme="majorBidi" w:hAnsiTheme="majorBidi" w:cstheme="majorBidi"/>
          <w:sz w:val="28"/>
          <w:szCs w:val="28"/>
        </w:rPr>
        <w:t xml:space="preserve"> </w:t>
      </w:r>
      <w:r w:rsidRPr="001711EF">
        <w:rPr>
          <w:rFonts w:asciiTheme="majorBidi" w:hAnsiTheme="majorBidi" w:cstheme="majorBidi"/>
          <w:sz w:val="28"/>
          <w:szCs w:val="28"/>
        </w:rPr>
        <w:t>NGO</w:t>
      </w:r>
    </w:p>
    <w:p w14:paraId="37290A3A" w14:textId="77777777" w:rsidR="00A84B26" w:rsidRPr="001711EF" w:rsidRDefault="00A84B26" w:rsidP="001711EF">
      <w:pPr>
        <w:jc w:val="center"/>
        <w:rPr>
          <w:rFonts w:asciiTheme="majorBidi" w:hAnsiTheme="majorBidi" w:cstheme="majorBidi"/>
          <w:sz w:val="28"/>
          <w:szCs w:val="28"/>
        </w:rPr>
      </w:pPr>
    </w:p>
    <w:p w14:paraId="76C743BD" w14:textId="77777777" w:rsidR="001711EF" w:rsidRPr="001711EF" w:rsidRDefault="001711EF" w:rsidP="001711EF">
      <w:pPr>
        <w:jc w:val="center"/>
        <w:rPr>
          <w:rFonts w:asciiTheme="majorBidi" w:hAnsiTheme="majorBidi" w:cstheme="majorBidi"/>
          <w:sz w:val="28"/>
          <w:szCs w:val="28"/>
        </w:rPr>
      </w:pPr>
      <w:r w:rsidRPr="001711EF">
        <w:rPr>
          <w:rFonts w:asciiTheme="majorBidi" w:hAnsiTheme="majorBidi" w:cstheme="majorBidi"/>
          <w:sz w:val="28"/>
          <w:szCs w:val="28"/>
        </w:rPr>
        <w:t>Location of the project:</w:t>
      </w:r>
    </w:p>
    <w:p w14:paraId="557EA1FE" w14:textId="21C1D743" w:rsidR="001711EF" w:rsidRDefault="001711EF" w:rsidP="001711EF">
      <w:pPr>
        <w:jc w:val="center"/>
        <w:rPr>
          <w:rFonts w:asciiTheme="majorBidi" w:hAnsiTheme="majorBidi" w:cstheme="majorBidi"/>
          <w:sz w:val="28"/>
          <w:szCs w:val="28"/>
        </w:rPr>
      </w:pPr>
      <w:r w:rsidRPr="001711EF">
        <w:rPr>
          <w:rFonts w:asciiTheme="majorBidi" w:hAnsiTheme="majorBidi" w:cstheme="majorBidi"/>
          <w:sz w:val="28"/>
          <w:szCs w:val="28"/>
        </w:rPr>
        <w:t>Baharestan c</w:t>
      </w:r>
      <w:r>
        <w:rPr>
          <w:rFonts w:asciiTheme="majorBidi" w:hAnsiTheme="majorBidi" w:cstheme="majorBidi"/>
          <w:sz w:val="28"/>
          <w:szCs w:val="28"/>
        </w:rPr>
        <w:t>ount</w:t>
      </w:r>
      <w:r w:rsidRPr="001711EF">
        <w:rPr>
          <w:rFonts w:asciiTheme="majorBidi" w:hAnsiTheme="majorBidi" w:cstheme="majorBidi"/>
          <w:sz w:val="28"/>
          <w:szCs w:val="28"/>
        </w:rPr>
        <w:t>y</w:t>
      </w:r>
      <w:r>
        <w:rPr>
          <w:rFonts w:asciiTheme="majorBidi" w:hAnsiTheme="majorBidi" w:cstheme="majorBidi"/>
          <w:sz w:val="28"/>
          <w:szCs w:val="28"/>
        </w:rPr>
        <w:t>,</w:t>
      </w:r>
      <w:r w:rsidRPr="001711EF">
        <w:rPr>
          <w:rFonts w:asciiTheme="majorBidi" w:hAnsiTheme="majorBidi" w:cstheme="majorBidi"/>
          <w:sz w:val="28"/>
          <w:szCs w:val="28"/>
        </w:rPr>
        <w:t xml:space="preserve"> Tehran province, </w:t>
      </w:r>
      <w:r>
        <w:rPr>
          <w:rFonts w:asciiTheme="majorBidi" w:hAnsiTheme="majorBidi" w:cstheme="majorBidi"/>
          <w:sz w:val="28"/>
          <w:szCs w:val="28"/>
        </w:rPr>
        <w:t>Iran</w:t>
      </w:r>
    </w:p>
    <w:p w14:paraId="246BF18B" w14:textId="5C1E30EB" w:rsidR="001711EF" w:rsidRDefault="001711EF" w:rsidP="001711EF">
      <w:pPr>
        <w:jc w:val="center"/>
        <w:rPr>
          <w:rFonts w:asciiTheme="majorBidi" w:hAnsiTheme="majorBidi" w:cstheme="majorBidi"/>
          <w:sz w:val="28"/>
          <w:szCs w:val="28"/>
        </w:rPr>
      </w:pPr>
    </w:p>
    <w:p w14:paraId="0D4795E5" w14:textId="0E4E2299" w:rsidR="001711EF" w:rsidRDefault="001711EF" w:rsidP="001711EF">
      <w:pPr>
        <w:jc w:val="center"/>
        <w:rPr>
          <w:rFonts w:asciiTheme="majorBidi" w:hAnsiTheme="majorBidi" w:cstheme="majorBidi"/>
          <w:sz w:val="28"/>
          <w:szCs w:val="28"/>
        </w:rPr>
      </w:pPr>
    </w:p>
    <w:p w14:paraId="66920818" w14:textId="77777777" w:rsidR="001711EF" w:rsidRPr="001711EF" w:rsidRDefault="001711EF" w:rsidP="001711EF">
      <w:pPr>
        <w:jc w:val="center"/>
        <w:rPr>
          <w:rFonts w:asciiTheme="majorBidi" w:hAnsiTheme="majorBidi" w:cstheme="majorBidi"/>
          <w:sz w:val="28"/>
          <w:szCs w:val="28"/>
        </w:rPr>
      </w:pPr>
    </w:p>
    <w:p w14:paraId="761982AF" w14:textId="1D007B31" w:rsidR="001711EF" w:rsidRDefault="001711EF" w:rsidP="001711EF">
      <w:pPr>
        <w:jc w:val="center"/>
        <w:rPr>
          <w:rFonts w:asciiTheme="majorBidi" w:hAnsiTheme="majorBidi" w:cstheme="majorBidi"/>
          <w:sz w:val="28"/>
          <w:szCs w:val="28"/>
          <w:rtl/>
        </w:rPr>
      </w:pPr>
      <w:r w:rsidRPr="001711EF">
        <w:rPr>
          <w:rFonts w:asciiTheme="majorBidi" w:hAnsiTheme="majorBidi" w:cstheme="majorBidi"/>
          <w:sz w:val="28"/>
          <w:szCs w:val="28"/>
        </w:rPr>
        <w:t>Arranged in July 201</w:t>
      </w:r>
      <w:r>
        <w:rPr>
          <w:rFonts w:asciiTheme="majorBidi" w:hAnsiTheme="majorBidi" w:cstheme="majorBidi" w:hint="cs"/>
          <w:sz w:val="28"/>
          <w:szCs w:val="28"/>
          <w:rtl/>
        </w:rPr>
        <w:t>9</w:t>
      </w:r>
    </w:p>
    <w:p w14:paraId="3682D6D3" w14:textId="54783631" w:rsidR="001711EF" w:rsidRDefault="001711EF" w:rsidP="001711EF">
      <w:pPr>
        <w:jc w:val="center"/>
        <w:rPr>
          <w:rFonts w:asciiTheme="majorBidi" w:hAnsiTheme="majorBidi" w:cstheme="majorBidi"/>
          <w:sz w:val="28"/>
          <w:szCs w:val="28"/>
          <w:rtl/>
        </w:rPr>
      </w:pPr>
    </w:p>
    <w:p w14:paraId="22C3D1F7" w14:textId="278EB7BA" w:rsidR="001711EF" w:rsidRPr="004C7A3F" w:rsidRDefault="001711EF" w:rsidP="001711EF">
      <w:pPr>
        <w:jc w:val="center"/>
        <w:rPr>
          <w:rFonts w:asciiTheme="majorBidi" w:hAnsiTheme="majorBidi" w:cstheme="majorBidi"/>
          <w:b/>
          <w:bCs/>
          <w:sz w:val="28"/>
          <w:szCs w:val="28"/>
        </w:rPr>
      </w:pPr>
      <w:r w:rsidRPr="004C7A3F">
        <w:rPr>
          <w:rFonts w:asciiTheme="majorBidi" w:hAnsiTheme="majorBidi" w:cstheme="majorBidi"/>
          <w:b/>
          <w:bCs/>
          <w:sz w:val="28"/>
          <w:szCs w:val="28"/>
        </w:rPr>
        <w:t>HOSSEIN MASHADI FARAHANI</w:t>
      </w:r>
    </w:p>
    <w:p w14:paraId="2A27873A" w14:textId="497B7D08" w:rsidR="001711EF" w:rsidRDefault="001711EF" w:rsidP="001711EF">
      <w:pPr>
        <w:jc w:val="both"/>
        <w:rPr>
          <w:rFonts w:asciiTheme="majorBidi" w:hAnsiTheme="majorBidi" w:cstheme="majorBidi"/>
          <w:sz w:val="28"/>
          <w:szCs w:val="28"/>
        </w:rPr>
      </w:pPr>
    </w:p>
    <w:p w14:paraId="22092D96" w14:textId="77777777" w:rsidR="001711EF" w:rsidRPr="001711EF" w:rsidRDefault="001711EF" w:rsidP="001711EF">
      <w:pPr>
        <w:jc w:val="both"/>
        <w:rPr>
          <w:rFonts w:asciiTheme="majorBidi" w:hAnsiTheme="majorBidi" w:cstheme="majorBidi"/>
          <w:sz w:val="28"/>
          <w:szCs w:val="28"/>
        </w:rPr>
      </w:pPr>
    </w:p>
    <w:p w14:paraId="4BB7659D" w14:textId="77777777" w:rsidR="001711EF" w:rsidRPr="001711EF" w:rsidRDefault="001711EF" w:rsidP="001711EF">
      <w:pPr>
        <w:jc w:val="both"/>
        <w:rPr>
          <w:rFonts w:asciiTheme="majorBidi" w:hAnsiTheme="majorBidi" w:cstheme="majorBidi"/>
          <w:b/>
          <w:bCs/>
          <w:sz w:val="32"/>
          <w:szCs w:val="32"/>
        </w:rPr>
      </w:pPr>
      <w:r w:rsidRPr="001711EF">
        <w:rPr>
          <w:rFonts w:asciiTheme="majorBidi" w:hAnsiTheme="majorBidi" w:cstheme="majorBidi"/>
          <w:b/>
          <w:bCs/>
          <w:sz w:val="32"/>
          <w:szCs w:val="32"/>
        </w:rPr>
        <w:lastRenderedPageBreak/>
        <w:t>Legal status of the project:</w:t>
      </w:r>
    </w:p>
    <w:p w14:paraId="55C2238E" w14:textId="77777777" w:rsidR="001711EF" w:rsidRPr="001711EF" w:rsidRDefault="001711EF" w:rsidP="001711EF">
      <w:pPr>
        <w:jc w:val="both"/>
        <w:rPr>
          <w:rFonts w:asciiTheme="majorBidi" w:hAnsiTheme="majorBidi" w:cstheme="majorBidi"/>
          <w:sz w:val="28"/>
          <w:szCs w:val="28"/>
        </w:rPr>
      </w:pPr>
    </w:p>
    <w:p w14:paraId="13DAF187"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Reasons for choosing a project location:</w:t>
      </w:r>
    </w:p>
    <w:p w14:paraId="517093F2"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Compassionate, committed and facilitating managers in the city</w:t>
      </w:r>
    </w:p>
    <w:p w14:paraId="66E884D3"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Plenty of usable space</w:t>
      </w:r>
    </w:p>
    <w:p w14:paraId="013C91A9"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Proximity to consumption centers and raw materials (Tehran, Qom and Alborz, etc.)</w:t>
      </w:r>
    </w:p>
    <w:p w14:paraId="0BACAF4E" w14:textId="03EE942F"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xml:space="preserve">• Excellent access to roads and communication routes such as </w:t>
      </w:r>
      <w:r w:rsidR="004C7A3F">
        <w:rPr>
          <w:rFonts w:asciiTheme="majorBidi" w:hAnsiTheme="majorBidi" w:cstheme="majorBidi"/>
          <w:sz w:val="28"/>
          <w:szCs w:val="28"/>
        </w:rPr>
        <w:t>"</w:t>
      </w:r>
      <w:r w:rsidRPr="001711EF">
        <w:rPr>
          <w:rFonts w:asciiTheme="majorBidi" w:hAnsiTheme="majorBidi" w:cstheme="majorBidi"/>
          <w:sz w:val="28"/>
          <w:szCs w:val="28"/>
        </w:rPr>
        <w:t>Ayatollah Saeedi</w:t>
      </w:r>
      <w:r w:rsidR="004C7A3F">
        <w:rPr>
          <w:rFonts w:asciiTheme="majorBidi" w:hAnsiTheme="majorBidi" w:cstheme="majorBidi"/>
          <w:sz w:val="28"/>
          <w:szCs w:val="28"/>
        </w:rPr>
        <w:t>"</w:t>
      </w:r>
      <w:r w:rsidRPr="001711EF">
        <w:rPr>
          <w:rFonts w:asciiTheme="majorBidi" w:hAnsiTheme="majorBidi" w:cstheme="majorBidi"/>
          <w:sz w:val="28"/>
          <w:szCs w:val="28"/>
        </w:rPr>
        <w:t xml:space="preserve"> Highway and </w:t>
      </w:r>
      <w:r w:rsidR="004C7A3F">
        <w:rPr>
          <w:rFonts w:asciiTheme="majorBidi" w:hAnsiTheme="majorBidi" w:cstheme="majorBidi"/>
          <w:sz w:val="28"/>
          <w:szCs w:val="28"/>
        </w:rPr>
        <w:t>"</w:t>
      </w:r>
      <w:r w:rsidRPr="001711EF">
        <w:rPr>
          <w:rFonts w:asciiTheme="majorBidi" w:hAnsiTheme="majorBidi" w:cstheme="majorBidi"/>
          <w:sz w:val="28"/>
          <w:szCs w:val="28"/>
        </w:rPr>
        <w:t>Saveh</w:t>
      </w:r>
      <w:r w:rsidR="004C7A3F">
        <w:rPr>
          <w:rFonts w:asciiTheme="majorBidi" w:hAnsiTheme="majorBidi" w:cstheme="majorBidi"/>
          <w:sz w:val="28"/>
          <w:szCs w:val="28"/>
        </w:rPr>
        <w:t>"</w:t>
      </w:r>
      <w:r w:rsidRPr="001711EF">
        <w:rPr>
          <w:rFonts w:asciiTheme="majorBidi" w:hAnsiTheme="majorBidi" w:cstheme="majorBidi"/>
          <w:sz w:val="28"/>
          <w:szCs w:val="28"/>
        </w:rPr>
        <w:t xml:space="preserve"> Road</w:t>
      </w:r>
      <w:r>
        <w:rPr>
          <w:rFonts w:asciiTheme="majorBidi" w:hAnsiTheme="majorBidi" w:cstheme="majorBidi"/>
          <w:sz w:val="28"/>
          <w:szCs w:val="28"/>
        </w:rPr>
        <w:t>.</w:t>
      </w:r>
    </w:p>
    <w:p w14:paraId="7ACDEB92"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Extensive young and capable workforce</w:t>
      </w:r>
    </w:p>
    <w:p w14:paraId="48D33A22"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Compliance with other programs in eliminating social harms and job creation</w:t>
      </w:r>
    </w:p>
    <w:p w14:paraId="6A6A16C5"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Access to water, gas, electricity, energy and communications</w:t>
      </w:r>
    </w:p>
    <w:p w14:paraId="02F87D67"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Leech breeding</w:t>
      </w:r>
    </w:p>
    <w:p w14:paraId="11EF993C"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If you are considering leech breeding, you should buy leech larvae or baby leeches and keep them for 6 to 6 months according to the instructions you have received, and feed them twice during this time. After this period, the leeches have reached the medical average and are ready to be marketed, and at least 60% of the leeches can be sold with an approximate profit.</w:t>
      </w:r>
    </w:p>
    <w:p w14:paraId="2FD64AD9"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Out of 650 species of leeches, only 15 species have medical applications.</w:t>
      </w:r>
    </w:p>
    <w:p w14:paraId="4B022C37"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 presence of more than 40 species of freshwater leeches has been reported in Iran.</w:t>
      </w:r>
    </w:p>
    <w:p w14:paraId="2D671B77"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 body of a leech is divided into about 34 (Segment) rings.</w:t>
      </w:r>
    </w:p>
    <w:p w14:paraId="679563C4"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Leeches have both male and female sexual organs at the same time, but at birth they have only male sexual organs.</w:t>
      </w:r>
    </w:p>
    <w:p w14:paraId="6921579A"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It reaches sexual maturity after about 4 months from birth</w:t>
      </w:r>
    </w:p>
    <w:p w14:paraId="3F2AA362"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In cases where the leech does not feel calm, it may not lay eggs for up to 9 months</w:t>
      </w:r>
    </w:p>
    <w:p w14:paraId="61CACAC7"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They have 3 to 4 or 5 pairs of eyes. The number of eyes and the order or manner of their placement in different species is different.</w:t>
      </w:r>
    </w:p>
    <w:p w14:paraId="3BD22EE0"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lastRenderedPageBreak/>
        <w:t>The sensory organs on the leech's head enable it to detect changes in light intensity, temperature, and vibration.</w:t>
      </w:r>
    </w:p>
    <w:p w14:paraId="095D2783"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Chemical receptors on leeches' heads create a sense of smell</w:t>
      </w:r>
    </w:p>
    <w:p w14:paraId="55C181CA"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Leeches are very sensitive to movement in the water and their activity peaks at night and during rainy times.</w:t>
      </w:r>
    </w:p>
    <w:p w14:paraId="7B9CFADF" w14:textId="77777777" w:rsidR="001711EF" w:rsidRPr="001711EF" w:rsidRDefault="001711EF" w:rsidP="001711EF">
      <w:pPr>
        <w:jc w:val="both"/>
        <w:rPr>
          <w:rFonts w:asciiTheme="majorBidi" w:hAnsiTheme="majorBidi" w:cstheme="majorBidi"/>
          <w:sz w:val="28"/>
          <w:szCs w:val="28"/>
        </w:rPr>
      </w:pPr>
    </w:p>
    <w:p w14:paraId="50512AB5" w14:textId="77777777" w:rsidR="001711EF" w:rsidRPr="001711EF" w:rsidRDefault="001711EF" w:rsidP="001711EF">
      <w:pPr>
        <w:jc w:val="both"/>
        <w:rPr>
          <w:rFonts w:asciiTheme="majorBidi" w:hAnsiTheme="majorBidi" w:cstheme="majorBidi"/>
          <w:sz w:val="28"/>
          <w:szCs w:val="28"/>
        </w:rPr>
      </w:pPr>
    </w:p>
    <w:p w14:paraId="54E03898"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In the method of leech reproduction, instead of leech larvae, productive and adult leeches are prepared. Reproduction will be done with a coefficient between 20 and 60, and after the birth of a leech baby, the rest of the steps are like leech breeding. In the method of leech reproduction, after 12 to 24 months, profitability was reached, which is much higher profit in leech reproduction than leech breeding. Of course, the combined method is also possible, as some producers use both methods of reproduction and breeding of leeches in combination and simultaneously.</w:t>
      </w:r>
    </w:p>
    <w:p w14:paraId="31E2602A" w14:textId="77777777" w:rsidR="001711EF" w:rsidRDefault="001711EF" w:rsidP="001711EF">
      <w:pPr>
        <w:jc w:val="both"/>
        <w:rPr>
          <w:rFonts w:asciiTheme="majorBidi" w:hAnsiTheme="majorBidi" w:cstheme="majorBidi"/>
          <w:sz w:val="28"/>
          <w:szCs w:val="28"/>
        </w:rPr>
      </w:pPr>
    </w:p>
    <w:p w14:paraId="38E80D10" w14:textId="045E54A8"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 purpose of this project is to set up a leech breeding unit, which first buys 10,000 mother leeches and sells them after keeping the born leeches.</w:t>
      </w:r>
    </w:p>
    <w:p w14:paraId="394A0397" w14:textId="77777777" w:rsidR="001711EF" w:rsidRPr="001711EF" w:rsidRDefault="001711EF" w:rsidP="001711EF">
      <w:pPr>
        <w:jc w:val="both"/>
        <w:rPr>
          <w:rFonts w:asciiTheme="majorBidi" w:hAnsiTheme="majorBidi" w:cstheme="majorBidi"/>
          <w:sz w:val="28"/>
          <w:szCs w:val="28"/>
        </w:rPr>
      </w:pPr>
    </w:p>
    <w:p w14:paraId="67789D75"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 leech lays its eggs when it feels calm, that is, when it is full and feels safe from the outside environment (excessive water movements are one of the things that disturb the leeches' calmness).</w:t>
      </w:r>
    </w:p>
    <w:p w14:paraId="193D7709"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Each leech lays about 20 to 80 eggs.</w:t>
      </w:r>
    </w:p>
    <w:p w14:paraId="660C4C77" w14:textId="02ED65DC"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xml:space="preserve">According to the studies conducted in the market research department of </w:t>
      </w:r>
      <w:r w:rsidR="004C7A3F">
        <w:rPr>
          <w:rFonts w:asciiTheme="majorBidi" w:hAnsiTheme="majorBidi" w:cstheme="majorBidi"/>
          <w:sz w:val="28"/>
          <w:szCs w:val="28"/>
        </w:rPr>
        <w:t>"</w:t>
      </w:r>
      <w:r w:rsidRPr="001711EF">
        <w:rPr>
          <w:rFonts w:asciiTheme="majorBidi" w:hAnsiTheme="majorBidi" w:cstheme="majorBidi"/>
          <w:sz w:val="28"/>
          <w:szCs w:val="28"/>
        </w:rPr>
        <w:t>Masiha Teb Shomal</w:t>
      </w:r>
      <w:r w:rsidR="004C7A3F">
        <w:rPr>
          <w:rFonts w:asciiTheme="majorBidi" w:hAnsiTheme="majorBidi" w:cstheme="majorBidi"/>
          <w:sz w:val="28"/>
          <w:szCs w:val="28"/>
        </w:rPr>
        <w:t>"</w:t>
      </w:r>
      <w:r w:rsidRPr="001711EF">
        <w:rPr>
          <w:rFonts w:asciiTheme="majorBidi" w:hAnsiTheme="majorBidi" w:cstheme="majorBidi"/>
          <w:sz w:val="28"/>
          <w:szCs w:val="28"/>
        </w:rPr>
        <w:t xml:space="preserve"> Company, the daily consumption of leeches in the country is over 30,000.</w:t>
      </w:r>
    </w:p>
    <w:p w14:paraId="00DE53EA"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Leeches cost between $ 6 and $ 8 in Europe and the United States.</w:t>
      </w:r>
    </w:p>
    <w:p w14:paraId="6C45F3F3"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 price of leeches in Iran is a function of the season and time of fishing.</w:t>
      </w:r>
    </w:p>
    <w:p w14:paraId="52AC971B" w14:textId="77777777" w:rsidR="001711EF" w:rsidRPr="001711EF" w:rsidRDefault="001711EF" w:rsidP="001711EF">
      <w:pPr>
        <w:jc w:val="both"/>
        <w:rPr>
          <w:rFonts w:asciiTheme="majorBidi" w:hAnsiTheme="majorBidi" w:cstheme="majorBidi"/>
          <w:sz w:val="28"/>
          <w:szCs w:val="28"/>
        </w:rPr>
      </w:pPr>
    </w:p>
    <w:p w14:paraId="422DC67E" w14:textId="33D9B7A1"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Suitable place for leeches breeding:</w:t>
      </w:r>
    </w:p>
    <w:p w14:paraId="7124A7E3" w14:textId="440981AE" w:rsidR="001711EF" w:rsidRPr="001711EF" w:rsidRDefault="001711EF" w:rsidP="001711EF">
      <w:pPr>
        <w:pStyle w:val="ListParagraph"/>
        <w:numPr>
          <w:ilvl w:val="0"/>
          <w:numId w:val="2"/>
        </w:numPr>
        <w:jc w:val="both"/>
        <w:rPr>
          <w:rFonts w:asciiTheme="majorBidi" w:hAnsiTheme="majorBidi" w:cstheme="majorBidi"/>
          <w:sz w:val="28"/>
          <w:szCs w:val="28"/>
        </w:rPr>
      </w:pPr>
      <w:r w:rsidRPr="001711EF">
        <w:rPr>
          <w:rFonts w:asciiTheme="majorBidi" w:hAnsiTheme="majorBidi" w:cstheme="majorBidi"/>
          <w:sz w:val="28"/>
          <w:szCs w:val="28"/>
        </w:rPr>
        <w:t>Natural pond or pond.</w:t>
      </w:r>
    </w:p>
    <w:p w14:paraId="2649A0AF" w14:textId="06D80154" w:rsidR="001711EF" w:rsidRPr="001711EF" w:rsidRDefault="001711EF" w:rsidP="001711EF">
      <w:pPr>
        <w:pStyle w:val="ListParagraph"/>
        <w:numPr>
          <w:ilvl w:val="0"/>
          <w:numId w:val="2"/>
        </w:numPr>
        <w:jc w:val="both"/>
        <w:rPr>
          <w:rFonts w:asciiTheme="majorBidi" w:hAnsiTheme="majorBidi" w:cstheme="majorBidi"/>
          <w:sz w:val="28"/>
          <w:szCs w:val="28"/>
        </w:rPr>
      </w:pPr>
      <w:r w:rsidRPr="001711EF">
        <w:rPr>
          <w:rFonts w:asciiTheme="majorBidi" w:hAnsiTheme="majorBidi" w:cstheme="majorBidi"/>
          <w:sz w:val="28"/>
          <w:szCs w:val="28"/>
        </w:rPr>
        <w:lastRenderedPageBreak/>
        <w:t>Cement pond.</w:t>
      </w:r>
    </w:p>
    <w:p w14:paraId="71A61EBB" w14:textId="5E832ACA" w:rsidR="001711EF" w:rsidRPr="001711EF" w:rsidRDefault="001711EF" w:rsidP="001711EF">
      <w:pPr>
        <w:pStyle w:val="ListParagraph"/>
        <w:numPr>
          <w:ilvl w:val="0"/>
          <w:numId w:val="2"/>
        </w:numPr>
        <w:jc w:val="both"/>
        <w:rPr>
          <w:rFonts w:asciiTheme="majorBidi" w:hAnsiTheme="majorBidi" w:cstheme="majorBidi"/>
          <w:sz w:val="28"/>
          <w:szCs w:val="28"/>
        </w:rPr>
      </w:pPr>
      <w:r w:rsidRPr="001711EF">
        <w:rPr>
          <w:rFonts w:asciiTheme="majorBidi" w:hAnsiTheme="majorBidi" w:cstheme="majorBidi"/>
          <w:sz w:val="28"/>
          <w:szCs w:val="28"/>
        </w:rPr>
        <w:t>Creating a pond with waterproof fabrics.</w:t>
      </w:r>
    </w:p>
    <w:p w14:paraId="0CF5DEE1" w14:textId="1FD7BB4B" w:rsidR="001711EF" w:rsidRPr="001711EF" w:rsidRDefault="001711EF" w:rsidP="001711EF">
      <w:pPr>
        <w:pStyle w:val="ListParagraph"/>
        <w:numPr>
          <w:ilvl w:val="0"/>
          <w:numId w:val="2"/>
        </w:numPr>
        <w:jc w:val="both"/>
        <w:rPr>
          <w:rFonts w:asciiTheme="majorBidi" w:hAnsiTheme="majorBidi" w:cstheme="majorBidi"/>
          <w:sz w:val="28"/>
          <w:szCs w:val="28"/>
        </w:rPr>
      </w:pPr>
      <w:r w:rsidRPr="001711EF">
        <w:rPr>
          <w:rFonts w:asciiTheme="majorBidi" w:hAnsiTheme="majorBidi" w:cstheme="majorBidi"/>
          <w:sz w:val="28"/>
          <w:szCs w:val="28"/>
        </w:rPr>
        <w:t>Plastic tanks.</w:t>
      </w:r>
    </w:p>
    <w:p w14:paraId="4F74036D" w14:textId="77777777" w:rsidR="001711EF" w:rsidRPr="001711EF" w:rsidRDefault="001711EF" w:rsidP="001711EF">
      <w:pPr>
        <w:jc w:val="both"/>
        <w:rPr>
          <w:rFonts w:asciiTheme="majorBidi" w:hAnsiTheme="majorBidi" w:cstheme="majorBidi"/>
          <w:sz w:val="28"/>
          <w:szCs w:val="28"/>
        </w:rPr>
      </w:pPr>
    </w:p>
    <w:p w14:paraId="30B45473" w14:textId="77777777" w:rsidR="001711EF" w:rsidRPr="001711EF" w:rsidRDefault="001711EF" w:rsidP="001711EF">
      <w:pPr>
        <w:jc w:val="both"/>
        <w:rPr>
          <w:rFonts w:asciiTheme="majorBidi" w:hAnsiTheme="majorBidi" w:cstheme="majorBidi"/>
          <w:b/>
          <w:bCs/>
          <w:sz w:val="32"/>
          <w:szCs w:val="32"/>
        </w:rPr>
      </w:pPr>
      <w:r w:rsidRPr="001711EF">
        <w:rPr>
          <w:rFonts w:asciiTheme="majorBidi" w:hAnsiTheme="majorBidi" w:cstheme="majorBidi"/>
          <w:b/>
          <w:bCs/>
          <w:sz w:val="32"/>
          <w:szCs w:val="32"/>
        </w:rPr>
        <w:t>Leech breeding and reproduction</w:t>
      </w:r>
    </w:p>
    <w:p w14:paraId="1118902E"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Sexual maturity of medical leeches (Herod family) is after 1-2 years. Of course, high temperature (20 to 29 degrees Celsius) and timely and proper nutrition will help leeches to reach these conditions and cause them to grow.</w:t>
      </w:r>
    </w:p>
    <w:p w14:paraId="765FE45D"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Mating of leeches will occur at temperatures above 20 ° C in water or on land, after which the leeches will begin to cocoon within one to nine months, depending on the living conditions of the leeches, including the amount of water, temperature, light, humidity, and so on. Leeches will determine the amount of rest and ....</w:t>
      </w:r>
    </w:p>
    <w:p w14:paraId="57C8B1B4"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In breeding, by dividing the ponds, the grading of the leeches will be done better, as a result of which the selection of grown leeches for breeding will be easier, and in leech breeding, obtaining the number of leeches artificially will not be a difficult task.</w:t>
      </w:r>
    </w:p>
    <w:p w14:paraId="49563236"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And the cost and difficulty of feeding will be very low, which will be possible with the implementation of high management.</w:t>
      </w:r>
    </w:p>
    <w:p w14:paraId="0AD12A12"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Egg-shaped sponge cocoons, which are about 1-2 cm, which means that the sponge wall of the cocoon retains moisture, which is the liquid inside the egg.</w:t>
      </w:r>
    </w:p>
    <w:p w14:paraId="1547AFF6" w14:textId="77777777" w:rsidR="001711EF" w:rsidRPr="001711EF" w:rsidRDefault="001711EF" w:rsidP="001711EF">
      <w:pPr>
        <w:jc w:val="both"/>
        <w:rPr>
          <w:rFonts w:asciiTheme="majorBidi" w:hAnsiTheme="majorBidi" w:cstheme="majorBidi"/>
          <w:sz w:val="28"/>
          <w:szCs w:val="28"/>
        </w:rPr>
      </w:pPr>
    </w:p>
    <w:p w14:paraId="7A36256A" w14:textId="77777777" w:rsidR="001711EF" w:rsidRPr="001711EF" w:rsidRDefault="001711EF" w:rsidP="001711EF">
      <w:pPr>
        <w:jc w:val="both"/>
        <w:rPr>
          <w:rFonts w:asciiTheme="majorBidi" w:hAnsiTheme="majorBidi" w:cstheme="majorBidi"/>
          <w:b/>
          <w:bCs/>
          <w:sz w:val="32"/>
          <w:szCs w:val="32"/>
        </w:rPr>
      </w:pPr>
      <w:r w:rsidRPr="001711EF">
        <w:rPr>
          <w:rFonts w:asciiTheme="majorBidi" w:hAnsiTheme="majorBidi" w:cstheme="majorBidi"/>
          <w:b/>
          <w:bCs/>
          <w:sz w:val="32"/>
          <w:szCs w:val="32"/>
        </w:rPr>
        <w:t>Feeding leeches in breeding conditions</w:t>
      </w:r>
    </w:p>
    <w:p w14:paraId="0A46446E"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Feeding leeches in artificial breeding environments is one of the most challenging and important parts in breeding and breeding leeches and is the question of most friends who intend to enter this industry. In this article, the feeding conditions of leeches and various feeding methods We will briefly state.</w:t>
      </w:r>
    </w:p>
    <w:p w14:paraId="44BBD93F" w14:textId="2FD37349"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In Southeast Asian countries such as Malaysia and China, where leeches are raised in an open environment or water tank, due to the abundance of animals such as eels and catfish, etc. are used to feed leeches so that these animals in feces. They enclose the metal so that the animal is not very mobile and then put the cage in the tank to which the leeches cling and start feeding, which of course is not possible on a large scale and has no economic justification.</w:t>
      </w:r>
    </w:p>
    <w:p w14:paraId="758A22F2" w14:textId="77777777" w:rsidR="001711EF" w:rsidRPr="001711EF" w:rsidRDefault="001711EF" w:rsidP="001711EF">
      <w:pPr>
        <w:jc w:val="both"/>
        <w:rPr>
          <w:rFonts w:asciiTheme="majorBidi" w:hAnsiTheme="majorBidi" w:cstheme="majorBidi"/>
          <w:sz w:val="28"/>
          <w:szCs w:val="28"/>
        </w:rPr>
      </w:pPr>
    </w:p>
    <w:p w14:paraId="4F6B8EAE" w14:textId="7AA04493"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In leeches’ farms that are set up in ponds and wetlands, a coexisting animal such as a frog is used to feed the leeches, so that by releasing the frog in the leech breeding border, the leeches' food is provided by eating the frog's blood. It is not possible to run everywhere and it has its own difficulties.</w:t>
      </w:r>
    </w:p>
    <w:p w14:paraId="6C4D9149" w14:textId="77777777" w:rsidR="001711EF" w:rsidRPr="001711EF" w:rsidRDefault="001711EF" w:rsidP="001711EF">
      <w:pPr>
        <w:jc w:val="both"/>
        <w:rPr>
          <w:rFonts w:asciiTheme="majorBidi" w:hAnsiTheme="majorBidi" w:cstheme="majorBidi"/>
          <w:sz w:val="28"/>
          <w:szCs w:val="28"/>
        </w:rPr>
      </w:pPr>
    </w:p>
    <w:p w14:paraId="6601453A" w14:textId="696EEFFB"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In countries such as Russia and Germany for leeches farming</w:t>
      </w:r>
      <w:r w:rsidRPr="001711EF">
        <w:rPr>
          <w:rFonts w:asciiTheme="majorBidi" w:hAnsiTheme="majorBidi" w:cstheme="majorBidi" w:hint="cs"/>
          <w:sz w:val="28"/>
          <w:szCs w:val="28"/>
          <w:rtl/>
        </w:rPr>
        <w:t xml:space="preserve"> </w:t>
      </w:r>
      <w:r w:rsidRPr="001711EF">
        <w:rPr>
          <w:rFonts w:asciiTheme="majorBidi" w:hAnsiTheme="majorBidi" w:cstheme="majorBidi" w:hint="cs"/>
          <w:sz w:val="28"/>
          <w:szCs w:val="28"/>
        </w:rPr>
        <w:t>Industrial</w:t>
      </w:r>
      <w:r w:rsidRPr="001711EF">
        <w:rPr>
          <w:rFonts w:asciiTheme="majorBidi" w:hAnsiTheme="majorBidi" w:cstheme="majorBidi"/>
          <w:sz w:val="28"/>
          <w:szCs w:val="28"/>
        </w:rPr>
        <w:t xml:space="preserve"> Q Fresh cow blood is used, which is the best nutrition for leeches, fresh and healthy blood.</w:t>
      </w:r>
    </w:p>
    <w:p w14:paraId="59C9B54F"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Research centers use the blood of mice and rabbits for testing.</w:t>
      </w:r>
    </w:p>
    <w:p w14:paraId="2A3D7F7A" w14:textId="77777777" w:rsidR="001711EF" w:rsidRPr="001711EF" w:rsidRDefault="001711EF" w:rsidP="001711EF">
      <w:pPr>
        <w:jc w:val="both"/>
        <w:rPr>
          <w:rFonts w:asciiTheme="majorBidi" w:hAnsiTheme="majorBidi" w:cstheme="majorBidi"/>
          <w:sz w:val="28"/>
          <w:szCs w:val="28"/>
        </w:rPr>
      </w:pPr>
    </w:p>
    <w:p w14:paraId="145034C1"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 best and easiest way to feed leeches is to use sieve and fresh blood, which can be easily used in industrial dimensions, so that we heat the blood according to the required amount (up to 30 to 34 degrees) that the leeches feel It clings to the body of a real animal and feeds more easily. Then we pour the blood into the container and put the sieve on the blood with a distance of 1 cm and we pour a certain number of leeches on the sieve so that the leeches stick to the sieve and start feeding.</w:t>
      </w:r>
    </w:p>
    <w:p w14:paraId="640483E3"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Note: This explanation is generally stated and feeding in this way has many points and many details that non-observance of them will definitely cause problems for leeches</w:t>
      </w:r>
    </w:p>
    <w:p w14:paraId="1C448903" w14:textId="77777777" w:rsidR="001711EF" w:rsidRPr="001711EF" w:rsidRDefault="001711EF" w:rsidP="001711EF">
      <w:pPr>
        <w:jc w:val="both"/>
        <w:rPr>
          <w:rFonts w:asciiTheme="majorBidi" w:hAnsiTheme="majorBidi" w:cstheme="majorBidi"/>
          <w:sz w:val="28"/>
          <w:szCs w:val="28"/>
        </w:rPr>
      </w:pPr>
    </w:p>
    <w:p w14:paraId="0C490100" w14:textId="77777777" w:rsidR="001711EF" w:rsidRPr="001711EF" w:rsidRDefault="001711EF" w:rsidP="001711EF">
      <w:pPr>
        <w:jc w:val="both"/>
        <w:rPr>
          <w:rFonts w:asciiTheme="majorBidi" w:hAnsiTheme="majorBidi" w:cstheme="majorBidi"/>
          <w:sz w:val="28"/>
          <w:szCs w:val="28"/>
        </w:rPr>
      </w:pPr>
    </w:p>
    <w:p w14:paraId="67B8065C" w14:textId="77777777" w:rsidR="001711EF" w:rsidRPr="00E155CD" w:rsidRDefault="001711EF" w:rsidP="001711EF">
      <w:pPr>
        <w:jc w:val="both"/>
        <w:rPr>
          <w:rFonts w:asciiTheme="majorBidi" w:hAnsiTheme="majorBidi" w:cstheme="majorBidi"/>
          <w:b/>
          <w:bCs/>
          <w:sz w:val="32"/>
          <w:szCs w:val="32"/>
        </w:rPr>
      </w:pPr>
      <w:r w:rsidRPr="00E155CD">
        <w:rPr>
          <w:rFonts w:asciiTheme="majorBidi" w:hAnsiTheme="majorBidi" w:cstheme="majorBidi"/>
          <w:b/>
          <w:bCs/>
          <w:sz w:val="32"/>
          <w:szCs w:val="32"/>
        </w:rPr>
        <w:t>Leech nutrition for therapeutic purposes</w:t>
      </w:r>
    </w:p>
    <w:p w14:paraId="19D8DB74"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xml:space="preserve">  </w:t>
      </w:r>
    </w:p>
    <w:p w14:paraId="2F67B76D"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If the goal is to provide leeches to leech treatment centers, the leeches should be fed a small amount to reach only the average size, which takes about 6 months to reach the other average for therapeutic use and should be at least 3 to 4 months at 20 degrees. Store without food for 24 degrees until the eaten blood is completely digested and ready for therapeutic use, because if the leech is full and there is blood in its body, it either does not stick to the host or eats less blood after sticking.</w:t>
      </w:r>
    </w:p>
    <w:p w14:paraId="38F4929C" w14:textId="77777777" w:rsidR="001711EF" w:rsidRPr="001711EF" w:rsidRDefault="001711EF" w:rsidP="001711EF">
      <w:pPr>
        <w:jc w:val="both"/>
        <w:rPr>
          <w:rFonts w:asciiTheme="majorBidi" w:hAnsiTheme="majorBidi" w:cstheme="majorBidi"/>
          <w:sz w:val="28"/>
          <w:szCs w:val="28"/>
        </w:rPr>
      </w:pPr>
    </w:p>
    <w:p w14:paraId="19A9457D" w14:textId="77777777" w:rsidR="001711EF" w:rsidRPr="001711EF" w:rsidRDefault="001711EF" w:rsidP="001711EF">
      <w:pPr>
        <w:jc w:val="both"/>
        <w:rPr>
          <w:rFonts w:asciiTheme="majorBidi" w:hAnsiTheme="majorBidi" w:cstheme="majorBidi"/>
          <w:b/>
          <w:bCs/>
          <w:sz w:val="32"/>
          <w:szCs w:val="32"/>
        </w:rPr>
      </w:pPr>
      <w:r w:rsidRPr="001711EF">
        <w:rPr>
          <w:rFonts w:asciiTheme="majorBidi" w:hAnsiTheme="majorBidi" w:cstheme="majorBidi"/>
          <w:b/>
          <w:bCs/>
          <w:sz w:val="32"/>
          <w:szCs w:val="32"/>
        </w:rPr>
        <w:lastRenderedPageBreak/>
        <w:t>Leech breeding in natural ponds</w:t>
      </w:r>
    </w:p>
    <w:p w14:paraId="0DDB8595"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In this method, a large number of leeches can be raised, but the collection and grading of leeches will be difficult. In these conditions it depends on the natural conditions.</w:t>
      </w:r>
    </w:p>
    <w:p w14:paraId="39A06F4F" w14:textId="77777777" w:rsidR="001711EF" w:rsidRPr="001711EF" w:rsidRDefault="001711EF" w:rsidP="001711EF">
      <w:pPr>
        <w:jc w:val="both"/>
        <w:rPr>
          <w:rFonts w:asciiTheme="majorBidi" w:hAnsiTheme="majorBidi" w:cstheme="majorBidi"/>
          <w:sz w:val="28"/>
          <w:szCs w:val="28"/>
        </w:rPr>
      </w:pPr>
    </w:p>
    <w:p w14:paraId="5ADAFCCB"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In this breeding method, water inflow should always be controlled in terms of pollution, because it is possible that agricultural pesticides used by farmers do not enter the catchment, which causes water pollution and leech losses.</w:t>
      </w:r>
    </w:p>
    <w:p w14:paraId="1E20E272"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In order to collect leeches in small size, in this breeding method, bait is used, but in order to collect leeches and their cocoons completely, the pond must be emptied and then the leeches can be collected from inside the flower.</w:t>
      </w:r>
    </w:p>
    <w:p w14:paraId="6E9BFC10"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Water outflow should also be controlled in this way because emptying the pond will cause the pond to dry out, resulting in hunting and loss of leeches.</w:t>
      </w:r>
    </w:p>
    <w:p w14:paraId="7121EB0B" w14:textId="77777777" w:rsidR="001711EF" w:rsidRPr="001711EF" w:rsidRDefault="001711EF" w:rsidP="001711EF">
      <w:pPr>
        <w:jc w:val="both"/>
        <w:rPr>
          <w:rFonts w:asciiTheme="majorBidi" w:hAnsiTheme="majorBidi" w:cstheme="majorBidi"/>
          <w:sz w:val="28"/>
          <w:szCs w:val="28"/>
        </w:rPr>
      </w:pPr>
    </w:p>
    <w:p w14:paraId="3D43014D" w14:textId="77777777" w:rsidR="001711EF" w:rsidRPr="001711EF" w:rsidRDefault="001711EF" w:rsidP="001711EF">
      <w:pPr>
        <w:jc w:val="both"/>
        <w:rPr>
          <w:rFonts w:asciiTheme="majorBidi" w:hAnsiTheme="majorBidi" w:cstheme="majorBidi"/>
          <w:b/>
          <w:bCs/>
          <w:sz w:val="32"/>
          <w:szCs w:val="32"/>
        </w:rPr>
      </w:pPr>
      <w:r w:rsidRPr="001711EF">
        <w:rPr>
          <w:rFonts w:asciiTheme="majorBidi" w:hAnsiTheme="majorBidi" w:cstheme="majorBidi"/>
          <w:b/>
          <w:bCs/>
          <w:sz w:val="32"/>
          <w:szCs w:val="32"/>
        </w:rPr>
        <w:t>Store in cloth bags</w:t>
      </w:r>
    </w:p>
    <w:p w14:paraId="4E95CE00"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Storage in cloth sacks is much easier and less expensive than other breeding methods, but most of the transportation is used for leeches.</w:t>
      </w:r>
    </w:p>
    <w:p w14:paraId="640CA679"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xml:space="preserve"> </w:t>
      </w:r>
    </w:p>
    <w:p w14:paraId="545B4CF1"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 advantages of keeping leeches in these species are:</w:t>
      </w:r>
    </w:p>
    <w:p w14:paraId="4DA3A359"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Leeches are graded more diverse and easier</w:t>
      </w:r>
    </w:p>
    <w:p w14:paraId="19BE7975"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Provides suitable environmental conditions such as leech burrow or hive</w:t>
      </w:r>
    </w:p>
    <w:p w14:paraId="3B46351A" w14:textId="7173BFCC"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Transporting and changing water and feeding it is done quickly and easily</w:t>
      </w:r>
    </w:p>
    <w:p w14:paraId="0F6FF7BF"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Protected from predators like birds</w:t>
      </w:r>
    </w:p>
    <w:p w14:paraId="558010EF" w14:textId="0091F3D1"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Makes leeches almost impossible to escape from this environment</w:t>
      </w:r>
    </w:p>
    <w:p w14:paraId="2D1683A8"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xml:space="preserve"> </w:t>
      </w:r>
    </w:p>
    <w:p w14:paraId="53C58DE9"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Disadvantages of storage in cloth bags:</w:t>
      </w:r>
    </w:p>
    <w:p w14:paraId="5CE2013B" w14:textId="7A435264"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Dirty sack and need frequent washing</w:t>
      </w:r>
    </w:p>
    <w:p w14:paraId="65560940"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Insects such as mosquitoes gather on dirty sacks and lay eggs</w:t>
      </w:r>
    </w:p>
    <w:p w14:paraId="30ADCDC5"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lastRenderedPageBreak/>
        <w:t>Do not observe the activity of leeches that need to be opened frequently</w:t>
      </w:r>
    </w:p>
    <w:p w14:paraId="16BBB92A" w14:textId="03BCD2C0"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In general, this method is better to be used only for transportation</w:t>
      </w:r>
    </w:p>
    <w:p w14:paraId="3ABB3562" w14:textId="15F454FF" w:rsidR="001711EF" w:rsidRPr="001711EF" w:rsidRDefault="001711EF" w:rsidP="001711EF">
      <w:pPr>
        <w:jc w:val="both"/>
        <w:rPr>
          <w:rFonts w:asciiTheme="majorBidi" w:hAnsiTheme="majorBidi" w:cstheme="majorBidi"/>
          <w:sz w:val="28"/>
          <w:szCs w:val="28"/>
        </w:rPr>
      </w:pPr>
    </w:p>
    <w:p w14:paraId="3AFBC220" w14:textId="77777777" w:rsidR="001711EF" w:rsidRPr="001711EF" w:rsidRDefault="001711EF" w:rsidP="001711EF">
      <w:pPr>
        <w:jc w:val="both"/>
        <w:rPr>
          <w:rFonts w:asciiTheme="majorBidi" w:hAnsiTheme="majorBidi" w:cstheme="majorBidi"/>
          <w:b/>
          <w:bCs/>
          <w:sz w:val="32"/>
          <w:szCs w:val="32"/>
        </w:rPr>
      </w:pPr>
      <w:r w:rsidRPr="001711EF">
        <w:rPr>
          <w:rFonts w:asciiTheme="majorBidi" w:hAnsiTheme="majorBidi" w:cstheme="majorBidi"/>
          <w:b/>
          <w:bCs/>
          <w:sz w:val="32"/>
          <w:szCs w:val="32"/>
        </w:rPr>
        <w:t>Breeding leeches in glass bottles</w:t>
      </w:r>
    </w:p>
    <w:p w14:paraId="67531113"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This breeding process is done in countries where open space is not suitable for leeches breeding, such as Russia, due to frost, they are forced to breed leeches inside controlled halls.</w:t>
      </w:r>
    </w:p>
    <w:p w14:paraId="78C302BB"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Also, in controlled environments, it can be propagated artificially and out of season, while in open environments, all conditions are in the hands of nature.</w:t>
      </w:r>
    </w:p>
    <w:p w14:paraId="6C4CB14C"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In countries like Malaysia, Thailand, China, outdoor breeding is done.</w:t>
      </w:r>
    </w:p>
    <w:p w14:paraId="553AAA11"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 glass of the breeding bottles makes the monitoring and controls very precise, but it will increase the labor cost very much.</w:t>
      </w:r>
    </w:p>
    <w:p w14:paraId="469B38F3"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It goes without saying that in glass bottles, only leeches can be kept and raised, and in no way are these glasses suitable for reproduction.</w:t>
      </w:r>
    </w:p>
    <w:p w14:paraId="4BE495E6" w14:textId="77777777" w:rsidR="001711EF" w:rsidRPr="001711EF" w:rsidRDefault="001711EF" w:rsidP="001711EF">
      <w:pPr>
        <w:jc w:val="both"/>
        <w:rPr>
          <w:rFonts w:asciiTheme="majorBidi" w:hAnsiTheme="majorBidi" w:cstheme="majorBidi"/>
          <w:sz w:val="28"/>
          <w:szCs w:val="28"/>
        </w:rPr>
      </w:pPr>
    </w:p>
    <w:p w14:paraId="1B57674F" w14:textId="77777777" w:rsidR="001711EF" w:rsidRPr="00E155CD" w:rsidRDefault="001711EF" w:rsidP="001711EF">
      <w:pPr>
        <w:jc w:val="both"/>
        <w:rPr>
          <w:rFonts w:asciiTheme="majorBidi" w:hAnsiTheme="majorBidi" w:cstheme="majorBidi"/>
          <w:b/>
          <w:bCs/>
          <w:sz w:val="32"/>
          <w:szCs w:val="32"/>
        </w:rPr>
      </w:pPr>
      <w:r w:rsidRPr="00E155CD">
        <w:rPr>
          <w:rFonts w:asciiTheme="majorBidi" w:hAnsiTheme="majorBidi" w:cstheme="majorBidi"/>
          <w:b/>
          <w:bCs/>
          <w:sz w:val="32"/>
          <w:szCs w:val="32"/>
        </w:rPr>
        <w:t>Breeding leeches in the aquarium</w:t>
      </w:r>
    </w:p>
    <w:p w14:paraId="0322F182"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One of the advantages of this method is the complete observation of the movements and growth changes of leeches, which we will have more control over, which will lead to more accurate grading.</w:t>
      </w:r>
    </w:p>
    <w:p w14:paraId="6E97B75B" w14:textId="01E705E1" w:rsidR="001711EF" w:rsidRPr="001711EF" w:rsidRDefault="001711EF" w:rsidP="001711EF">
      <w:pPr>
        <w:pStyle w:val="ListParagraph"/>
        <w:numPr>
          <w:ilvl w:val="0"/>
          <w:numId w:val="3"/>
        </w:numPr>
        <w:jc w:val="both"/>
        <w:rPr>
          <w:rFonts w:asciiTheme="majorBidi" w:hAnsiTheme="majorBidi" w:cstheme="majorBidi"/>
          <w:sz w:val="28"/>
          <w:szCs w:val="28"/>
        </w:rPr>
      </w:pPr>
      <w:r w:rsidRPr="001711EF">
        <w:rPr>
          <w:rFonts w:asciiTheme="majorBidi" w:hAnsiTheme="majorBidi" w:cstheme="majorBidi"/>
          <w:sz w:val="28"/>
          <w:szCs w:val="28"/>
        </w:rPr>
        <w:t>The size of aquariums is about the size of an ornamental fish aquarium.</w:t>
      </w:r>
    </w:p>
    <w:p w14:paraId="4D620191" w14:textId="287D296C" w:rsidR="001711EF" w:rsidRPr="001711EF" w:rsidRDefault="001711EF" w:rsidP="001711EF">
      <w:pPr>
        <w:pStyle w:val="ListParagraph"/>
        <w:numPr>
          <w:ilvl w:val="0"/>
          <w:numId w:val="3"/>
        </w:numPr>
        <w:jc w:val="both"/>
        <w:rPr>
          <w:rFonts w:asciiTheme="majorBidi" w:hAnsiTheme="majorBidi" w:cstheme="majorBidi"/>
          <w:sz w:val="28"/>
          <w:szCs w:val="28"/>
        </w:rPr>
      </w:pPr>
      <w:r w:rsidRPr="001711EF">
        <w:rPr>
          <w:rFonts w:asciiTheme="majorBidi" w:hAnsiTheme="majorBidi" w:cstheme="majorBidi"/>
          <w:sz w:val="28"/>
          <w:szCs w:val="28"/>
        </w:rPr>
        <w:t>Height about 40 cm Length about 1 m Width about 40 cm.</w:t>
      </w:r>
    </w:p>
    <w:p w14:paraId="43E2EA9F" w14:textId="34A40BED" w:rsidR="001711EF" w:rsidRPr="001711EF" w:rsidRDefault="001711EF" w:rsidP="001711EF">
      <w:pPr>
        <w:pStyle w:val="ListParagraph"/>
        <w:numPr>
          <w:ilvl w:val="0"/>
          <w:numId w:val="3"/>
        </w:numPr>
        <w:jc w:val="both"/>
        <w:rPr>
          <w:rFonts w:asciiTheme="majorBidi" w:hAnsiTheme="majorBidi" w:cstheme="majorBidi"/>
          <w:sz w:val="28"/>
          <w:szCs w:val="28"/>
        </w:rPr>
      </w:pPr>
      <w:r w:rsidRPr="001711EF">
        <w:rPr>
          <w:rFonts w:asciiTheme="majorBidi" w:hAnsiTheme="majorBidi" w:cstheme="majorBidi"/>
          <w:sz w:val="28"/>
          <w:szCs w:val="28"/>
        </w:rPr>
        <w:t>Two thirds of the aquarium are filled with water and there is empty space above it.</w:t>
      </w:r>
    </w:p>
    <w:p w14:paraId="734FB285" w14:textId="45EA1FFB" w:rsidR="001711EF" w:rsidRPr="001711EF" w:rsidRDefault="001711EF" w:rsidP="001711EF">
      <w:pPr>
        <w:pStyle w:val="ListParagraph"/>
        <w:numPr>
          <w:ilvl w:val="0"/>
          <w:numId w:val="3"/>
        </w:numPr>
        <w:jc w:val="both"/>
        <w:rPr>
          <w:rFonts w:asciiTheme="majorBidi" w:hAnsiTheme="majorBidi" w:cstheme="majorBidi"/>
          <w:sz w:val="28"/>
          <w:szCs w:val="28"/>
        </w:rPr>
      </w:pPr>
      <w:r w:rsidRPr="001711EF">
        <w:rPr>
          <w:rFonts w:asciiTheme="majorBidi" w:hAnsiTheme="majorBidi" w:cstheme="majorBidi"/>
          <w:sz w:val="28"/>
          <w:szCs w:val="28"/>
        </w:rPr>
        <w:t>It has a lid and proper ventilation.</w:t>
      </w:r>
    </w:p>
    <w:p w14:paraId="53809393" w14:textId="146A61F6"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In such halls, low new lamps with variable light intensity are used.</w:t>
      </w:r>
    </w:p>
    <w:p w14:paraId="06AA409A" w14:textId="596D7574" w:rsid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Such salons are usually used for research work or for direct consumption of leeches in medicine.</w:t>
      </w:r>
    </w:p>
    <w:p w14:paraId="573FD388" w14:textId="3DAB5189" w:rsidR="00E155CD" w:rsidRPr="001711EF" w:rsidRDefault="00E155CD" w:rsidP="001711EF">
      <w:pPr>
        <w:jc w:val="both"/>
        <w:rPr>
          <w:rFonts w:asciiTheme="majorBidi" w:hAnsiTheme="majorBidi" w:cstheme="majorBidi"/>
          <w:sz w:val="28"/>
          <w:szCs w:val="28"/>
        </w:rPr>
      </w:pPr>
      <w:r w:rsidRPr="00F20AA1">
        <w:rPr>
          <w:rFonts w:cs="B Nazanin"/>
          <w:noProof/>
          <w:sz w:val="28"/>
          <w:szCs w:val="28"/>
        </w:rPr>
        <w:lastRenderedPageBreak/>
        <w:drawing>
          <wp:inline distT="0" distB="0" distL="0" distR="0" wp14:anchorId="7063CEC1" wp14:editId="237F4E02">
            <wp:extent cx="5943600" cy="3417570"/>
            <wp:effectExtent l="152400" t="152400" r="361950" b="354330"/>
            <wp:docPr id="1" name="Picture 1" descr="http://file.mihanblog.com/public/user_data/user_files/527/1578075/a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mihanblog.com/public/user_data/user_files/527/1578075/ak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175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C7D1163"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xml:space="preserve"> </w:t>
      </w:r>
    </w:p>
    <w:p w14:paraId="7510DAB4" w14:textId="77777777" w:rsidR="001711EF" w:rsidRPr="001711EF" w:rsidRDefault="001711EF" w:rsidP="001711EF">
      <w:pPr>
        <w:jc w:val="both"/>
        <w:rPr>
          <w:rFonts w:asciiTheme="majorBidi" w:hAnsiTheme="majorBidi" w:cstheme="majorBidi"/>
          <w:sz w:val="28"/>
          <w:szCs w:val="28"/>
        </w:rPr>
      </w:pPr>
    </w:p>
    <w:p w14:paraId="22A32022" w14:textId="77777777" w:rsidR="001711EF" w:rsidRPr="001711EF" w:rsidRDefault="001711EF" w:rsidP="001711EF">
      <w:pPr>
        <w:jc w:val="both"/>
        <w:rPr>
          <w:rFonts w:asciiTheme="majorBidi" w:hAnsiTheme="majorBidi" w:cstheme="majorBidi"/>
          <w:b/>
          <w:bCs/>
          <w:sz w:val="32"/>
          <w:szCs w:val="32"/>
        </w:rPr>
      </w:pPr>
      <w:r w:rsidRPr="001711EF">
        <w:rPr>
          <w:rFonts w:asciiTheme="majorBidi" w:hAnsiTheme="majorBidi" w:cstheme="majorBidi"/>
          <w:b/>
          <w:bCs/>
          <w:sz w:val="32"/>
          <w:szCs w:val="32"/>
        </w:rPr>
        <w:t>Raising leeches in plastic tubs</w:t>
      </w:r>
    </w:p>
    <w:p w14:paraId="67146BD3"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Keeping leeches in these tanks allows the breeder to have better management than the farm</w:t>
      </w:r>
    </w:p>
    <w:p w14:paraId="157975B1"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On average, a maximum of 50 leeches are kept in every 10 liters of water.</w:t>
      </w:r>
    </w:p>
    <w:p w14:paraId="6FA4BA53"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Each tank has two drainage outlets, one at the bottom of the tank and the other at 30-40 cm of the tank, which is used as a head.</w:t>
      </w:r>
    </w:p>
    <w:p w14:paraId="1D8CF6BE"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Water enters from above through a piped network from the water storage tank.</w:t>
      </w:r>
    </w:p>
    <w:p w14:paraId="43E2A2C7" w14:textId="43BF05A0"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 environment inside the tank can be free of additional materials that will require more control and can be similar to mud and cement pools containing materials and equipment such as natural mud or clay of aquatic plants. Leech Island. Brick and pottery pieces and... Be.</w:t>
      </w:r>
    </w:p>
    <w:p w14:paraId="688B7845" w14:textId="7A1FBDF3" w:rsidR="001711EF" w:rsidRPr="001711EF" w:rsidRDefault="00157C7E" w:rsidP="001711EF">
      <w:pPr>
        <w:jc w:val="both"/>
        <w:rPr>
          <w:rFonts w:asciiTheme="majorBidi" w:hAnsiTheme="majorBidi" w:cstheme="majorBidi"/>
          <w:sz w:val="28"/>
          <w:szCs w:val="28"/>
        </w:rPr>
      </w:pPr>
      <w:r w:rsidRPr="00F20AA1">
        <w:rPr>
          <w:rFonts w:cs="B Nazanin"/>
          <w:noProof/>
          <w:sz w:val="28"/>
          <w:szCs w:val="28"/>
        </w:rPr>
        <w:lastRenderedPageBreak/>
        <w:drawing>
          <wp:inline distT="0" distB="0" distL="0" distR="0" wp14:anchorId="2EC70266" wp14:editId="23B3C4EB">
            <wp:extent cx="5010785" cy="3811270"/>
            <wp:effectExtent l="0" t="0" r="0" b="0"/>
            <wp:docPr id="2" name="Picture 2" descr="http://file.mihanblog.com/public/user_data/user_files/527/1578075/5656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mihanblog.com/public/user_data/user_files/527/1578075/5656hjh.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0785" cy="3811270"/>
                    </a:xfrm>
                    <a:prstGeom prst="rect">
                      <a:avLst/>
                    </a:prstGeom>
                    <a:noFill/>
                    <a:ln>
                      <a:noFill/>
                    </a:ln>
                  </pic:spPr>
                </pic:pic>
              </a:graphicData>
            </a:graphic>
          </wp:inline>
        </w:drawing>
      </w:r>
    </w:p>
    <w:p w14:paraId="4991CFF3" w14:textId="77777777" w:rsidR="001711EF" w:rsidRPr="001711EF" w:rsidRDefault="001711EF" w:rsidP="001711EF">
      <w:pPr>
        <w:jc w:val="both"/>
        <w:rPr>
          <w:rFonts w:asciiTheme="majorBidi" w:hAnsiTheme="majorBidi" w:cstheme="majorBidi"/>
          <w:b/>
          <w:bCs/>
          <w:sz w:val="32"/>
          <w:szCs w:val="32"/>
        </w:rPr>
      </w:pPr>
      <w:r w:rsidRPr="001711EF">
        <w:rPr>
          <w:rFonts w:asciiTheme="majorBidi" w:hAnsiTheme="majorBidi" w:cstheme="majorBidi"/>
          <w:b/>
          <w:bCs/>
          <w:sz w:val="32"/>
          <w:szCs w:val="32"/>
        </w:rPr>
        <w:t>Keep in a tarpaulin pool</w:t>
      </w:r>
    </w:p>
    <w:p w14:paraId="2575D0FA" w14:textId="0BA589E0" w:rsidR="001C39E2"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Due to the high-density texture and waterproofing with suitable materials, the tarpaulin fabric is durable and impermeable, and making a pool with it is done in less time and easily, so that a layer of tarpaulin is placed inside it after excavation. Data and it can be used as a breeding pool or created at the height of the tarpaulin pool</w:t>
      </w:r>
    </w:p>
    <w:p w14:paraId="5F68993C" w14:textId="4ACB7B19" w:rsidR="001711EF" w:rsidRPr="001711EF" w:rsidRDefault="001711EF" w:rsidP="001711EF">
      <w:pPr>
        <w:jc w:val="both"/>
        <w:rPr>
          <w:rFonts w:asciiTheme="majorBidi" w:hAnsiTheme="majorBidi" w:cstheme="majorBidi"/>
          <w:sz w:val="28"/>
          <w:szCs w:val="28"/>
          <w:rtl/>
        </w:rPr>
      </w:pPr>
    </w:p>
    <w:p w14:paraId="70E60213" w14:textId="4319DBD1"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And no more need for building materials such as plaster. Cement and... It will not only reduce the cost of raising leeches, it will also disrupt the tarpaulin pool and transport it quickly, and will incur lower costs and damages when doing the work.</w:t>
      </w:r>
    </w:p>
    <w:p w14:paraId="42EA75BC"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 rest of the care and maintenance in the tarpaulin pool is similar to the cement pool, which has been avoided.</w:t>
      </w:r>
    </w:p>
    <w:p w14:paraId="37B37740"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 tarpaulin pool does not contain drainage on the floor and its drainage is by suction or suction.</w:t>
      </w:r>
    </w:p>
    <w:p w14:paraId="7AF2B6CD"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Tarpaulin pools are installed both in depth and in height.</w:t>
      </w:r>
    </w:p>
    <w:p w14:paraId="4C5BCD89" w14:textId="77777777" w:rsidR="001711EF" w:rsidRPr="001711EF" w:rsidRDefault="001711EF" w:rsidP="001711EF">
      <w:pPr>
        <w:jc w:val="both"/>
        <w:rPr>
          <w:rFonts w:asciiTheme="majorBidi" w:hAnsiTheme="majorBidi" w:cstheme="majorBidi"/>
          <w:sz w:val="28"/>
          <w:szCs w:val="28"/>
        </w:rPr>
      </w:pPr>
    </w:p>
    <w:p w14:paraId="7C2EC621" w14:textId="7386A68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lastRenderedPageBreak/>
        <w:t xml:space="preserve">  </w:t>
      </w:r>
      <w:r w:rsidR="00E155CD" w:rsidRPr="00F20AA1">
        <w:rPr>
          <w:rFonts w:cs="B Nazanin"/>
          <w:noProof/>
          <w:sz w:val="28"/>
          <w:szCs w:val="28"/>
        </w:rPr>
        <w:drawing>
          <wp:inline distT="0" distB="0" distL="0" distR="0" wp14:anchorId="0FAF917E" wp14:editId="0086734C">
            <wp:extent cx="5943600" cy="2175510"/>
            <wp:effectExtent l="0" t="0" r="0" b="0"/>
            <wp:docPr id="3" name="Picture 3" descr="http://file.mihanblog.com/public/user_data/user_files/527/1578075/s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mihanblog.com/public/user_data/user_files/527/1578075/sg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75510"/>
                    </a:xfrm>
                    <a:prstGeom prst="rect">
                      <a:avLst/>
                    </a:prstGeom>
                    <a:noFill/>
                    <a:ln>
                      <a:noFill/>
                    </a:ln>
                  </pic:spPr>
                </pic:pic>
              </a:graphicData>
            </a:graphic>
          </wp:inline>
        </w:drawing>
      </w:r>
    </w:p>
    <w:p w14:paraId="2973DA20" w14:textId="77777777" w:rsidR="001711EF" w:rsidRPr="001711EF" w:rsidRDefault="001711EF" w:rsidP="001711EF">
      <w:pPr>
        <w:jc w:val="both"/>
        <w:rPr>
          <w:rFonts w:asciiTheme="majorBidi" w:hAnsiTheme="majorBidi" w:cstheme="majorBidi"/>
          <w:b/>
          <w:bCs/>
          <w:sz w:val="32"/>
          <w:szCs w:val="32"/>
        </w:rPr>
      </w:pPr>
      <w:r w:rsidRPr="001711EF">
        <w:rPr>
          <w:rFonts w:asciiTheme="majorBidi" w:hAnsiTheme="majorBidi" w:cstheme="majorBidi"/>
          <w:b/>
          <w:bCs/>
          <w:sz w:val="32"/>
          <w:szCs w:val="32"/>
        </w:rPr>
        <w:t>Breeding leeches in a concrete pool</w:t>
      </w:r>
    </w:p>
    <w:p w14:paraId="5C83B419"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Cement pools are similar to mud pools, except that the management of the pools is entirely up to the breeder and minor differences will be mentioned.</w:t>
      </w:r>
    </w:p>
    <w:p w14:paraId="43A0FEF2"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In industrial mode, 500 leeches are considered for each cubic meter, but the best conditions for breeding are 200 leeches in each pool. The height of the pool is about 70-80 cm of cement and brick, 200 cm long, 120 cm wide (pools). The smaller they are, the easier they are to manage.) The floor of the pool is paved with a solid cement block or rubble or 15-20 cm of cement pool floor.</w:t>
      </w:r>
    </w:p>
    <w:p w14:paraId="126157EB" w14:textId="77777777" w:rsidR="001711EF" w:rsidRPr="001711EF" w:rsidRDefault="001711EF" w:rsidP="001711EF">
      <w:pPr>
        <w:jc w:val="both"/>
        <w:rPr>
          <w:rFonts w:asciiTheme="majorBidi" w:hAnsiTheme="majorBidi" w:cstheme="majorBidi"/>
          <w:sz w:val="28"/>
          <w:szCs w:val="28"/>
        </w:rPr>
      </w:pPr>
    </w:p>
    <w:p w14:paraId="3B768938"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Cement pool can be built both in height and depth. Inside the pool, some stone or pottery such as an earthenware vase is placed to provide a dark and safe place for leeches to rest. The height of the water inlet pipe should be lowered and about 3-5 cm away from the water surface to reduce the intensity of water fall and not damage the leech platform.</w:t>
      </w:r>
    </w:p>
    <w:p w14:paraId="4D7B01AF" w14:textId="03D39E98"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 pool drainage pipe is located at a depth of 30 cm from the depth of the pool so that when changing the water, we can only change part of the water.</w:t>
      </w:r>
    </w:p>
    <w:p w14:paraId="02FC7656" w14:textId="77777777" w:rsidR="001711EF" w:rsidRPr="001711EF" w:rsidRDefault="001711EF" w:rsidP="001711EF">
      <w:pPr>
        <w:jc w:val="both"/>
        <w:rPr>
          <w:rFonts w:asciiTheme="majorBidi" w:hAnsiTheme="majorBidi" w:cstheme="majorBidi"/>
          <w:sz w:val="28"/>
          <w:szCs w:val="28"/>
        </w:rPr>
      </w:pPr>
    </w:p>
    <w:p w14:paraId="2A5479F7"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Another drain should be placed at a height of 3 cm to drain all the pool water for emergencies.</w:t>
      </w:r>
    </w:p>
    <w:p w14:paraId="05D7BF78" w14:textId="597B23C4"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 top of the pool has an awning to prevent direct sunlight and direct rain. Rainfall can change the pH of the pool water. Takes.</w:t>
      </w:r>
    </w:p>
    <w:p w14:paraId="40D914B1"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lastRenderedPageBreak/>
        <w:t>Cement ponds can be easily divided due to the geometric shapes of square cubes and rectangular cubes, so that leeches can be placed in them in a graded manner, which will help the management of leech breeding.</w:t>
      </w:r>
    </w:p>
    <w:p w14:paraId="62FBA9AF"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Fencing around cement ponds is necessary because leeches can cling to the concrete wall and climb out of the pool and escape. In cement ponds, litter can also be used.</w:t>
      </w:r>
    </w:p>
    <w:p w14:paraId="6BA9812D" w14:textId="77777777" w:rsidR="001711EF" w:rsidRPr="001711EF" w:rsidRDefault="001711EF" w:rsidP="001711EF">
      <w:pPr>
        <w:jc w:val="both"/>
        <w:rPr>
          <w:rFonts w:asciiTheme="majorBidi" w:hAnsiTheme="majorBidi" w:cstheme="majorBidi"/>
          <w:sz w:val="28"/>
          <w:szCs w:val="28"/>
        </w:rPr>
      </w:pPr>
    </w:p>
    <w:p w14:paraId="60CD9D0C"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 best water is mountain spring water, which has less solutes at low temperatures and, most importantly, has a constant quality throughout the year. Also, in winter, the water does not freeze and creates an open system. It is used which will reduce the total costs in leech breeding (including filtering water, changing water and balancing water temperature, etc.).</w:t>
      </w:r>
    </w:p>
    <w:p w14:paraId="4B0EBF62" w14:textId="77777777" w:rsidR="001711EF" w:rsidRPr="001711EF" w:rsidRDefault="001711EF" w:rsidP="001711EF">
      <w:pPr>
        <w:jc w:val="both"/>
        <w:rPr>
          <w:rFonts w:asciiTheme="majorBidi" w:hAnsiTheme="majorBidi" w:cstheme="majorBidi"/>
          <w:sz w:val="28"/>
          <w:szCs w:val="28"/>
        </w:rPr>
      </w:pPr>
    </w:p>
    <w:p w14:paraId="0FD0ED45" w14:textId="77777777" w:rsidR="001711EF" w:rsidRPr="00E155CD" w:rsidRDefault="001711EF" w:rsidP="001711EF">
      <w:pPr>
        <w:jc w:val="both"/>
        <w:rPr>
          <w:rFonts w:asciiTheme="majorBidi" w:hAnsiTheme="majorBidi" w:cstheme="majorBidi"/>
          <w:b/>
          <w:bCs/>
          <w:sz w:val="32"/>
          <w:szCs w:val="32"/>
        </w:rPr>
      </w:pPr>
      <w:r w:rsidRPr="00E155CD">
        <w:rPr>
          <w:rFonts w:asciiTheme="majorBidi" w:hAnsiTheme="majorBidi" w:cstheme="majorBidi"/>
          <w:b/>
          <w:bCs/>
          <w:sz w:val="32"/>
          <w:szCs w:val="32"/>
        </w:rPr>
        <w:t>General factors to know before you start</w:t>
      </w:r>
    </w:p>
    <w:p w14:paraId="59C32B64" w14:textId="77777777" w:rsidR="001711EF" w:rsidRPr="001711EF" w:rsidRDefault="001711EF" w:rsidP="001711EF">
      <w:pPr>
        <w:jc w:val="both"/>
        <w:rPr>
          <w:rFonts w:asciiTheme="majorBidi" w:hAnsiTheme="majorBidi" w:cstheme="majorBidi"/>
          <w:sz w:val="28"/>
          <w:szCs w:val="28"/>
        </w:rPr>
      </w:pPr>
    </w:p>
    <w:p w14:paraId="2F64940A" w14:textId="7BEFBE57" w:rsidR="001711EF" w:rsidRPr="00157C7E" w:rsidRDefault="00A84B26" w:rsidP="001711EF">
      <w:pPr>
        <w:jc w:val="both"/>
        <w:rPr>
          <w:rFonts w:asciiTheme="majorBidi" w:hAnsiTheme="majorBidi" w:cstheme="majorBidi"/>
          <w:b/>
          <w:bCs/>
          <w:sz w:val="28"/>
          <w:szCs w:val="28"/>
        </w:rPr>
      </w:pPr>
      <w:r w:rsidRPr="00157C7E">
        <w:rPr>
          <w:rFonts w:asciiTheme="majorBidi" w:hAnsiTheme="majorBidi" w:cstheme="majorBidi"/>
          <w:b/>
          <w:bCs/>
          <w:sz w:val="28"/>
          <w:szCs w:val="28"/>
        </w:rPr>
        <w:t>Water:</w:t>
      </w:r>
    </w:p>
    <w:p w14:paraId="40900F03" w14:textId="0FB4D27A" w:rsidR="001711EF" w:rsidRPr="00A84B26" w:rsidRDefault="001711EF" w:rsidP="00A84B26">
      <w:pPr>
        <w:pStyle w:val="ListParagraph"/>
        <w:numPr>
          <w:ilvl w:val="0"/>
          <w:numId w:val="5"/>
        </w:numPr>
        <w:jc w:val="both"/>
        <w:rPr>
          <w:rFonts w:asciiTheme="majorBidi" w:hAnsiTheme="majorBidi" w:cstheme="majorBidi"/>
          <w:sz w:val="28"/>
          <w:szCs w:val="28"/>
        </w:rPr>
      </w:pPr>
      <w:r w:rsidRPr="00A84B26">
        <w:rPr>
          <w:rFonts w:asciiTheme="majorBidi" w:hAnsiTheme="majorBidi" w:cstheme="majorBidi"/>
          <w:sz w:val="28"/>
          <w:szCs w:val="28"/>
        </w:rPr>
        <w:t>No chlorine ion</w:t>
      </w:r>
    </w:p>
    <w:p w14:paraId="719CB596" w14:textId="36C070D1" w:rsidR="001711EF" w:rsidRPr="00A84B26" w:rsidRDefault="001711EF" w:rsidP="00A84B26">
      <w:pPr>
        <w:pStyle w:val="ListParagraph"/>
        <w:numPr>
          <w:ilvl w:val="0"/>
          <w:numId w:val="5"/>
        </w:numPr>
        <w:jc w:val="both"/>
        <w:rPr>
          <w:rFonts w:asciiTheme="majorBidi" w:hAnsiTheme="majorBidi" w:cstheme="majorBidi"/>
          <w:sz w:val="28"/>
          <w:szCs w:val="28"/>
        </w:rPr>
      </w:pPr>
      <w:r w:rsidRPr="00A84B26">
        <w:rPr>
          <w:rFonts w:asciiTheme="majorBidi" w:hAnsiTheme="majorBidi" w:cstheme="majorBidi"/>
          <w:sz w:val="28"/>
          <w:szCs w:val="28"/>
        </w:rPr>
        <w:t>Carbonate hardness less than 9DGH</w:t>
      </w:r>
    </w:p>
    <w:p w14:paraId="23EF30FB" w14:textId="3C7A3141" w:rsidR="001711EF" w:rsidRPr="00A84B26" w:rsidRDefault="001711EF" w:rsidP="00A84B26">
      <w:pPr>
        <w:pStyle w:val="ListParagraph"/>
        <w:numPr>
          <w:ilvl w:val="0"/>
          <w:numId w:val="5"/>
        </w:numPr>
        <w:jc w:val="both"/>
        <w:rPr>
          <w:rFonts w:asciiTheme="majorBidi" w:hAnsiTheme="majorBidi" w:cstheme="majorBidi"/>
          <w:sz w:val="28"/>
          <w:szCs w:val="28"/>
        </w:rPr>
      </w:pPr>
      <w:r w:rsidRPr="00A84B26">
        <w:rPr>
          <w:rFonts w:asciiTheme="majorBidi" w:hAnsiTheme="majorBidi" w:cstheme="majorBidi"/>
          <w:sz w:val="28"/>
          <w:szCs w:val="28"/>
        </w:rPr>
        <w:t>PH less than 7 (about 6.6)</w:t>
      </w:r>
    </w:p>
    <w:p w14:paraId="2A36DFD5" w14:textId="26FB4FEA" w:rsidR="001711EF" w:rsidRPr="00A84B26" w:rsidRDefault="001711EF" w:rsidP="00A84B26">
      <w:pPr>
        <w:pStyle w:val="ListParagraph"/>
        <w:numPr>
          <w:ilvl w:val="0"/>
          <w:numId w:val="5"/>
        </w:numPr>
        <w:jc w:val="both"/>
        <w:rPr>
          <w:rFonts w:asciiTheme="majorBidi" w:hAnsiTheme="majorBidi" w:cstheme="majorBidi"/>
          <w:sz w:val="28"/>
          <w:szCs w:val="28"/>
        </w:rPr>
      </w:pPr>
      <w:r w:rsidRPr="00A84B26">
        <w:rPr>
          <w:rFonts w:asciiTheme="majorBidi" w:hAnsiTheme="majorBidi" w:cstheme="majorBidi"/>
          <w:sz w:val="28"/>
          <w:szCs w:val="28"/>
        </w:rPr>
        <w:t>Ammonium less than 0.5 mg / l</w:t>
      </w:r>
    </w:p>
    <w:p w14:paraId="1635AF45" w14:textId="77777777" w:rsidR="001711EF" w:rsidRPr="00A84B26" w:rsidRDefault="001711EF" w:rsidP="00A84B26">
      <w:pPr>
        <w:pStyle w:val="ListParagraph"/>
        <w:numPr>
          <w:ilvl w:val="0"/>
          <w:numId w:val="5"/>
        </w:numPr>
        <w:jc w:val="both"/>
        <w:rPr>
          <w:rFonts w:asciiTheme="majorBidi" w:hAnsiTheme="majorBidi" w:cstheme="majorBidi"/>
          <w:sz w:val="28"/>
          <w:szCs w:val="28"/>
        </w:rPr>
      </w:pPr>
      <w:r w:rsidRPr="00A84B26">
        <w:rPr>
          <w:rFonts w:asciiTheme="majorBidi" w:hAnsiTheme="majorBidi" w:cstheme="majorBidi"/>
          <w:sz w:val="28"/>
          <w:szCs w:val="28"/>
        </w:rPr>
        <w:t>Nitrate less than 25 mg / l</w:t>
      </w:r>
    </w:p>
    <w:p w14:paraId="2491A915" w14:textId="12358353" w:rsidR="001711EF" w:rsidRPr="00A84B26" w:rsidRDefault="001711EF" w:rsidP="00A84B26">
      <w:pPr>
        <w:pStyle w:val="ListParagraph"/>
        <w:numPr>
          <w:ilvl w:val="0"/>
          <w:numId w:val="5"/>
        </w:numPr>
        <w:jc w:val="both"/>
        <w:rPr>
          <w:rFonts w:asciiTheme="majorBidi" w:hAnsiTheme="majorBidi" w:cstheme="majorBidi"/>
          <w:sz w:val="28"/>
          <w:szCs w:val="28"/>
        </w:rPr>
      </w:pPr>
      <w:r w:rsidRPr="00A84B26">
        <w:rPr>
          <w:rFonts w:asciiTheme="majorBidi" w:hAnsiTheme="majorBidi" w:cstheme="majorBidi"/>
          <w:sz w:val="28"/>
          <w:szCs w:val="28"/>
        </w:rPr>
        <w:t>Nitrite less than 0.4 mg / l</w:t>
      </w:r>
    </w:p>
    <w:p w14:paraId="03105B41" w14:textId="29FBCD49" w:rsidR="001711EF" w:rsidRPr="00A84B26" w:rsidRDefault="001711EF" w:rsidP="00A84B26">
      <w:pPr>
        <w:pStyle w:val="ListParagraph"/>
        <w:numPr>
          <w:ilvl w:val="0"/>
          <w:numId w:val="5"/>
        </w:numPr>
        <w:jc w:val="both"/>
        <w:rPr>
          <w:rFonts w:asciiTheme="majorBidi" w:hAnsiTheme="majorBidi" w:cstheme="majorBidi"/>
          <w:sz w:val="28"/>
          <w:szCs w:val="28"/>
        </w:rPr>
      </w:pPr>
      <w:r w:rsidRPr="00A84B26">
        <w:rPr>
          <w:rFonts w:asciiTheme="majorBidi" w:hAnsiTheme="majorBidi" w:cstheme="majorBidi"/>
          <w:sz w:val="28"/>
          <w:szCs w:val="28"/>
        </w:rPr>
        <w:t>Absence of heavy metals</w:t>
      </w:r>
    </w:p>
    <w:p w14:paraId="2993268C" w14:textId="77777777" w:rsidR="001711EF" w:rsidRPr="001711EF" w:rsidRDefault="001711EF" w:rsidP="001711EF">
      <w:pPr>
        <w:jc w:val="both"/>
        <w:rPr>
          <w:rFonts w:asciiTheme="majorBidi" w:hAnsiTheme="majorBidi" w:cstheme="majorBidi"/>
          <w:sz w:val="28"/>
          <w:szCs w:val="28"/>
        </w:rPr>
      </w:pPr>
    </w:p>
    <w:p w14:paraId="0D3A8003" w14:textId="77777777" w:rsidR="001711EF" w:rsidRPr="00140CE2" w:rsidRDefault="001711EF" w:rsidP="001711EF">
      <w:pPr>
        <w:jc w:val="both"/>
        <w:rPr>
          <w:rFonts w:asciiTheme="majorBidi" w:hAnsiTheme="majorBidi" w:cstheme="majorBidi"/>
          <w:b/>
          <w:bCs/>
          <w:sz w:val="28"/>
          <w:szCs w:val="28"/>
        </w:rPr>
      </w:pPr>
      <w:r w:rsidRPr="00140CE2">
        <w:rPr>
          <w:rFonts w:asciiTheme="majorBidi" w:hAnsiTheme="majorBidi" w:cstheme="majorBidi"/>
          <w:b/>
          <w:bCs/>
          <w:sz w:val="28"/>
          <w:szCs w:val="28"/>
        </w:rPr>
        <w:t>Storage environment:</w:t>
      </w:r>
    </w:p>
    <w:p w14:paraId="184D9A94" w14:textId="37660E89" w:rsidR="001711EF" w:rsidRPr="00157C7E" w:rsidRDefault="001711EF" w:rsidP="00157C7E">
      <w:pPr>
        <w:pStyle w:val="ListParagraph"/>
        <w:numPr>
          <w:ilvl w:val="0"/>
          <w:numId w:val="11"/>
        </w:numPr>
        <w:jc w:val="both"/>
        <w:rPr>
          <w:rFonts w:asciiTheme="majorBidi" w:hAnsiTheme="majorBidi" w:cstheme="majorBidi"/>
          <w:sz w:val="28"/>
          <w:szCs w:val="28"/>
        </w:rPr>
      </w:pPr>
      <w:r w:rsidRPr="00157C7E">
        <w:rPr>
          <w:rFonts w:asciiTheme="majorBidi" w:hAnsiTheme="majorBidi" w:cstheme="majorBidi"/>
          <w:sz w:val="28"/>
          <w:szCs w:val="28"/>
        </w:rPr>
        <w:t>Semi-dark environment</w:t>
      </w:r>
    </w:p>
    <w:p w14:paraId="742FEF09" w14:textId="77777777" w:rsidR="001711EF" w:rsidRPr="00157C7E" w:rsidRDefault="001711EF" w:rsidP="00157C7E">
      <w:pPr>
        <w:pStyle w:val="ListParagraph"/>
        <w:numPr>
          <w:ilvl w:val="0"/>
          <w:numId w:val="11"/>
        </w:numPr>
        <w:jc w:val="both"/>
        <w:rPr>
          <w:rFonts w:asciiTheme="majorBidi" w:hAnsiTheme="majorBidi" w:cstheme="majorBidi"/>
          <w:sz w:val="28"/>
          <w:szCs w:val="28"/>
        </w:rPr>
      </w:pPr>
      <w:r w:rsidRPr="00157C7E">
        <w:rPr>
          <w:rFonts w:asciiTheme="majorBidi" w:hAnsiTheme="majorBidi" w:cstheme="majorBidi"/>
          <w:sz w:val="28"/>
          <w:szCs w:val="28"/>
        </w:rPr>
        <w:t>Stagnant water or fresh stagnant water</w:t>
      </w:r>
    </w:p>
    <w:p w14:paraId="4A4DD2D4" w14:textId="77777777" w:rsidR="00A84B26" w:rsidRPr="00157C7E" w:rsidRDefault="001711EF" w:rsidP="00157C7E">
      <w:pPr>
        <w:pStyle w:val="ListParagraph"/>
        <w:numPr>
          <w:ilvl w:val="0"/>
          <w:numId w:val="11"/>
        </w:numPr>
        <w:jc w:val="both"/>
        <w:rPr>
          <w:rFonts w:asciiTheme="majorBidi" w:hAnsiTheme="majorBidi" w:cstheme="majorBidi"/>
          <w:sz w:val="28"/>
          <w:szCs w:val="28"/>
        </w:rPr>
      </w:pPr>
      <w:r w:rsidRPr="00157C7E">
        <w:rPr>
          <w:rFonts w:asciiTheme="majorBidi" w:hAnsiTheme="majorBidi" w:cstheme="majorBidi"/>
          <w:sz w:val="28"/>
          <w:szCs w:val="28"/>
        </w:rPr>
        <w:t>Suitable bed for rest and movement (presence of vegetable clay and objects that can be attached to the leech balloon)</w:t>
      </w:r>
    </w:p>
    <w:p w14:paraId="7FA3A410" w14:textId="269DD8F9" w:rsidR="001711EF" w:rsidRPr="00157C7E" w:rsidRDefault="001711EF" w:rsidP="00157C7E">
      <w:pPr>
        <w:pStyle w:val="ListParagraph"/>
        <w:numPr>
          <w:ilvl w:val="0"/>
          <w:numId w:val="11"/>
        </w:numPr>
        <w:jc w:val="both"/>
        <w:rPr>
          <w:rFonts w:asciiTheme="majorBidi" w:hAnsiTheme="majorBidi" w:cstheme="majorBidi"/>
          <w:sz w:val="28"/>
          <w:szCs w:val="28"/>
        </w:rPr>
      </w:pPr>
      <w:r w:rsidRPr="00157C7E">
        <w:rPr>
          <w:rFonts w:asciiTheme="majorBidi" w:hAnsiTheme="majorBidi" w:cstheme="majorBidi"/>
          <w:sz w:val="28"/>
          <w:szCs w:val="28"/>
        </w:rPr>
        <w:t>Canopy in sunny environment</w:t>
      </w:r>
    </w:p>
    <w:p w14:paraId="43D9E6FC" w14:textId="109986A7" w:rsidR="001711EF" w:rsidRPr="00157C7E" w:rsidRDefault="001711EF" w:rsidP="00157C7E">
      <w:pPr>
        <w:pStyle w:val="ListParagraph"/>
        <w:numPr>
          <w:ilvl w:val="0"/>
          <w:numId w:val="11"/>
        </w:numPr>
        <w:jc w:val="both"/>
        <w:rPr>
          <w:rFonts w:asciiTheme="majorBidi" w:hAnsiTheme="majorBidi" w:cstheme="majorBidi"/>
          <w:sz w:val="28"/>
          <w:szCs w:val="28"/>
        </w:rPr>
      </w:pPr>
      <w:r w:rsidRPr="00157C7E">
        <w:rPr>
          <w:rFonts w:asciiTheme="majorBidi" w:hAnsiTheme="majorBidi" w:cstheme="majorBidi"/>
          <w:sz w:val="28"/>
          <w:szCs w:val="28"/>
        </w:rPr>
        <w:t>Barrier to prevent the entry of leech predators such as birds</w:t>
      </w:r>
    </w:p>
    <w:p w14:paraId="197F1E0D" w14:textId="6CCF5F00" w:rsidR="001711EF" w:rsidRPr="00157C7E" w:rsidRDefault="001711EF" w:rsidP="00157C7E">
      <w:pPr>
        <w:pStyle w:val="ListParagraph"/>
        <w:numPr>
          <w:ilvl w:val="0"/>
          <w:numId w:val="11"/>
        </w:numPr>
        <w:jc w:val="both"/>
        <w:rPr>
          <w:rFonts w:asciiTheme="majorBidi" w:hAnsiTheme="majorBidi" w:cstheme="majorBidi"/>
          <w:sz w:val="28"/>
          <w:szCs w:val="28"/>
        </w:rPr>
      </w:pPr>
      <w:r w:rsidRPr="00157C7E">
        <w:rPr>
          <w:rFonts w:asciiTheme="majorBidi" w:hAnsiTheme="majorBidi" w:cstheme="majorBidi"/>
          <w:sz w:val="28"/>
          <w:szCs w:val="28"/>
        </w:rPr>
        <w:t>Delicate net barrier to prevent leeches from escaping</w:t>
      </w:r>
    </w:p>
    <w:p w14:paraId="3CB09DA8" w14:textId="6A7C74E4" w:rsidR="001711EF" w:rsidRPr="00157C7E" w:rsidRDefault="001711EF" w:rsidP="00157C7E">
      <w:pPr>
        <w:pStyle w:val="ListParagraph"/>
        <w:numPr>
          <w:ilvl w:val="0"/>
          <w:numId w:val="11"/>
        </w:numPr>
        <w:jc w:val="both"/>
        <w:rPr>
          <w:rFonts w:asciiTheme="majorBidi" w:hAnsiTheme="majorBidi" w:cstheme="majorBidi"/>
          <w:sz w:val="28"/>
          <w:szCs w:val="28"/>
        </w:rPr>
      </w:pPr>
      <w:r w:rsidRPr="00157C7E">
        <w:rPr>
          <w:rFonts w:asciiTheme="majorBidi" w:hAnsiTheme="majorBidi" w:cstheme="majorBidi"/>
          <w:sz w:val="28"/>
          <w:szCs w:val="28"/>
        </w:rPr>
        <w:lastRenderedPageBreak/>
        <w:t>Installation of platform (island) inside the aquatic environment for resting mating and cocooning of leeches</w:t>
      </w:r>
    </w:p>
    <w:p w14:paraId="5E9D1411" w14:textId="439D2C44" w:rsidR="001711EF" w:rsidRPr="00157C7E" w:rsidRDefault="001711EF" w:rsidP="00157C7E">
      <w:pPr>
        <w:pStyle w:val="ListParagraph"/>
        <w:numPr>
          <w:ilvl w:val="0"/>
          <w:numId w:val="11"/>
        </w:numPr>
        <w:jc w:val="both"/>
        <w:rPr>
          <w:rFonts w:asciiTheme="majorBidi" w:hAnsiTheme="majorBidi" w:cstheme="majorBidi"/>
          <w:sz w:val="28"/>
          <w:szCs w:val="28"/>
        </w:rPr>
      </w:pPr>
      <w:r w:rsidRPr="00157C7E">
        <w:rPr>
          <w:rFonts w:asciiTheme="majorBidi" w:hAnsiTheme="majorBidi" w:cstheme="majorBidi"/>
          <w:sz w:val="28"/>
          <w:szCs w:val="28"/>
        </w:rPr>
        <w:t>Stay away from noise and vibration pollution</w:t>
      </w:r>
    </w:p>
    <w:p w14:paraId="4B17A871" w14:textId="77777777" w:rsidR="001711EF" w:rsidRPr="00157C7E" w:rsidRDefault="001711EF" w:rsidP="00157C7E">
      <w:pPr>
        <w:pStyle w:val="ListParagraph"/>
        <w:numPr>
          <w:ilvl w:val="0"/>
          <w:numId w:val="11"/>
        </w:numPr>
        <w:jc w:val="both"/>
        <w:rPr>
          <w:rFonts w:asciiTheme="majorBidi" w:hAnsiTheme="majorBidi" w:cstheme="majorBidi"/>
          <w:sz w:val="28"/>
          <w:szCs w:val="28"/>
        </w:rPr>
      </w:pPr>
      <w:r w:rsidRPr="00157C7E">
        <w:rPr>
          <w:rFonts w:asciiTheme="majorBidi" w:hAnsiTheme="majorBidi" w:cstheme="majorBidi"/>
          <w:sz w:val="28"/>
          <w:szCs w:val="28"/>
        </w:rPr>
        <w:t>Existence of aquatic plants for water treatment, shading, cocooning and peeling</w:t>
      </w:r>
    </w:p>
    <w:p w14:paraId="65A5CFD7" w14:textId="77777777" w:rsidR="001711EF" w:rsidRPr="001711EF" w:rsidRDefault="001711EF" w:rsidP="001711EF">
      <w:pPr>
        <w:jc w:val="both"/>
        <w:rPr>
          <w:rFonts w:asciiTheme="majorBidi" w:hAnsiTheme="majorBidi" w:cstheme="majorBidi"/>
          <w:sz w:val="28"/>
          <w:szCs w:val="28"/>
        </w:rPr>
      </w:pPr>
    </w:p>
    <w:p w14:paraId="25234E50" w14:textId="77777777" w:rsidR="001711EF" w:rsidRPr="00140CE2" w:rsidRDefault="001711EF" w:rsidP="001711EF">
      <w:pPr>
        <w:jc w:val="both"/>
        <w:rPr>
          <w:rFonts w:asciiTheme="majorBidi" w:hAnsiTheme="majorBidi" w:cstheme="majorBidi"/>
          <w:b/>
          <w:bCs/>
          <w:sz w:val="28"/>
          <w:szCs w:val="28"/>
        </w:rPr>
      </w:pPr>
      <w:r w:rsidRPr="00140CE2">
        <w:rPr>
          <w:rFonts w:asciiTheme="majorBidi" w:hAnsiTheme="majorBidi" w:cstheme="majorBidi"/>
          <w:b/>
          <w:bCs/>
          <w:sz w:val="28"/>
          <w:szCs w:val="28"/>
        </w:rPr>
        <w:t>Earthen ponds for leeches</w:t>
      </w:r>
    </w:p>
    <w:p w14:paraId="5680196B"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1) One third of the depth of the pool soil, including clay or vegetable clay, is about 20 to 30 cm</w:t>
      </w:r>
    </w:p>
    <w:p w14:paraId="0B5C0D38"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2) One third of water is about 20 cm</w:t>
      </w:r>
    </w:p>
    <w:p w14:paraId="6573CDAC"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3) One third contains empty space</w:t>
      </w:r>
    </w:p>
    <w:p w14:paraId="26A61F65" w14:textId="77777777" w:rsidR="001711EF" w:rsidRPr="001711EF" w:rsidRDefault="001711EF" w:rsidP="001711EF">
      <w:pPr>
        <w:jc w:val="both"/>
        <w:rPr>
          <w:rFonts w:asciiTheme="majorBidi" w:hAnsiTheme="majorBidi" w:cstheme="majorBidi"/>
          <w:sz w:val="28"/>
          <w:szCs w:val="28"/>
        </w:rPr>
      </w:pPr>
    </w:p>
    <w:p w14:paraId="4E0F2C59"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This type of breeding method is more suitable for those who want to work in open environments</w:t>
      </w:r>
    </w:p>
    <w:p w14:paraId="37253730"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This method is actually only used to keep leeches and has a very low efficiency for reproduction because there is no care and no management in this method and everything goes naturally.</w:t>
      </w:r>
    </w:p>
    <w:p w14:paraId="29C2F2A6"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This method is not recommended for reproduction at all.</w:t>
      </w:r>
    </w:p>
    <w:p w14:paraId="36E38559" w14:textId="77777777" w:rsidR="001711EF" w:rsidRPr="001711EF" w:rsidRDefault="001711EF" w:rsidP="001711EF">
      <w:pPr>
        <w:jc w:val="both"/>
        <w:rPr>
          <w:rFonts w:asciiTheme="majorBidi" w:hAnsiTheme="majorBidi" w:cstheme="majorBidi"/>
          <w:sz w:val="28"/>
          <w:szCs w:val="28"/>
        </w:rPr>
      </w:pPr>
    </w:p>
    <w:p w14:paraId="517F8644" w14:textId="1744A8C0" w:rsidR="001711EF" w:rsidRPr="00A84B26" w:rsidRDefault="001711EF" w:rsidP="001711EF">
      <w:pPr>
        <w:jc w:val="both"/>
        <w:rPr>
          <w:rFonts w:asciiTheme="majorBidi" w:hAnsiTheme="majorBidi" w:cstheme="majorBidi"/>
          <w:b/>
          <w:bCs/>
          <w:sz w:val="32"/>
          <w:szCs w:val="32"/>
        </w:rPr>
      </w:pPr>
      <w:r w:rsidRPr="00A84B26">
        <w:rPr>
          <w:rFonts w:asciiTheme="majorBidi" w:hAnsiTheme="majorBidi" w:cstheme="majorBidi"/>
          <w:b/>
          <w:bCs/>
          <w:sz w:val="32"/>
          <w:szCs w:val="32"/>
        </w:rPr>
        <w:t>How to cocoon leeches</w:t>
      </w:r>
      <w:r w:rsidR="00A84B26">
        <w:rPr>
          <w:rFonts w:asciiTheme="majorBidi" w:hAnsiTheme="majorBidi" w:cstheme="majorBidi"/>
          <w:b/>
          <w:bCs/>
          <w:sz w:val="32"/>
          <w:szCs w:val="32"/>
        </w:rPr>
        <w:t>?</w:t>
      </w:r>
    </w:p>
    <w:p w14:paraId="244EBDDD"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There is usually a time interval between mating and cocooning, most likely the time it takes for sperm to move from the body cavity to the ovaries.</w:t>
      </w:r>
    </w:p>
    <w:p w14:paraId="7BD694FC"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However, some species may store sperm and fertilize under ideal conditions.</w:t>
      </w:r>
    </w:p>
    <w:p w14:paraId="721E6F3F" w14:textId="706524B6"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xml:space="preserve">Such a time delay in medical leeches of </w:t>
      </w:r>
      <w:proofErr w:type="spellStart"/>
      <w:r w:rsidRPr="001711EF">
        <w:rPr>
          <w:rFonts w:asciiTheme="majorBidi" w:hAnsiTheme="majorBidi" w:cstheme="majorBidi"/>
          <w:sz w:val="28"/>
          <w:szCs w:val="28"/>
        </w:rPr>
        <w:t>Herodomedicinalis</w:t>
      </w:r>
      <w:proofErr w:type="spellEnd"/>
      <w:r w:rsidRPr="001711EF">
        <w:rPr>
          <w:rFonts w:asciiTheme="majorBidi" w:hAnsiTheme="majorBidi" w:cstheme="majorBidi"/>
          <w:sz w:val="28"/>
          <w:szCs w:val="28"/>
        </w:rPr>
        <w:t xml:space="preserve"> reaches more than 9 m before cocoon formation and the eggs remain at the same stage of growth.</w:t>
      </w:r>
    </w:p>
    <w:p w14:paraId="149EACB7"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xml:space="preserve"> </w:t>
      </w:r>
    </w:p>
    <w:p w14:paraId="02EEA4C1" w14:textId="77777777" w:rsidR="00140CE2" w:rsidRDefault="001711EF" w:rsidP="001711EF">
      <w:pPr>
        <w:jc w:val="both"/>
        <w:rPr>
          <w:rFonts w:asciiTheme="majorBidi" w:hAnsiTheme="majorBidi" w:cstheme="majorBidi"/>
          <w:sz w:val="28"/>
          <w:szCs w:val="28"/>
          <w:rtl/>
        </w:rPr>
      </w:pPr>
      <w:r w:rsidRPr="001711EF">
        <w:rPr>
          <w:rFonts w:asciiTheme="majorBidi" w:hAnsiTheme="majorBidi" w:cstheme="majorBidi"/>
          <w:sz w:val="28"/>
          <w:szCs w:val="28"/>
        </w:rPr>
        <w:t xml:space="preserve">The structure and production of cocoon in </w:t>
      </w:r>
      <w:proofErr w:type="spellStart"/>
      <w:r w:rsidRPr="001711EF">
        <w:rPr>
          <w:rFonts w:asciiTheme="majorBidi" w:hAnsiTheme="majorBidi" w:cstheme="majorBidi"/>
          <w:sz w:val="28"/>
          <w:szCs w:val="28"/>
        </w:rPr>
        <w:t>Herodine</w:t>
      </w:r>
      <w:proofErr w:type="spellEnd"/>
      <w:r w:rsidRPr="001711EF">
        <w:rPr>
          <w:rFonts w:asciiTheme="majorBidi" w:hAnsiTheme="majorBidi" w:cstheme="majorBidi"/>
          <w:sz w:val="28"/>
          <w:szCs w:val="28"/>
        </w:rPr>
        <w:t xml:space="preserve"> is quite similar to that of </w:t>
      </w:r>
    </w:p>
    <w:p w14:paraId="2654A074" w14:textId="34FA572A" w:rsidR="001711EF" w:rsidRPr="001711EF" w:rsidRDefault="00140CE2" w:rsidP="001711EF">
      <w:pPr>
        <w:jc w:val="both"/>
        <w:rPr>
          <w:rFonts w:asciiTheme="majorBidi" w:hAnsiTheme="majorBidi" w:cstheme="majorBidi"/>
          <w:sz w:val="28"/>
          <w:szCs w:val="28"/>
        </w:rPr>
      </w:pPr>
      <w:r>
        <w:rPr>
          <w:rFonts w:asciiTheme="majorBidi" w:hAnsiTheme="majorBidi" w:cstheme="majorBidi"/>
          <w:sz w:val="28"/>
          <w:szCs w:val="28"/>
        </w:rPr>
        <w:t>"</w:t>
      </w:r>
      <w:r w:rsidR="001711EF" w:rsidRPr="001711EF">
        <w:rPr>
          <w:rFonts w:asciiTheme="majorBidi" w:hAnsiTheme="majorBidi" w:cstheme="majorBidi"/>
          <w:sz w:val="28"/>
          <w:szCs w:val="28"/>
        </w:rPr>
        <w:t xml:space="preserve">Kam </w:t>
      </w:r>
      <w:proofErr w:type="spellStart"/>
      <w:r w:rsidR="001711EF" w:rsidRPr="001711EF">
        <w:rPr>
          <w:rFonts w:asciiTheme="majorBidi" w:hAnsiTheme="majorBidi" w:cstheme="majorBidi"/>
          <w:sz w:val="28"/>
          <w:szCs w:val="28"/>
        </w:rPr>
        <w:t>Taran</w:t>
      </w:r>
      <w:proofErr w:type="spellEnd"/>
      <w:r>
        <w:rPr>
          <w:rFonts w:asciiTheme="majorBidi" w:hAnsiTheme="majorBidi" w:cstheme="majorBidi"/>
          <w:sz w:val="28"/>
          <w:szCs w:val="28"/>
        </w:rPr>
        <w:t>"</w:t>
      </w:r>
      <w:r w:rsidR="001711EF" w:rsidRPr="001711EF">
        <w:rPr>
          <w:rFonts w:asciiTheme="majorBidi" w:hAnsiTheme="majorBidi" w:cstheme="majorBidi"/>
          <w:sz w:val="28"/>
          <w:szCs w:val="28"/>
        </w:rPr>
        <w:t>.</w:t>
      </w:r>
    </w:p>
    <w:p w14:paraId="179C4FEB"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lastRenderedPageBreak/>
        <w:t>The clitellum glands secrete cocoon around the leech's body and fill it with albumin.</w:t>
      </w:r>
    </w:p>
    <w:p w14:paraId="62B2B2AD"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Most leeches attach their cocoons to a bed, which is first prepared by secreting an anterior (frontal) balloon.</w:t>
      </w:r>
    </w:p>
    <w:p w14:paraId="7C7D7B8C"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Leeches lay eggs on the bed in the area prepared by the clitellum, then secrete the cocoon on the bed around the eggs. This bed can be anything from a mockery or a stick or even the exoskeleton of living things.</w:t>
      </w:r>
    </w:p>
    <w:p w14:paraId="74F9AEDB" w14:textId="77777777" w:rsidR="001711EF" w:rsidRPr="001711EF" w:rsidRDefault="001711EF" w:rsidP="001711EF">
      <w:pPr>
        <w:jc w:val="both"/>
        <w:rPr>
          <w:rFonts w:asciiTheme="majorBidi" w:hAnsiTheme="majorBidi" w:cstheme="majorBidi"/>
          <w:sz w:val="28"/>
          <w:szCs w:val="28"/>
        </w:rPr>
      </w:pPr>
    </w:p>
    <w:p w14:paraId="29B5F149"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 leech twists after cocooning and closes both ends of the cocoon with secretions from the front balloon.</w:t>
      </w:r>
    </w:p>
    <w:p w14:paraId="7B3E41EC" w14:textId="18331FF6" w:rsidR="001711EF" w:rsidRPr="001711EF" w:rsidRDefault="001711EF" w:rsidP="001711EF">
      <w:pPr>
        <w:jc w:val="both"/>
        <w:rPr>
          <w:rFonts w:asciiTheme="majorBidi" w:hAnsiTheme="majorBidi" w:cstheme="majorBidi"/>
          <w:sz w:val="28"/>
          <w:szCs w:val="28"/>
          <w:rtl/>
        </w:rPr>
      </w:pPr>
      <w:r w:rsidRPr="001711EF">
        <w:rPr>
          <w:rFonts w:asciiTheme="majorBidi" w:hAnsiTheme="majorBidi" w:cstheme="majorBidi"/>
          <w:sz w:val="28"/>
          <w:szCs w:val="28"/>
        </w:rPr>
        <w:t>The cocoons become dark and hard after a few days. The cocoons laid by the leeches of Herodo</w:t>
      </w:r>
      <w:r w:rsidR="00140CE2">
        <w:rPr>
          <w:rFonts w:asciiTheme="majorBidi" w:hAnsiTheme="majorBidi" w:cstheme="majorBidi" w:hint="cs"/>
          <w:sz w:val="28"/>
          <w:szCs w:val="28"/>
          <w:rtl/>
        </w:rPr>
        <w:t>-</w:t>
      </w:r>
      <w:r w:rsidRPr="001711EF">
        <w:rPr>
          <w:rFonts w:asciiTheme="majorBidi" w:hAnsiTheme="majorBidi" w:cstheme="majorBidi"/>
          <w:sz w:val="28"/>
          <w:szCs w:val="28"/>
        </w:rPr>
        <w:t>medisanalis after a month, the young leeches are ready to leave it. Injected feed so that in the last days of the night larvae leeches</w:t>
      </w:r>
    </w:p>
    <w:p w14:paraId="775D2777" w14:textId="4BC00767" w:rsidR="001711EF" w:rsidRPr="001711EF" w:rsidRDefault="001711EF" w:rsidP="001711EF">
      <w:pPr>
        <w:jc w:val="both"/>
        <w:rPr>
          <w:rFonts w:asciiTheme="majorBidi" w:hAnsiTheme="majorBidi" w:cstheme="majorBidi"/>
          <w:sz w:val="28"/>
          <w:szCs w:val="28"/>
          <w:rtl/>
        </w:rPr>
      </w:pPr>
    </w:p>
    <w:p w14:paraId="6EFECC9B"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They have become a mother leech coming out of the double holes of the cocoon.</w:t>
      </w:r>
    </w:p>
    <w:p w14:paraId="3FFC49D9" w14:textId="77777777" w:rsidR="001711EF" w:rsidRPr="001711EF" w:rsidRDefault="001711EF" w:rsidP="001711EF">
      <w:pPr>
        <w:jc w:val="both"/>
        <w:rPr>
          <w:rFonts w:asciiTheme="majorBidi" w:hAnsiTheme="majorBidi" w:cstheme="majorBidi"/>
          <w:sz w:val="28"/>
          <w:szCs w:val="28"/>
        </w:rPr>
      </w:pPr>
    </w:p>
    <w:p w14:paraId="4CA9E744"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Digestion and absorption of food in leeches</w:t>
      </w:r>
    </w:p>
    <w:p w14:paraId="2D1A08F3"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After adhering to the host, leeches begin to tear the skin or mucosa with their three horned J-shaped jaws, and in general the mouth balloon acts like a vacuum system, pumping blood to the middle of the gastrointestinal tract. It is pumped and after excreting most of the blood water, its concentrated and dense part is stored in the leech stratifier and is digested slowly within several months. Leeches contain bacteria in the gut that help digest food.</w:t>
      </w:r>
    </w:p>
    <w:p w14:paraId="5AD625AC" w14:textId="77777777" w:rsidR="001711EF" w:rsidRPr="001711EF" w:rsidRDefault="001711EF" w:rsidP="001711EF">
      <w:pPr>
        <w:jc w:val="both"/>
        <w:rPr>
          <w:rFonts w:asciiTheme="majorBidi" w:hAnsiTheme="majorBidi" w:cstheme="majorBidi"/>
          <w:sz w:val="28"/>
          <w:szCs w:val="28"/>
        </w:rPr>
      </w:pPr>
    </w:p>
    <w:p w14:paraId="647017B1" w14:textId="7C5DDB69"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Blood-sucking leeches, such as Hirodo</w:t>
      </w:r>
      <w:r w:rsidR="00140CE2">
        <w:rPr>
          <w:rFonts w:asciiTheme="majorBidi" w:hAnsiTheme="majorBidi" w:cstheme="majorBidi" w:hint="cs"/>
          <w:sz w:val="28"/>
          <w:szCs w:val="28"/>
          <w:rtl/>
        </w:rPr>
        <w:t>-</w:t>
      </w:r>
      <w:r w:rsidRPr="001711EF">
        <w:rPr>
          <w:rFonts w:asciiTheme="majorBidi" w:hAnsiTheme="majorBidi" w:cstheme="majorBidi"/>
          <w:sz w:val="28"/>
          <w:szCs w:val="28"/>
        </w:rPr>
        <w:t>medicinalis, have a bacterial species called Aeromonas hydrophila in their gut that has two very important functions.</w:t>
      </w:r>
    </w:p>
    <w:p w14:paraId="3B49C3D5"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1) This bacterium secretes an antibiotic that inhibits the growth of other bacteria and subsequently delays the breakdown of blood that remains in their digestive system for a long time.</w:t>
      </w:r>
    </w:p>
    <w:p w14:paraId="17EA96C0" w14:textId="77777777" w:rsidR="001711EF" w:rsidRPr="001711EF" w:rsidRDefault="001711EF" w:rsidP="001711EF">
      <w:pPr>
        <w:jc w:val="both"/>
        <w:rPr>
          <w:rFonts w:asciiTheme="majorBidi" w:hAnsiTheme="majorBidi" w:cstheme="majorBidi"/>
          <w:sz w:val="28"/>
          <w:szCs w:val="28"/>
        </w:rPr>
      </w:pPr>
    </w:p>
    <w:p w14:paraId="1DA60B75" w14:textId="37728C43"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lastRenderedPageBreak/>
        <w:t xml:space="preserve">2) This bacterium contains enzymatic substances that play an important role in the digestion and absorption of </w:t>
      </w:r>
      <w:r w:rsidR="00A84B26" w:rsidRPr="001711EF">
        <w:rPr>
          <w:rFonts w:asciiTheme="majorBidi" w:hAnsiTheme="majorBidi" w:cstheme="majorBidi"/>
          <w:sz w:val="28"/>
          <w:szCs w:val="28"/>
        </w:rPr>
        <w:t>leeches’</w:t>
      </w:r>
      <w:r w:rsidRPr="001711EF">
        <w:rPr>
          <w:rFonts w:asciiTheme="majorBidi" w:hAnsiTheme="majorBidi" w:cstheme="majorBidi"/>
          <w:sz w:val="28"/>
          <w:szCs w:val="28"/>
        </w:rPr>
        <w:t xml:space="preserve"> food. He can eat several times his own weight in one meal.</w:t>
      </w:r>
    </w:p>
    <w:p w14:paraId="06125AD4"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The leech that is feeding must separate and extract the blood water from itself, which starts from the beginning of blood suction so that it leaks out of the walls of the leech's body.</w:t>
      </w:r>
    </w:p>
    <w:p w14:paraId="093329E5" w14:textId="77777777" w:rsidR="001711EF" w:rsidRPr="001711EF" w:rsidRDefault="001711EF" w:rsidP="001711EF">
      <w:pPr>
        <w:jc w:val="both"/>
        <w:rPr>
          <w:rFonts w:asciiTheme="majorBidi" w:hAnsiTheme="majorBidi" w:cstheme="majorBidi"/>
          <w:sz w:val="28"/>
          <w:szCs w:val="28"/>
        </w:rPr>
      </w:pPr>
    </w:p>
    <w:p w14:paraId="0ADAF67C" w14:textId="77777777" w:rsidR="001711EF" w:rsidRPr="00A84B26" w:rsidRDefault="001711EF" w:rsidP="001711EF">
      <w:pPr>
        <w:jc w:val="both"/>
        <w:rPr>
          <w:rFonts w:asciiTheme="majorBidi" w:hAnsiTheme="majorBidi" w:cstheme="majorBidi"/>
          <w:b/>
          <w:bCs/>
          <w:sz w:val="32"/>
          <w:szCs w:val="32"/>
        </w:rPr>
      </w:pPr>
      <w:r w:rsidRPr="00A84B26">
        <w:rPr>
          <w:rFonts w:asciiTheme="majorBidi" w:hAnsiTheme="majorBidi" w:cstheme="majorBidi"/>
          <w:b/>
          <w:bCs/>
          <w:sz w:val="32"/>
          <w:szCs w:val="32"/>
        </w:rPr>
        <w:t>Appearance of medical leeches</w:t>
      </w:r>
    </w:p>
    <w:p w14:paraId="0D2EA0AE" w14:textId="7828940F" w:rsid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Medical leeches come in a variety of colors, often dark olive to brown or black or fawn, with stripes of olive green to green stretched across their bodies. Medical leeches can be drawn on two thin, colorful lines. The back detects that their lateral margins (from the back to the abdomen) are yellow-orange. The abdomen is usually very colorful and may have a color. The science of this animal is Herodotus officinalis.</w:t>
      </w:r>
    </w:p>
    <w:p w14:paraId="47C4EBC0" w14:textId="6F0FAC46" w:rsidR="00C745AC" w:rsidRPr="00C745AC" w:rsidRDefault="007F238F" w:rsidP="00C745AC">
      <w:pP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4750EFAB" wp14:editId="15AF200F">
            <wp:extent cx="4686660" cy="4086225"/>
            <wp:effectExtent l="152400" t="152400" r="361950" b="3524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vf.png"/>
                    <pic:cNvPicPr/>
                  </pic:nvPicPr>
                  <pic:blipFill>
                    <a:blip r:embed="rId10">
                      <a:extLst>
                        <a:ext uri="{28A0092B-C50C-407E-A947-70E740481C1C}">
                          <a14:useLocalDpi xmlns:a14="http://schemas.microsoft.com/office/drawing/2010/main" val="0"/>
                        </a:ext>
                      </a:extLst>
                    </a:blip>
                    <a:stretch>
                      <a:fillRect/>
                    </a:stretch>
                  </pic:blipFill>
                  <pic:spPr>
                    <a:xfrm>
                      <a:off x="0" y="0"/>
                      <a:ext cx="4689098" cy="4088351"/>
                    </a:xfrm>
                    <a:prstGeom prst="rect">
                      <a:avLst/>
                    </a:prstGeom>
                    <a:ln>
                      <a:noFill/>
                    </a:ln>
                    <a:effectLst>
                      <a:outerShdw blurRad="292100" dist="139700" dir="2700000" algn="tl" rotWithShape="0">
                        <a:srgbClr val="333333">
                          <a:alpha val="65000"/>
                        </a:srgbClr>
                      </a:outerShdw>
                    </a:effectLst>
                  </pic:spPr>
                </pic:pic>
              </a:graphicData>
            </a:graphic>
          </wp:inline>
        </w:drawing>
      </w:r>
    </w:p>
    <w:p w14:paraId="27F99F49" w14:textId="253D9EF1" w:rsidR="001711EF" w:rsidRPr="001711EF" w:rsidRDefault="00193BDD" w:rsidP="00140CE2">
      <w:pPr>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1C6D3C66" wp14:editId="4DAD72E6">
            <wp:extent cx="4344006" cy="6392167"/>
            <wp:effectExtent l="152400" t="152400" r="361950" b="3708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gh.png"/>
                    <pic:cNvPicPr/>
                  </pic:nvPicPr>
                  <pic:blipFill>
                    <a:blip r:embed="rId11">
                      <a:extLst>
                        <a:ext uri="{28A0092B-C50C-407E-A947-70E740481C1C}">
                          <a14:useLocalDpi xmlns:a14="http://schemas.microsoft.com/office/drawing/2010/main" val="0"/>
                        </a:ext>
                      </a:extLst>
                    </a:blip>
                    <a:stretch>
                      <a:fillRect/>
                    </a:stretch>
                  </pic:blipFill>
                  <pic:spPr>
                    <a:xfrm>
                      <a:off x="0" y="0"/>
                      <a:ext cx="4344006" cy="6392167"/>
                    </a:xfrm>
                    <a:prstGeom prst="rect">
                      <a:avLst/>
                    </a:prstGeom>
                    <a:ln>
                      <a:noFill/>
                    </a:ln>
                    <a:effectLst>
                      <a:outerShdw blurRad="292100" dist="139700" dir="2700000" algn="tl" rotWithShape="0">
                        <a:srgbClr val="333333">
                          <a:alpha val="65000"/>
                        </a:srgbClr>
                      </a:outerShdw>
                    </a:effectLst>
                  </pic:spPr>
                </pic:pic>
              </a:graphicData>
            </a:graphic>
          </wp:inline>
        </w:drawing>
      </w:r>
    </w:p>
    <w:p w14:paraId="2E608079" w14:textId="77777777" w:rsidR="001711EF" w:rsidRPr="001711EF" w:rsidRDefault="001711EF" w:rsidP="001711EF">
      <w:pPr>
        <w:jc w:val="both"/>
        <w:rPr>
          <w:rFonts w:asciiTheme="majorBidi" w:hAnsiTheme="majorBidi" w:cstheme="majorBidi"/>
          <w:sz w:val="28"/>
          <w:szCs w:val="28"/>
        </w:rPr>
      </w:pPr>
    </w:p>
    <w:p w14:paraId="472D6A56" w14:textId="5C6BA473" w:rsidR="001711EF" w:rsidRPr="00140CE2" w:rsidRDefault="001711EF" w:rsidP="001711EF">
      <w:pPr>
        <w:jc w:val="both"/>
        <w:rPr>
          <w:rFonts w:asciiTheme="majorBidi" w:hAnsiTheme="majorBidi" w:cstheme="majorBidi"/>
          <w:b/>
          <w:bCs/>
          <w:sz w:val="28"/>
          <w:szCs w:val="28"/>
        </w:rPr>
      </w:pPr>
      <w:r w:rsidRPr="00140CE2">
        <w:rPr>
          <w:rFonts w:asciiTheme="majorBidi" w:hAnsiTheme="majorBidi" w:cstheme="majorBidi"/>
          <w:b/>
          <w:bCs/>
          <w:sz w:val="28"/>
          <w:szCs w:val="28"/>
        </w:rPr>
        <w:t xml:space="preserve">Physical and chemical factors affect the abundance and spread of </w:t>
      </w:r>
      <w:proofErr w:type="gramStart"/>
      <w:r w:rsidRPr="00140CE2">
        <w:rPr>
          <w:rFonts w:asciiTheme="majorBidi" w:hAnsiTheme="majorBidi" w:cstheme="majorBidi"/>
          <w:b/>
          <w:bCs/>
          <w:sz w:val="28"/>
          <w:szCs w:val="28"/>
        </w:rPr>
        <w:t>leeches</w:t>
      </w:r>
      <w:r w:rsidR="00140CE2">
        <w:rPr>
          <w:rFonts w:asciiTheme="majorBidi" w:hAnsiTheme="majorBidi" w:cstheme="majorBidi" w:hint="cs"/>
          <w:b/>
          <w:bCs/>
          <w:sz w:val="28"/>
          <w:szCs w:val="28"/>
          <w:rtl/>
        </w:rPr>
        <w:t xml:space="preserve"> :</w:t>
      </w:r>
      <w:proofErr w:type="gramEnd"/>
    </w:p>
    <w:p w14:paraId="345550EA" w14:textId="77777777" w:rsidR="001711EF" w:rsidRPr="001711EF" w:rsidRDefault="001711EF" w:rsidP="001711EF">
      <w:pPr>
        <w:jc w:val="both"/>
        <w:rPr>
          <w:rFonts w:asciiTheme="majorBidi" w:hAnsiTheme="majorBidi" w:cstheme="majorBidi"/>
          <w:sz w:val="28"/>
          <w:szCs w:val="28"/>
        </w:rPr>
      </w:pPr>
    </w:p>
    <w:p w14:paraId="480DFB85" w14:textId="5C2C1DE9" w:rsidR="001711EF" w:rsidRPr="00A84B26" w:rsidRDefault="001711EF" w:rsidP="00A84B26">
      <w:pPr>
        <w:pStyle w:val="ListParagraph"/>
        <w:numPr>
          <w:ilvl w:val="0"/>
          <w:numId w:val="6"/>
        </w:numPr>
        <w:jc w:val="both"/>
        <w:rPr>
          <w:rFonts w:asciiTheme="majorBidi" w:hAnsiTheme="majorBidi" w:cstheme="majorBidi"/>
          <w:sz w:val="28"/>
          <w:szCs w:val="28"/>
        </w:rPr>
      </w:pPr>
      <w:r w:rsidRPr="00A84B26">
        <w:rPr>
          <w:rFonts w:asciiTheme="majorBidi" w:hAnsiTheme="majorBidi" w:cstheme="majorBidi"/>
          <w:sz w:val="28"/>
          <w:szCs w:val="28"/>
        </w:rPr>
        <w:t>Access to food organisms</w:t>
      </w:r>
    </w:p>
    <w:p w14:paraId="5B770757" w14:textId="17F99093" w:rsidR="001711EF" w:rsidRPr="00A84B26" w:rsidRDefault="001711EF" w:rsidP="00A84B26">
      <w:pPr>
        <w:pStyle w:val="ListParagraph"/>
        <w:numPr>
          <w:ilvl w:val="0"/>
          <w:numId w:val="6"/>
        </w:numPr>
        <w:jc w:val="both"/>
        <w:rPr>
          <w:rFonts w:asciiTheme="majorBidi" w:hAnsiTheme="majorBidi" w:cstheme="majorBidi"/>
          <w:sz w:val="28"/>
          <w:szCs w:val="28"/>
        </w:rPr>
      </w:pPr>
      <w:r w:rsidRPr="00A84B26">
        <w:rPr>
          <w:rFonts w:asciiTheme="majorBidi" w:hAnsiTheme="majorBidi" w:cstheme="majorBidi"/>
          <w:sz w:val="28"/>
          <w:szCs w:val="28"/>
        </w:rPr>
        <w:lastRenderedPageBreak/>
        <w:t>Bed composition</w:t>
      </w:r>
    </w:p>
    <w:p w14:paraId="00616F46" w14:textId="001DF2D5" w:rsidR="001711EF" w:rsidRPr="00A84B26" w:rsidRDefault="001711EF" w:rsidP="00A84B26">
      <w:pPr>
        <w:pStyle w:val="ListParagraph"/>
        <w:numPr>
          <w:ilvl w:val="0"/>
          <w:numId w:val="6"/>
        </w:numPr>
        <w:jc w:val="both"/>
        <w:rPr>
          <w:rFonts w:asciiTheme="majorBidi" w:hAnsiTheme="majorBidi" w:cstheme="majorBidi"/>
          <w:sz w:val="28"/>
          <w:szCs w:val="28"/>
        </w:rPr>
      </w:pPr>
      <w:r w:rsidRPr="00A84B26">
        <w:rPr>
          <w:rFonts w:asciiTheme="majorBidi" w:hAnsiTheme="majorBidi" w:cstheme="majorBidi"/>
          <w:sz w:val="28"/>
          <w:szCs w:val="28"/>
        </w:rPr>
        <w:t>Type of water</w:t>
      </w:r>
    </w:p>
    <w:p w14:paraId="34F67BAA" w14:textId="1807D909" w:rsidR="001711EF" w:rsidRPr="00A84B26" w:rsidRDefault="001711EF" w:rsidP="00A84B26">
      <w:pPr>
        <w:pStyle w:val="ListParagraph"/>
        <w:numPr>
          <w:ilvl w:val="0"/>
          <w:numId w:val="6"/>
        </w:numPr>
        <w:jc w:val="both"/>
        <w:rPr>
          <w:rFonts w:asciiTheme="majorBidi" w:hAnsiTheme="majorBidi" w:cstheme="majorBidi"/>
          <w:sz w:val="28"/>
          <w:szCs w:val="28"/>
        </w:rPr>
      </w:pPr>
      <w:r w:rsidRPr="00A84B26">
        <w:rPr>
          <w:rFonts w:asciiTheme="majorBidi" w:hAnsiTheme="majorBidi" w:cstheme="majorBidi"/>
          <w:sz w:val="28"/>
          <w:szCs w:val="28"/>
        </w:rPr>
        <w:t>Blue body type</w:t>
      </w:r>
    </w:p>
    <w:p w14:paraId="6EF2FB2E" w14:textId="41CAB17D" w:rsidR="001711EF" w:rsidRPr="00A84B26" w:rsidRDefault="001711EF" w:rsidP="00A84B26">
      <w:pPr>
        <w:pStyle w:val="ListParagraph"/>
        <w:numPr>
          <w:ilvl w:val="0"/>
          <w:numId w:val="6"/>
        </w:numPr>
        <w:jc w:val="both"/>
        <w:rPr>
          <w:rFonts w:asciiTheme="majorBidi" w:hAnsiTheme="majorBidi" w:cstheme="majorBidi"/>
          <w:sz w:val="28"/>
          <w:szCs w:val="28"/>
        </w:rPr>
      </w:pPr>
      <w:r w:rsidRPr="00A84B26">
        <w:rPr>
          <w:rFonts w:asciiTheme="majorBidi" w:hAnsiTheme="majorBidi" w:cstheme="majorBidi"/>
          <w:sz w:val="28"/>
          <w:szCs w:val="28"/>
        </w:rPr>
        <w:t>Water depth</w:t>
      </w:r>
    </w:p>
    <w:p w14:paraId="7A9AF471" w14:textId="657482CC" w:rsidR="001711EF" w:rsidRPr="00A84B26" w:rsidRDefault="001711EF" w:rsidP="00A84B26">
      <w:pPr>
        <w:pStyle w:val="ListParagraph"/>
        <w:numPr>
          <w:ilvl w:val="0"/>
          <w:numId w:val="6"/>
        </w:numPr>
        <w:jc w:val="both"/>
        <w:rPr>
          <w:rFonts w:asciiTheme="majorBidi" w:hAnsiTheme="majorBidi" w:cstheme="majorBidi"/>
          <w:sz w:val="28"/>
          <w:szCs w:val="28"/>
        </w:rPr>
      </w:pPr>
      <w:r w:rsidRPr="00A84B26">
        <w:rPr>
          <w:rFonts w:asciiTheme="majorBidi" w:hAnsiTheme="majorBidi" w:cstheme="majorBidi"/>
          <w:sz w:val="28"/>
          <w:szCs w:val="28"/>
        </w:rPr>
        <w:t>Water temperature</w:t>
      </w:r>
    </w:p>
    <w:p w14:paraId="25A08013" w14:textId="407BB8FC" w:rsidR="001711EF" w:rsidRPr="00A84B26" w:rsidRDefault="001711EF" w:rsidP="00A84B26">
      <w:pPr>
        <w:pStyle w:val="ListParagraph"/>
        <w:numPr>
          <w:ilvl w:val="0"/>
          <w:numId w:val="6"/>
        </w:numPr>
        <w:jc w:val="both"/>
        <w:rPr>
          <w:rFonts w:asciiTheme="majorBidi" w:hAnsiTheme="majorBidi" w:cstheme="majorBidi"/>
          <w:sz w:val="28"/>
          <w:szCs w:val="28"/>
        </w:rPr>
      </w:pPr>
      <w:r w:rsidRPr="00A84B26">
        <w:rPr>
          <w:rFonts w:asciiTheme="majorBidi" w:hAnsiTheme="majorBidi" w:cstheme="majorBidi"/>
          <w:sz w:val="28"/>
          <w:szCs w:val="28"/>
        </w:rPr>
        <w:t>Existence of water currents</w:t>
      </w:r>
    </w:p>
    <w:p w14:paraId="195E1778" w14:textId="238458EE" w:rsidR="001711EF" w:rsidRPr="00A84B26" w:rsidRDefault="001711EF" w:rsidP="00A84B26">
      <w:pPr>
        <w:pStyle w:val="ListParagraph"/>
        <w:numPr>
          <w:ilvl w:val="0"/>
          <w:numId w:val="6"/>
        </w:numPr>
        <w:jc w:val="both"/>
        <w:rPr>
          <w:rFonts w:asciiTheme="majorBidi" w:hAnsiTheme="majorBidi" w:cstheme="majorBidi"/>
          <w:sz w:val="28"/>
          <w:szCs w:val="28"/>
        </w:rPr>
      </w:pPr>
      <w:r w:rsidRPr="00A84B26">
        <w:rPr>
          <w:rFonts w:asciiTheme="majorBidi" w:hAnsiTheme="majorBidi" w:cstheme="majorBidi"/>
          <w:sz w:val="28"/>
          <w:szCs w:val="28"/>
        </w:rPr>
        <w:t>Dissolved oxygen</w:t>
      </w:r>
    </w:p>
    <w:p w14:paraId="49B723C5" w14:textId="77777777" w:rsidR="001711EF" w:rsidRPr="00A84B26" w:rsidRDefault="001711EF" w:rsidP="00A84B26">
      <w:pPr>
        <w:pStyle w:val="ListParagraph"/>
        <w:numPr>
          <w:ilvl w:val="0"/>
          <w:numId w:val="6"/>
        </w:numPr>
        <w:jc w:val="both"/>
        <w:rPr>
          <w:rFonts w:asciiTheme="majorBidi" w:hAnsiTheme="majorBidi" w:cstheme="majorBidi"/>
          <w:sz w:val="28"/>
          <w:szCs w:val="28"/>
        </w:rPr>
      </w:pPr>
      <w:r w:rsidRPr="00A84B26">
        <w:rPr>
          <w:rFonts w:asciiTheme="majorBidi" w:hAnsiTheme="majorBidi" w:cstheme="majorBidi"/>
          <w:sz w:val="28"/>
          <w:szCs w:val="28"/>
        </w:rPr>
        <w:t>Turbidity and types of pollution</w:t>
      </w:r>
    </w:p>
    <w:p w14:paraId="11E419DB" w14:textId="275473FC" w:rsidR="001711EF" w:rsidRPr="00A84B26" w:rsidRDefault="001711EF" w:rsidP="00A84B26">
      <w:pPr>
        <w:pStyle w:val="ListParagraph"/>
        <w:numPr>
          <w:ilvl w:val="0"/>
          <w:numId w:val="6"/>
        </w:numPr>
        <w:jc w:val="both"/>
        <w:rPr>
          <w:rFonts w:asciiTheme="majorBidi" w:hAnsiTheme="majorBidi" w:cstheme="majorBidi"/>
          <w:sz w:val="28"/>
          <w:szCs w:val="28"/>
        </w:rPr>
      </w:pPr>
      <w:r w:rsidRPr="00A84B26">
        <w:rPr>
          <w:rFonts w:asciiTheme="majorBidi" w:hAnsiTheme="majorBidi" w:cstheme="majorBidi"/>
          <w:sz w:val="28"/>
          <w:szCs w:val="28"/>
        </w:rPr>
        <w:t>Hardness and pH of water</w:t>
      </w:r>
    </w:p>
    <w:p w14:paraId="76C09F80" w14:textId="77777777" w:rsidR="001711EF" w:rsidRPr="001711EF" w:rsidRDefault="001711EF" w:rsidP="001711EF">
      <w:pPr>
        <w:jc w:val="both"/>
        <w:rPr>
          <w:rFonts w:asciiTheme="majorBidi" w:hAnsiTheme="majorBidi" w:cstheme="majorBidi"/>
          <w:sz w:val="28"/>
          <w:szCs w:val="28"/>
        </w:rPr>
      </w:pPr>
    </w:p>
    <w:p w14:paraId="56B3F380"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In general, the abundance and accumulation of leeches in coastal areas is higher than habitats such as stagnant water where submerged aquatic plants have developed. he does.</w:t>
      </w:r>
    </w:p>
    <w:p w14:paraId="50915508" w14:textId="77777777" w:rsidR="001711EF" w:rsidRPr="001711EF" w:rsidRDefault="001711EF" w:rsidP="001711EF">
      <w:pPr>
        <w:jc w:val="both"/>
        <w:rPr>
          <w:rFonts w:asciiTheme="majorBidi" w:hAnsiTheme="majorBidi" w:cstheme="majorBidi"/>
          <w:sz w:val="28"/>
          <w:szCs w:val="28"/>
        </w:rPr>
      </w:pPr>
    </w:p>
    <w:p w14:paraId="72780472" w14:textId="5C0B6EF9" w:rsidR="001711EF" w:rsidRPr="001711EF" w:rsidRDefault="00C745AC" w:rsidP="00C745AC">
      <w:pPr>
        <w:jc w:val="center"/>
        <w:rPr>
          <w:rFonts w:asciiTheme="majorBidi" w:hAnsiTheme="majorBidi" w:cstheme="majorBidi"/>
          <w:sz w:val="28"/>
          <w:szCs w:val="28"/>
        </w:rPr>
      </w:pPr>
      <w:r w:rsidRPr="00F20AA1">
        <w:rPr>
          <w:rFonts w:cs="B Nazanin"/>
          <w:noProof/>
          <w:sz w:val="28"/>
          <w:szCs w:val="28"/>
        </w:rPr>
        <w:drawing>
          <wp:inline distT="0" distB="0" distL="0" distR="0" wp14:anchorId="3DAD2880" wp14:editId="7106F93D">
            <wp:extent cx="3811270" cy="2311400"/>
            <wp:effectExtent l="152400" t="152400" r="360680" b="355600"/>
            <wp:docPr id="6" name="Picture 6" descr="http://s6.picofile.com/file/8259413050/01_li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6.picofile.com/file/8259413050/01_litt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1270" cy="2311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14F82E1" w14:textId="77777777" w:rsidR="001711EF" w:rsidRPr="001711EF" w:rsidRDefault="001711EF" w:rsidP="001711EF">
      <w:pPr>
        <w:jc w:val="both"/>
        <w:rPr>
          <w:rFonts w:asciiTheme="majorBidi" w:hAnsiTheme="majorBidi" w:cstheme="majorBidi"/>
          <w:sz w:val="28"/>
          <w:szCs w:val="28"/>
        </w:rPr>
      </w:pPr>
    </w:p>
    <w:p w14:paraId="625C8FC8" w14:textId="5332D63C" w:rsidR="001711EF" w:rsidRPr="00A84B26" w:rsidRDefault="001711EF" w:rsidP="001711EF">
      <w:pPr>
        <w:jc w:val="both"/>
        <w:rPr>
          <w:rFonts w:asciiTheme="majorBidi" w:hAnsiTheme="majorBidi" w:cstheme="majorBidi"/>
          <w:b/>
          <w:bCs/>
          <w:sz w:val="32"/>
          <w:szCs w:val="32"/>
        </w:rPr>
      </w:pPr>
      <w:r w:rsidRPr="00A84B26">
        <w:rPr>
          <w:rFonts w:asciiTheme="majorBidi" w:hAnsiTheme="majorBidi" w:cstheme="majorBidi"/>
          <w:b/>
          <w:bCs/>
          <w:sz w:val="32"/>
          <w:szCs w:val="32"/>
        </w:rPr>
        <w:t xml:space="preserve">Symptoms of leeches' appetite for </w:t>
      </w:r>
      <w:r w:rsidR="004C7A3F" w:rsidRPr="00A84B26">
        <w:rPr>
          <w:rFonts w:asciiTheme="majorBidi" w:hAnsiTheme="majorBidi" w:cstheme="majorBidi"/>
          <w:b/>
          <w:bCs/>
          <w:sz w:val="32"/>
          <w:szCs w:val="32"/>
        </w:rPr>
        <w:t>food</w:t>
      </w:r>
      <w:r w:rsidR="004C7A3F">
        <w:rPr>
          <w:rFonts w:asciiTheme="majorBidi" w:hAnsiTheme="majorBidi" w:cstheme="majorBidi" w:hint="cs"/>
          <w:b/>
          <w:bCs/>
          <w:sz w:val="32"/>
          <w:szCs w:val="32"/>
          <w:rtl/>
        </w:rPr>
        <w:t>:</w:t>
      </w:r>
    </w:p>
    <w:p w14:paraId="1404E5A5" w14:textId="77777777" w:rsidR="001711EF" w:rsidRPr="001711EF" w:rsidRDefault="001711EF" w:rsidP="001711EF">
      <w:pPr>
        <w:jc w:val="both"/>
        <w:rPr>
          <w:rFonts w:asciiTheme="majorBidi" w:hAnsiTheme="majorBidi" w:cstheme="majorBidi"/>
          <w:sz w:val="28"/>
          <w:szCs w:val="28"/>
        </w:rPr>
      </w:pPr>
    </w:p>
    <w:p w14:paraId="1AEA9ECB"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Leeches swim on the surface of the water and make vertical shots and observe sine waves in the water</w:t>
      </w:r>
    </w:p>
    <w:p w14:paraId="35DA9FE6" w14:textId="26A827A9" w:rsidR="001711EF" w:rsidRPr="001711EF" w:rsidRDefault="00193BDD" w:rsidP="001711EF">
      <w:pPr>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1C0654A4" wp14:editId="59D9B10F">
            <wp:extent cx="4839375" cy="1743318"/>
            <wp:effectExtent l="152400" t="152400" r="361315" b="3714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bv.png"/>
                    <pic:cNvPicPr/>
                  </pic:nvPicPr>
                  <pic:blipFill>
                    <a:blip r:embed="rId13">
                      <a:extLst>
                        <a:ext uri="{28A0092B-C50C-407E-A947-70E740481C1C}">
                          <a14:useLocalDpi xmlns:a14="http://schemas.microsoft.com/office/drawing/2010/main" val="0"/>
                        </a:ext>
                      </a:extLst>
                    </a:blip>
                    <a:stretch>
                      <a:fillRect/>
                    </a:stretch>
                  </pic:blipFill>
                  <pic:spPr>
                    <a:xfrm>
                      <a:off x="0" y="0"/>
                      <a:ext cx="4839375" cy="1743318"/>
                    </a:xfrm>
                    <a:prstGeom prst="rect">
                      <a:avLst/>
                    </a:prstGeom>
                    <a:ln>
                      <a:noFill/>
                    </a:ln>
                    <a:effectLst>
                      <a:outerShdw blurRad="292100" dist="139700" dir="2700000" algn="tl" rotWithShape="0">
                        <a:srgbClr val="333333">
                          <a:alpha val="65000"/>
                        </a:srgbClr>
                      </a:outerShdw>
                    </a:effectLst>
                  </pic:spPr>
                </pic:pic>
              </a:graphicData>
            </a:graphic>
          </wp:inline>
        </w:drawing>
      </w:r>
    </w:p>
    <w:p w14:paraId="1F34FF57"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Normal mucus secretion is one of the symptoms of food in leeches. Mucus secretion usually begins after a period of 3 months of starvation (mucus is usually secreted from the upper lip of the front balloon into the head area).</w:t>
      </w:r>
    </w:p>
    <w:p w14:paraId="4F347CB4" w14:textId="779B08CA" w:rsidR="001711EF" w:rsidRPr="001711EF" w:rsidRDefault="00193BDD" w:rsidP="00C745AC">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1AD347B" wp14:editId="00C3DD79">
            <wp:extent cx="2000529" cy="2057687"/>
            <wp:effectExtent l="152400" t="152400" r="361950" b="3619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diugt.png"/>
                    <pic:cNvPicPr/>
                  </pic:nvPicPr>
                  <pic:blipFill>
                    <a:blip r:embed="rId14">
                      <a:extLst>
                        <a:ext uri="{28A0092B-C50C-407E-A947-70E740481C1C}">
                          <a14:useLocalDpi xmlns:a14="http://schemas.microsoft.com/office/drawing/2010/main" val="0"/>
                        </a:ext>
                      </a:extLst>
                    </a:blip>
                    <a:stretch>
                      <a:fillRect/>
                    </a:stretch>
                  </pic:blipFill>
                  <pic:spPr>
                    <a:xfrm>
                      <a:off x="0" y="0"/>
                      <a:ext cx="2000529" cy="2057687"/>
                    </a:xfrm>
                    <a:prstGeom prst="rect">
                      <a:avLst/>
                    </a:prstGeom>
                    <a:ln>
                      <a:noFill/>
                    </a:ln>
                    <a:effectLst>
                      <a:outerShdw blurRad="292100" dist="139700" dir="2700000" algn="tl" rotWithShape="0">
                        <a:srgbClr val="333333">
                          <a:alpha val="65000"/>
                        </a:srgbClr>
                      </a:outerShdw>
                    </a:effectLst>
                  </pic:spPr>
                </pic:pic>
              </a:graphicData>
            </a:graphic>
          </wp:inline>
        </w:drawing>
      </w:r>
    </w:p>
    <w:p w14:paraId="2BA0E5E6"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When a leech is hungry, it has wrinkled skin and sometimes it folds! But after feeding, it becomes quite bulky and stretched to store more blood.</w:t>
      </w:r>
    </w:p>
    <w:p w14:paraId="56A08098" w14:textId="77777777" w:rsidR="001711EF" w:rsidRPr="001711EF" w:rsidRDefault="001711EF" w:rsidP="001711EF">
      <w:pPr>
        <w:jc w:val="both"/>
        <w:rPr>
          <w:rFonts w:asciiTheme="majorBidi" w:hAnsiTheme="majorBidi" w:cstheme="majorBidi"/>
          <w:sz w:val="28"/>
          <w:szCs w:val="28"/>
        </w:rPr>
      </w:pPr>
    </w:p>
    <w:p w14:paraId="66723177"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Leeches move by two front and rear balloons with the help of various muscles designed for different postures.</w:t>
      </w:r>
    </w:p>
    <w:p w14:paraId="45E091CC" w14:textId="77777777" w:rsidR="001711EF" w:rsidRPr="001711EF" w:rsidRDefault="001711EF" w:rsidP="001711EF">
      <w:pPr>
        <w:jc w:val="both"/>
        <w:rPr>
          <w:rFonts w:asciiTheme="majorBidi" w:hAnsiTheme="majorBidi" w:cstheme="majorBidi"/>
          <w:sz w:val="28"/>
          <w:szCs w:val="28"/>
        </w:rPr>
      </w:pPr>
    </w:p>
    <w:p w14:paraId="53462AB5"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The mucus secreted from the upper lip of the leech's mouth helps the balloon move back and forth with pumping movements of the throat so that it can create a strong suction pressure to move.</w:t>
      </w:r>
    </w:p>
    <w:p w14:paraId="45E1354D" w14:textId="77777777" w:rsidR="001711EF" w:rsidRPr="001711EF" w:rsidRDefault="001711EF" w:rsidP="001711EF">
      <w:pPr>
        <w:jc w:val="both"/>
        <w:rPr>
          <w:rFonts w:asciiTheme="majorBidi" w:hAnsiTheme="majorBidi" w:cstheme="majorBidi"/>
          <w:sz w:val="28"/>
          <w:szCs w:val="28"/>
        </w:rPr>
      </w:pPr>
    </w:p>
    <w:p w14:paraId="6BC692C0"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This sticky material (mucus) and the operation system of the front and rear balloons allow him to move on any surface, even if the surface is oily and vertical.</w:t>
      </w:r>
    </w:p>
    <w:p w14:paraId="3BF8D067" w14:textId="77777777" w:rsidR="001711EF" w:rsidRPr="001711EF" w:rsidRDefault="001711EF" w:rsidP="001711EF">
      <w:pPr>
        <w:jc w:val="both"/>
        <w:rPr>
          <w:rFonts w:asciiTheme="majorBidi" w:hAnsiTheme="majorBidi" w:cstheme="majorBidi"/>
          <w:sz w:val="28"/>
          <w:szCs w:val="28"/>
        </w:rPr>
      </w:pPr>
    </w:p>
    <w:p w14:paraId="535FD49C"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Due to their special muscular characteristics, leeches can stay attached to a point for hours or days at a time, attaching only their rear balloon somewhere and staying there for a long time without moving.</w:t>
      </w:r>
    </w:p>
    <w:p w14:paraId="1E6C52AB" w14:textId="0E0AE320" w:rsidR="001711EF" w:rsidRPr="001711EF" w:rsidRDefault="00140CE2" w:rsidP="00C745AC">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2B80DDA" wp14:editId="6D3F9032">
            <wp:extent cx="2457793" cy="2572109"/>
            <wp:effectExtent l="152400" t="152400" r="361950" b="3619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vbv.png"/>
                    <pic:cNvPicPr/>
                  </pic:nvPicPr>
                  <pic:blipFill>
                    <a:blip r:embed="rId15">
                      <a:extLst>
                        <a:ext uri="{28A0092B-C50C-407E-A947-70E740481C1C}">
                          <a14:useLocalDpi xmlns:a14="http://schemas.microsoft.com/office/drawing/2010/main" val="0"/>
                        </a:ext>
                      </a:extLst>
                    </a:blip>
                    <a:stretch>
                      <a:fillRect/>
                    </a:stretch>
                  </pic:blipFill>
                  <pic:spPr>
                    <a:xfrm>
                      <a:off x="0" y="0"/>
                      <a:ext cx="2457793" cy="2572109"/>
                    </a:xfrm>
                    <a:prstGeom prst="rect">
                      <a:avLst/>
                    </a:prstGeom>
                    <a:ln>
                      <a:noFill/>
                    </a:ln>
                    <a:effectLst>
                      <a:outerShdw blurRad="292100" dist="139700" dir="2700000" algn="tl" rotWithShape="0">
                        <a:srgbClr val="333333">
                          <a:alpha val="65000"/>
                        </a:srgbClr>
                      </a:outerShdw>
                    </a:effectLst>
                  </pic:spPr>
                </pic:pic>
              </a:graphicData>
            </a:graphic>
          </wp:inline>
        </w:drawing>
      </w:r>
    </w:p>
    <w:p w14:paraId="294421D0" w14:textId="4811C4F2" w:rsidR="00C745AC" w:rsidRDefault="001711EF" w:rsidP="00193BDD">
      <w:pPr>
        <w:jc w:val="both"/>
        <w:rPr>
          <w:rFonts w:asciiTheme="majorBidi" w:hAnsiTheme="majorBidi" w:cstheme="majorBidi"/>
          <w:sz w:val="28"/>
          <w:szCs w:val="28"/>
        </w:rPr>
      </w:pPr>
      <w:r w:rsidRPr="001711EF">
        <w:rPr>
          <w:rFonts w:asciiTheme="majorBidi" w:hAnsiTheme="majorBidi" w:cstheme="majorBidi"/>
          <w:sz w:val="28"/>
          <w:szCs w:val="28"/>
        </w:rPr>
        <w:t>Leeches have a variety of muscles, each of which helps him to move in different environments so that he can move in the most difficult situations and even in low oxygen water.</w:t>
      </w:r>
    </w:p>
    <w:p w14:paraId="54F2383E" w14:textId="1911CD40" w:rsidR="00C745AC" w:rsidRDefault="00C745AC" w:rsidP="001711EF">
      <w:pPr>
        <w:jc w:val="both"/>
        <w:rPr>
          <w:rFonts w:asciiTheme="majorBidi" w:hAnsiTheme="majorBidi" w:cstheme="majorBidi"/>
          <w:sz w:val="28"/>
          <w:szCs w:val="28"/>
        </w:rPr>
      </w:pPr>
    </w:p>
    <w:p w14:paraId="5AFBE1FF" w14:textId="0C19D3FF" w:rsidR="00647F9C" w:rsidRDefault="00647F9C" w:rsidP="001711EF">
      <w:pPr>
        <w:jc w:val="both"/>
        <w:rPr>
          <w:rFonts w:asciiTheme="majorBidi" w:hAnsiTheme="majorBidi" w:cstheme="majorBidi"/>
          <w:sz w:val="28"/>
          <w:szCs w:val="28"/>
        </w:rPr>
      </w:pPr>
    </w:p>
    <w:p w14:paraId="55E6A7BD" w14:textId="0CBDF027" w:rsidR="00647F9C" w:rsidRDefault="00647F9C" w:rsidP="001711EF">
      <w:pPr>
        <w:jc w:val="both"/>
        <w:rPr>
          <w:rFonts w:asciiTheme="majorBidi" w:hAnsiTheme="majorBidi" w:cstheme="majorBidi"/>
          <w:sz w:val="28"/>
          <w:szCs w:val="28"/>
        </w:rPr>
      </w:pPr>
    </w:p>
    <w:p w14:paraId="6DB2D09F" w14:textId="7FFA5666" w:rsidR="00647F9C" w:rsidRDefault="00647F9C" w:rsidP="001711EF">
      <w:pPr>
        <w:jc w:val="both"/>
        <w:rPr>
          <w:rFonts w:asciiTheme="majorBidi" w:hAnsiTheme="majorBidi" w:cstheme="majorBidi"/>
          <w:sz w:val="28"/>
          <w:szCs w:val="28"/>
        </w:rPr>
      </w:pPr>
    </w:p>
    <w:p w14:paraId="41D183F6" w14:textId="1DC0466B" w:rsidR="00647F9C" w:rsidRDefault="00647F9C" w:rsidP="001711EF">
      <w:pPr>
        <w:jc w:val="both"/>
        <w:rPr>
          <w:rFonts w:asciiTheme="majorBidi" w:hAnsiTheme="majorBidi" w:cstheme="majorBidi"/>
          <w:sz w:val="28"/>
          <w:szCs w:val="28"/>
        </w:rPr>
      </w:pPr>
    </w:p>
    <w:p w14:paraId="745A265F" w14:textId="417F10DC" w:rsidR="00647F9C" w:rsidRDefault="00647F9C" w:rsidP="001711EF">
      <w:pPr>
        <w:jc w:val="both"/>
        <w:rPr>
          <w:rFonts w:asciiTheme="majorBidi" w:hAnsiTheme="majorBidi" w:cstheme="majorBidi"/>
          <w:sz w:val="28"/>
          <w:szCs w:val="28"/>
        </w:rPr>
      </w:pPr>
    </w:p>
    <w:p w14:paraId="027116C0" w14:textId="47826DEF" w:rsidR="00647F9C" w:rsidRDefault="00647F9C" w:rsidP="001711EF">
      <w:pPr>
        <w:jc w:val="both"/>
        <w:rPr>
          <w:rFonts w:asciiTheme="majorBidi" w:hAnsiTheme="majorBidi" w:cstheme="majorBidi"/>
          <w:sz w:val="28"/>
          <w:szCs w:val="28"/>
        </w:rPr>
      </w:pPr>
    </w:p>
    <w:p w14:paraId="1705146E" w14:textId="77777777" w:rsidR="001711EF" w:rsidRPr="00A84B26" w:rsidRDefault="001711EF" w:rsidP="001711EF">
      <w:pPr>
        <w:jc w:val="both"/>
        <w:rPr>
          <w:rFonts w:asciiTheme="majorBidi" w:hAnsiTheme="majorBidi" w:cstheme="majorBidi"/>
          <w:b/>
          <w:bCs/>
          <w:sz w:val="32"/>
          <w:szCs w:val="32"/>
        </w:rPr>
      </w:pPr>
      <w:r w:rsidRPr="00A84B26">
        <w:rPr>
          <w:rFonts w:asciiTheme="majorBidi" w:hAnsiTheme="majorBidi" w:cstheme="majorBidi"/>
          <w:b/>
          <w:bCs/>
          <w:sz w:val="32"/>
          <w:szCs w:val="32"/>
        </w:rPr>
        <w:lastRenderedPageBreak/>
        <w:t>summary of the report</w:t>
      </w:r>
    </w:p>
    <w:p w14:paraId="49F2380E" w14:textId="77777777" w:rsidR="00C745AC" w:rsidRPr="004B0740" w:rsidRDefault="00C745AC" w:rsidP="00C745AC">
      <w:pPr>
        <w:bidi/>
        <w:rPr>
          <w:rtl/>
        </w:rPr>
      </w:pPr>
    </w:p>
    <w:tbl>
      <w:tblPr>
        <w:tblW w:w="9060" w:type="dxa"/>
        <w:tblLook w:val="04A0" w:firstRow="1" w:lastRow="0" w:firstColumn="1" w:lastColumn="0" w:noHBand="0" w:noVBand="1"/>
      </w:tblPr>
      <w:tblGrid>
        <w:gridCol w:w="3775"/>
        <w:gridCol w:w="3245"/>
        <w:gridCol w:w="1020"/>
        <w:gridCol w:w="1020"/>
      </w:tblGrid>
      <w:tr w:rsidR="00C745AC" w:rsidRPr="004B0740" w14:paraId="3F59A5A5" w14:textId="77777777" w:rsidTr="00081C1C">
        <w:trPr>
          <w:trHeight w:val="405"/>
        </w:trPr>
        <w:tc>
          <w:tcPr>
            <w:tcW w:w="3775"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C5D520A" w14:textId="54A5B9AA" w:rsidR="00C745AC" w:rsidRPr="004B0740" w:rsidRDefault="009E3487" w:rsidP="009E3487">
            <w:pPr>
              <w:bidi/>
              <w:jc w:val="right"/>
              <w:rPr>
                <w:rFonts w:ascii="Calibri" w:eastAsia="Times New Roman" w:hAnsi="Calibri"/>
                <w:sz w:val="28"/>
                <w:szCs w:val="28"/>
              </w:rPr>
            </w:pPr>
            <w:r w:rsidRPr="00A84B26">
              <w:rPr>
                <w:rFonts w:asciiTheme="majorBidi" w:hAnsiTheme="majorBidi" w:cstheme="majorBidi"/>
                <w:sz w:val="28"/>
                <w:szCs w:val="28"/>
              </w:rPr>
              <w:t>Title of activity</w:t>
            </w:r>
          </w:p>
        </w:tc>
        <w:tc>
          <w:tcPr>
            <w:tcW w:w="5285" w:type="dxa"/>
            <w:gridSpan w:val="3"/>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53214B7C" w14:textId="4285E44A" w:rsidR="00C745AC" w:rsidRPr="004B0740" w:rsidRDefault="00081C1C" w:rsidP="00140CE2">
            <w:pPr>
              <w:bidi/>
              <w:jc w:val="center"/>
            </w:pPr>
            <w:r>
              <w:rPr>
                <w:rFonts w:asciiTheme="majorBidi" w:hAnsiTheme="majorBidi" w:cstheme="majorBidi"/>
                <w:sz w:val="28"/>
                <w:szCs w:val="28"/>
              </w:rPr>
              <w:t>Feasibility</w:t>
            </w:r>
            <w:r w:rsidRPr="00A84B26">
              <w:rPr>
                <w:rFonts w:asciiTheme="majorBidi" w:hAnsiTheme="majorBidi" w:cstheme="majorBidi"/>
                <w:sz w:val="28"/>
                <w:szCs w:val="28"/>
              </w:rPr>
              <w:t xml:space="preserve"> plan for leech breeding</w:t>
            </w:r>
          </w:p>
        </w:tc>
      </w:tr>
      <w:tr w:rsidR="00C745AC" w:rsidRPr="004B0740" w14:paraId="04B44E58" w14:textId="77777777" w:rsidTr="00081C1C">
        <w:trPr>
          <w:trHeight w:val="405"/>
        </w:trPr>
        <w:tc>
          <w:tcPr>
            <w:tcW w:w="3775" w:type="dxa"/>
            <w:vMerge w:val="restar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6D347D5C" w14:textId="4B8F90E5" w:rsidR="00C745AC" w:rsidRPr="004B0740" w:rsidRDefault="009E3487" w:rsidP="009E3487">
            <w:pPr>
              <w:bidi/>
              <w:jc w:val="right"/>
              <w:rPr>
                <w:rFonts w:ascii="Calibri" w:eastAsia="Times New Roman" w:hAnsi="Calibri"/>
                <w:sz w:val="28"/>
                <w:szCs w:val="28"/>
                <w:rtl/>
              </w:rPr>
            </w:pPr>
            <w:r w:rsidRPr="00A84B26">
              <w:rPr>
                <w:rFonts w:asciiTheme="majorBidi" w:hAnsiTheme="majorBidi" w:cstheme="majorBidi"/>
                <w:sz w:val="28"/>
                <w:szCs w:val="28"/>
              </w:rPr>
              <w:t>Capacity</w:t>
            </w:r>
          </w:p>
        </w:tc>
        <w:tc>
          <w:tcPr>
            <w:tcW w:w="3245" w:type="dxa"/>
            <w:tcBorders>
              <w:top w:val="nil"/>
              <w:left w:val="nil"/>
              <w:bottom w:val="single" w:sz="4" w:space="0" w:color="auto"/>
              <w:right w:val="single" w:sz="4" w:space="0" w:color="auto"/>
            </w:tcBorders>
            <w:shd w:val="clear" w:color="auto" w:fill="auto"/>
            <w:vAlign w:val="center"/>
          </w:tcPr>
          <w:p w14:paraId="11BA2B22" w14:textId="77777777" w:rsidR="00C745AC" w:rsidRPr="004B0740" w:rsidRDefault="00C745AC" w:rsidP="00140CE2">
            <w:pPr>
              <w:bidi/>
              <w:jc w:val="center"/>
              <w:rPr>
                <w:rFonts w:ascii="Calibri" w:eastAsia="Times New Roman" w:hAnsi="Calibri"/>
              </w:rPr>
            </w:pPr>
            <w:r w:rsidRPr="004B0740">
              <w:rPr>
                <w:rFonts w:ascii="Calibri" w:hAnsi="Calibri" w:hint="cs"/>
                <w:rtl/>
              </w:rPr>
              <w:t>250000</w:t>
            </w:r>
          </w:p>
        </w:tc>
        <w:tc>
          <w:tcPr>
            <w:tcW w:w="1020" w:type="dxa"/>
            <w:tcBorders>
              <w:top w:val="nil"/>
              <w:left w:val="nil"/>
              <w:bottom w:val="single" w:sz="4" w:space="0" w:color="auto"/>
              <w:right w:val="single" w:sz="4" w:space="0" w:color="auto"/>
            </w:tcBorders>
            <w:shd w:val="clear" w:color="auto" w:fill="auto"/>
            <w:vAlign w:val="center"/>
          </w:tcPr>
          <w:p w14:paraId="2E1582CE" w14:textId="4D5F9932" w:rsidR="00C745AC" w:rsidRPr="004B0740" w:rsidRDefault="00847AE1" w:rsidP="00140CE2">
            <w:pPr>
              <w:bidi/>
              <w:jc w:val="center"/>
              <w:rPr>
                <w:rFonts w:ascii="Calibri" w:hAnsi="Calibri"/>
                <w:rtl/>
              </w:rPr>
            </w:pPr>
            <w:r w:rsidRPr="00A84B26">
              <w:rPr>
                <w:rFonts w:asciiTheme="majorBidi" w:hAnsiTheme="majorBidi" w:cstheme="majorBidi"/>
                <w:sz w:val="28"/>
                <w:szCs w:val="28"/>
              </w:rPr>
              <w:t>pieces</w:t>
            </w:r>
          </w:p>
        </w:tc>
        <w:tc>
          <w:tcPr>
            <w:tcW w:w="1020" w:type="dxa"/>
            <w:tcBorders>
              <w:top w:val="nil"/>
              <w:left w:val="nil"/>
              <w:bottom w:val="single" w:sz="4" w:space="0" w:color="auto"/>
              <w:right w:val="single" w:sz="4" w:space="0" w:color="auto"/>
            </w:tcBorders>
            <w:shd w:val="clear" w:color="auto" w:fill="auto"/>
            <w:vAlign w:val="center"/>
          </w:tcPr>
          <w:p w14:paraId="0A47EF4F" w14:textId="40EAB921" w:rsidR="00C745AC" w:rsidRPr="004B0740" w:rsidRDefault="00847AE1" w:rsidP="00140CE2">
            <w:pPr>
              <w:bidi/>
              <w:jc w:val="center"/>
              <w:rPr>
                <w:rFonts w:ascii="Calibri" w:hAnsi="Calibri"/>
                <w:rtl/>
              </w:rPr>
            </w:pPr>
            <w:r w:rsidRPr="00A84B26">
              <w:rPr>
                <w:rFonts w:asciiTheme="majorBidi" w:hAnsiTheme="majorBidi" w:cstheme="majorBidi"/>
                <w:sz w:val="28"/>
                <w:szCs w:val="28"/>
              </w:rPr>
              <w:t>leech</w:t>
            </w:r>
          </w:p>
        </w:tc>
      </w:tr>
      <w:tr w:rsidR="00C745AC" w:rsidRPr="004B0740" w14:paraId="6F418430" w14:textId="77777777" w:rsidTr="00081C1C">
        <w:trPr>
          <w:trHeight w:val="405"/>
        </w:trPr>
        <w:tc>
          <w:tcPr>
            <w:tcW w:w="3775"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142E32A1" w14:textId="77777777" w:rsidR="00C745AC" w:rsidRPr="004B0740" w:rsidRDefault="00C745AC" w:rsidP="009E3487">
            <w:pPr>
              <w:jc w:val="both"/>
              <w:rPr>
                <w:rFonts w:ascii="Calibri" w:eastAsia="Times New Roman" w:hAnsi="Calibri"/>
                <w:sz w:val="28"/>
                <w:szCs w:val="28"/>
              </w:rPr>
            </w:pPr>
          </w:p>
        </w:tc>
        <w:tc>
          <w:tcPr>
            <w:tcW w:w="3245" w:type="dxa"/>
            <w:tcBorders>
              <w:top w:val="nil"/>
              <w:left w:val="nil"/>
              <w:bottom w:val="single" w:sz="4" w:space="0" w:color="auto"/>
              <w:right w:val="single" w:sz="4" w:space="0" w:color="auto"/>
            </w:tcBorders>
            <w:shd w:val="clear" w:color="auto" w:fill="auto"/>
            <w:vAlign w:val="center"/>
          </w:tcPr>
          <w:p w14:paraId="4B5907DB" w14:textId="77777777" w:rsidR="00C745AC" w:rsidRPr="004B0740" w:rsidRDefault="00C745AC" w:rsidP="00140CE2">
            <w:pPr>
              <w:bidi/>
              <w:jc w:val="center"/>
              <w:rPr>
                <w:rFonts w:ascii="Calibri" w:hAnsi="Calibri"/>
                <w:rtl/>
              </w:rPr>
            </w:pPr>
            <w:r w:rsidRPr="004B0740">
              <w:rPr>
                <w:rFonts w:ascii="Calibri" w:hAnsi="Calibri" w:hint="cs"/>
                <w:rtl/>
              </w:rPr>
              <w:t>0</w:t>
            </w:r>
          </w:p>
        </w:tc>
        <w:tc>
          <w:tcPr>
            <w:tcW w:w="1020" w:type="dxa"/>
            <w:tcBorders>
              <w:top w:val="nil"/>
              <w:left w:val="nil"/>
              <w:bottom w:val="single" w:sz="4" w:space="0" w:color="auto"/>
              <w:right w:val="single" w:sz="4" w:space="0" w:color="auto"/>
            </w:tcBorders>
            <w:shd w:val="clear" w:color="auto" w:fill="auto"/>
            <w:vAlign w:val="center"/>
          </w:tcPr>
          <w:p w14:paraId="318F2D55" w14:textId="77777777" w:rsidR="00C745AC" w:rsidRPr="004B0740" w:rsidRDefault="00C745AC" w:rsidP="00140CE2">
            <w:pPr>
              <w:bidi/>
              <w:jc w:val="center"/>
              <w:rPr>
                <w:rFonts w:ascii="Calibri" w:hAnsi="Calibri"/>
                <w:rtl/>
              </w:rPr>
            </w:pPr>
            <w:r w:rsidRPr="004B0740">
              <w:rPr>
                <w:rFonts w:ascii="Calibri" w:hAnsi="Calibri" w:hint="cs"/>
                <w:rtl/>
              </w:rPr>
              <w:t>0</w:t>
            </w:r>
          </w:p>
        </w:tc>
        <w:tc>
          <w:tcPr>
            <w:tcW w:w="1020" w:type="dxa"/>
            <w:tcBorders>
              <w:top w:val="nil"/>
              <w:left w:val="nil"/>
              <w:bottom w:val="single" w:sz="4" w:space="0" w:color="auto"/>
              <w:right w:val="single" w:sz="4" w:space="0" w:color="auto"/>
            </w:tcBorders>
            <w:shd w:val="clear" w:color="auto" w:fill="auto"/>
            <w:vAlign w:val="center"/>
          </w:tcPr>
          <w:p w14:paraId="5CCAE860" w14:textId="77777777" w:rsidR="00C745AC" w:rsidRPr="004B0740" w:rsidRDefault="00C745AC" w:rsidP="00140CE2">
            <w:pPr>
              <w:bidi/>
              <w:jc w:val="center"/>
              <w:rPr>
                <w:rFonts w:ascii="Calibri" w:hAnsi="Calibri"/>
                <w:rtl/>
              </w:rPr>
            </w:pPr>
            <w:r w:rsidRPr="004B0740">
              <w:rPr>
                <w:rFonts w:ascii="Calibri" w:hAnsi="Calibri" w:hint="cs"/>
                <w:rtl/>
              </w:rPr>
              <w:t>0</w:t>
            </w:r>
          </w:p>
        </w:tc>
      </w:tr>
      <w:tr w:rsidR="00C745AC" w:rsidRPr="004B0740" w14:paraId="11E579A1" w14:textId="77777777" w:rsidTr="00081C1C">
        <w:trPr>
          <w:trHeight w:val="405"/>
        </w:trPr>
        <w:tc>
          <w:tcPr>
            <w:tcW w:w="3775"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F79130F" w14:textId="3651A921" w:rsidR="00C745AC" w:rsidRPr="004B0740" w:rsidRDefault="00847AE1" w:rsidP="009E3487">
            <w:pPr>
              <w:bidi/>
              <w:jc w:val="right"/>
              <w:rPr>
                <w:rFonts w:ascii="Calibri" w:eastAsia="Times New Roman" w:hAnsi="Calibri"/>
                <w:sz w:val="28"/>
                <w:szCs w:val="28"/>
                <w:rtl/>
              </w:rPr>
            </w:pPr>
            <w:r w:rsidRPr="00A84B26">
              <w:rPr>
                <w:rFonts w:asciiTheme="majorBidi" w:hAnsiTheme="majorBidi" w:cstheme="majorBidi"/>
                <w:sz w:val="28"/>
                <w:szCs w:val="28"/>
              </w:rPr>
              <w:t>Executor of the project</w:t>
            </w:r>
          </w:p>
        </w:tc>
        <w:tc>
          <w:tcPr>
            <w:tcW w:w="5285" w:type="dxa"/>
            <w:gridSpan w:val="3"/>
            <w:tcBorders>
              <w:top w:val="single" w:sz="4" w:space="0" w:color="auto"/>
              <w:left w:val="nil"/>
              <w:bottom w:val="single" w:sz="4" w:space="0" w:color="auto"/>
              <w:right w:val="single" w:sz="4" w:space="0" w:color="auto"/>
            </w:tcBorders>
            <w:shd w:val="clear" w:color="auto" w:fill="auto"/>
            <w:vAlign w:val="center"/>
            <w:hideMark/>
          </w:tcPr>
          <w:p w14:paraId="22DCF666" w14:textId="7E51896B" w:rsidR="00C745AC" w:rsidRPr="004B0740" w:rsidRDefault="00847AE1" w:rsidP="00140CE2">
            <w:pPr>
              <w:bidi/>
              <w:jc w:val="center"/>
              <w:rPr>
                <w:rFonts w:ascii="Calibri" w:eastAsia="Times New Roman" w:hAnsi="Calibri"/>
                <w:rtl/>
              </w:rPr>
            </w:pPr>
            <w:r w:rsidRPr="00A84B26">
              <w:rPr>
                <w:rFonts w:asciiTheme="majorBidi" w:hAnsiTheme="majorBidi" w:cstheme="majorBidi"/>
                <w:sz w:val="28"/>
                <w:szCs w:val="28"/>
              </w:rPr>
              <w:t>Nedaye Asa</w:t>
            </w:r>
            <w:r w:rsidR="006E3F9A">
              <w:rPr>
                <w:rFonts w:asciiTheme="majorBidi" w:hAnsiTheme="majorBidi" w:cstheme="majorBidi"/>
                <w:sz w:val="28"/>
                <w:szCs w:val="28"/>
              </w:rPr>
              <w:t>e</w:t>
            </w:r>
            <w:r w:rsidRPr="00A84B26">
              <w:rPr>
                <w:rFonts w:asciiTheme="majorBidi" w:hAnsiTheme="majorBidi" w:cstheme="majorBidi"/>
                <w:sz w:val="28"/>
                <w:szCs w:val="28"/>
              </w:rPr>
              <w:t>ye</w:t>
            </w:r>
            <w:r w:rsidR="00647F9C">
              <w:rPr>
                <w:rFonts w:asciiTheme="majorBidi" w:hAnsiTheme="majorBidi" w:cstheme="majorBidi"/>
                <w:sz w:val="28"/>
                <w:szCs w:val="28"/>
              </w:rPr>
              <w:t>sh</w:t>
            </w:r>
            <w:r w:rsidRPr="00A84B26">
              <w:rPr>
                <w:rFonts w:asciiTheme="majorBidi" w:hAnsiTheme="majorBidi" w:cstheme="majorBidi"/>
                <w:sz w:val="28"/>
                <w:szCs w:val="28"/>
              </w:rPr>
              <w:t xml:space="preserve"> Baharestan NGO</w:t>
            </w:r>
          </w:p>
        </w:tc>
      </w:tr>
      <w:tr w:rsidR="00C745AC" w:rsidRPr="004B0740" w14:paraId="35304468" w14:textId="77777777" w:rsidTr="00081C1C">
        <w:trPr>
          <w:trHeight w:val="405"/>
        </w:trPr>
        <w:tc>
          <w:tcPr>
            <w:tcW w:w="3775"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2B77CF69" w14:textId="6B73DC82" w:rsidR="00C745AC" w:rsidRPr="004B0740" w:rsidRDefault="00847AE1" w:rsidP="009E3487">
            <w:pPr>
              <w:bidi/>
              <w:jc w:val="right"/>
              <w:rPr>
                <w:rFonts w:ascii="Calibri" w:eastAsia="Times New Roman" w:hAnsi="Calibri"/>
                <w:sz w:val="28"/>
                <w:szCs w:val="28"/>
                <w:rtl/>
              </w:rPr>
            </w:pPr>
            <w:r w:rsidRPr="00A84B26">
              <w:rPr>
                <w:rFonts w:asciiTheme="majorBidi" w:hAnsiTheme="majorBidi" w:cstheme="majorBidi"/>
                <w:sz w:val="28"/>
                <w:szCs w:val="28"/>
              </w:rPr>
              <w:t>Location</w:t>
            </w:r>
          </w:p>
        </w:tc>
        <w:tc>
          <w:tcPr>
            <w:tcW w:w="5285" w:type="dxa"/>
            <w:gridSpan w:val="3"/>
            <w:tcBorders>
              <w:top w:val="single" w:sz="4" w:space="0" w:color="auto"/>
              <w:left w:val="nil"/>
              <w:bottom w:val="single" w:sz="4" w:space="0" w:color="auto"/>
              <w:right w:val="single" w:sz="4" w:space="0" w:color="auto"/>
            </w:tcBorders>
            <w:shd w:val="clear" w:color="auto" w:fill="auto"/>
            <w:vAlign w:val="center"/>
            <w:hideMark/>
          </w:tcPr>
          <w:p w14:paraId="2E5CB248" w14:textId="7DB4BBA5" w:rsidR="00C745AC" w:rsidRPr="004B0740" w:rsidRDefault="00847AE1" w:rsidP="00140CE2">
            <w:pPr>
              <w:bidi/>
              <w:jc w:val="center"/>
              <w:rPr>
                <w:rFonts w:ascii="Calibri" w:eastAsia="Times New Roman" w:hAnsi="Calibri"/>
                <w:rtl/>
              </w:rPr>
            </w:pPr>
            <w:r w:rsidRPr="00A84B26">
              <w:rPr>
                <w:rFonts w:asciiTheme="majorBidi" w:hAnsiTheme="majorBidi" w:cstheme="majorBidi"/>
                <w:sz w:val="28"/>
                <w:szCs w:val="28"/>
              </w:rPr>
              <w:t>Baharestan city of Tehran province</w:t>
            </w:r>
          </w:p>
        </w:tc>
      </w:tr>
      <w:tr w:rsidR="00C745AC" w:rsidRPr="004B0740" w14:paraId="5319E5A6" w14:textId="77777777" w:rsidTr="00081C1C">
        <w:trPr>
          <w:trHeight w:val="405"/>
        </w:trPr>
        <w:tc>
          <w:tcPr>
            <w:tcW w:w="3775"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17BD11DD" w14:textId="5E2F1A9A" w:rsidR="00C745AC" w:rsidRPr="004B0740" w:rsidRDefault="00847AE1" w:rsidP="009E3487">
            <w:pPr>
              <w:bidi/>
              <w:jc w:val="right"/>
              <w:rPr>
                <w:rFonts w:ascii="Calibri" w:eastAsia="Times New Roman" w:hAnsi="Calibri"/>
                <w:sz w:val="28"/>
                <w:szCs w:val="28"/>
                <w:rtl/>
              </w:rPr>
            </w:pPr>
            <w:r w:rsidRPr="00A84B26">
              <w:rPr>
                <w:rFonts w:asciiTheme="majorBidi" w:hAnsiTheme="majorBidi" w:cstheme="majorBidi"/>
                <w:sz w:val="28"/>
                <w:szCs w:val="28"/>
              </w:rPr>
              <w:t>Employment of the project</w:t>
            </w:r>
          </w:p>
        </w:tc>
        <w:tc>
          <w:tcPr>
            <w:tcW w:w="3245" w:type="dxa"/>
            <w:tcBorders>
              <w:top w:val="nil"/>
              <w:left w:val="nil"/>
              <w:bottom w:val="single" w:sz="4" w:space="0" w:color="auto"/>
              <w:right w:val="single" w:sz="4" w:space="0" w:color="auto"/>
            </w:tcBorders>
            <w:shd w:val="clear" w:color="auto" w:fill="auto"/>
            <w:vAlign w:val="center"/>
          </w:tcPr>
          <w:p w14:paraId="4B631B15" w14:textId="77777777" w:rsidR="00C745AC" w:rsidRPr="004B0740" w:rsidRDefault="00C745AC" w:rsidP="00140CE2">
            <w:pPr>
              <w:bidi/>
              <w:jc w:val="center"/>
              <w:rPr>
                <w:rFonts w:ascii="Calibri" w:eastAsia="Times New Roman" w:hAnsi="Calibri"/>
                <w:sz w:val="28"/>
                <w:szCs w:val="28"/>
              </w:rPr>
            </w:pPr>
            <w:r w:rsidRPr="004B0740">
              <w:rPr>
                <w:rFonts w:ascii="Calibri" w:hAnsi="Calibri" w:hint="cs"/>
                <w:sz w:val="28"/>
                <w:szCs w:val="28"/>
                <w:rtl/>
              </w:rPr>
              <w:t>6</w:t>
            </w:r>
          </w:p>
        </w:tc>
        <w:tc>
          <w:tcPr>
            <w:tcW w:w="2040" w:type="dxa"/>
            <w:gridSpan w:val="2"/>
            <w:tcBorders>
              <w:top w:val="single" w:sz="4" w:space="0" w:color="auto"/>
              <w:left w:val="nil"/>
              <w:bottom w:val="single" w:sz="4" w:space="0" w:color="auto"/>
              <w:right w:val="single" w:sz="4" w:space="0" w:color="auto"/>
            </w:tcBorders>
            <w:shd w:val="clear" w:color="auto" w:fill="auto"/>
            <w:vAlign w:val="center"/>
            <w:hideMark/>
          </w:tcPr>
          <w:p w14:paraId="3412DFA1" w14:textId="6796A1BB" w:rsidR="00C745AC" w:rsidRPr="004B0740" w:rsidRDefault="00847AE1" w:rsidP="00140CE2">
            <w:pPr>
              <w:bidi/>
              <w:jc w:val="center"/>
              <w:rPr>
                <w:rFonts w:ascii="Calibri" w:eastAsia="Times New Roman" w:hAnsi="Calibri"/>
                <w:rtl/>
              </w:rPr>
            </w:pPr>
            <w:r w:rsidRPr="00A84B26">
              <w:rPr>
                <w:rFonts w:asciiTheme="majorBidi" w:hAnsiTheme="majorBidi" w:cstheme="majorBidi"/>
                <w:sz w:val="28"/>
                <w:szCs w:val="28"/>
              </w:rPr>
              <w:t>people</w:t>
            </w:r>
          </w:p>
        </w:tc>
      </w:tr>
      <w:tr w:rsidR="00C745AC" w:rsidRPr="004B0740" w14:paraId="736F13AC" w14:textId="77777777" w:rsidTr="00081C1C">
        <w:trPr>
          <w:trHeight w:val="405"/>
        </w:trPr>
        <w:tc>
          <w:tcPr>
            <w:tcW w:w="3775"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238BFA0E" w14:textId="372B21EE" w:rsidR="00C745AC" w:rsidRPr="004B0740" w:rsidRDefault="00847AE1" w:rsidP="009E3487">
            <w:pPr>
              <w:bidi/>
              <w:jc w:val="right"/>
              <w:rPr>
                <w:rFonts w:ascii="Calibri" w:eastAsia="Times New Roman" w:hAnsi="Calibri"/>
                <w:sz w:val="28"/>
                <w:szCs w:val="28"/>
                <w:rtl/>
              </w:rPr>
            </w:pPr>
            <w:r w:rsidRPr="00A84B26">
              <w:rPr>
                <w:rFonts w:asciiTheme="majorBidi" w:hAnsiTheme="majorBidi" w:cstheme="majorBidi"/>
                <w:sz w:val="28"/>
                <w:szCs w:val="28"/>
              </w:rPr>
              <w:t>Fixed capital of the project</w:t>
            </w:r>
          </w:p>
        </w:tc>
        <w:tc>
          <w:tcPr>
            <w:tcW w:w="3245" w:type="dxa"/>
            <w:tcBorders>
              <w:top w:val="nil"/>
              <w:left w:val="nil"/>
              <w:bottom w:val="single" w:sz="4" w:space="0" w:color="auto"/>
              <w:right w:val="single" w:sz="4" w:space="0" w:color="auto"/>
            </w:tcBorders>
            <w:shd w:val="clear" w:color="auto" w:fill="auto"/>
            <w:vAlign w:val="center"/>
          </w:tcPr>
          <w:p w14:paraId="4C04C261" w14:textId="77777777" w:rsidR="00C745AC" w:rsidRPr="004B0740" w:rsidRDefault="00C745AC" w:rsidP="00140CE2">
            <w:pPr>
              <w:bidi/>
              <w:jc w:val="center"/>
              <w:rPr>
                <w:rFonts w:ascii="Calibri" w:hAnsi="Calibri"/>
                <w:sz w:val="28"/>
                <w:szCs w:val="28"/>
                <w:rtl/>
              </w:rPr>
            </w:pPr>
            <w:r w:rsidRPr="004B0740">
              <w:rPr>
                <w:rFonts w:ascii="Calibri" w:hAnsi="Calibri" w:hint="cs"/>
                <w:sz w:val="28"/>
                <w:szCs w:val="28"/>
                <w:rtl/>
              </w:rPr>
              <w:t>3,160</w:t>
            </w:r>
          </w:p>
        </w:tc>
        <w:tc>
          <w:tcPr>
            <w:tcW w:w="2040" w:type="dxa"/>
            <w:gridSpan w:val="2"/>
            <w:tcBorders>
              <w:top w:val="single" w:sz="4" w:space="0" w:color="auto"/>
              <w:left w:val="nil"/>
              <w:bottom w:val="single" w:sz="4" w:space="0" w:color="auto"/>
              <w:right w:val="single" w:sz="4" w:space="0" w:color="auto"/>
            </w:tcBorders>
            <w:shd w:val="clear" w:color="auto" w:fill="auto"/>
            <w:vAlign w:val="center"/>
            <w:hideMark/>
          </w:tcPr>
          <w:p w14:paraId="6DA1CE2A" w14:textId="404EC49B" w:rsidR="00C745AC" w:rsidRPr="004B0740" w:rsidRDefault="00847AE1" w:rsidP="00140CE2">
            <w:pPr>
              <w:bidi/>
              <w:jc w:val="center"/>
              <w:rPr>
                <w:rFonts w:ascii="Calibri" w:eastAsia="Times New Roman" w:hAnsi="Calibri"/>
                <w:rtl/>
              </w:rPr>
            </w:pPr>
            <w:r>
              <w:rPr>
                <w:rFonts w:ascii="Calibri" w:eastAsia="Times New Roman" w:hAnsi="Calibri"/>
              </w:rPr>
              <w:t>Million Rial</w:t>
            </w:r>
            <w:r w:rsidR="00081C1C">
              <w:rPr>
                <w:rFonts w:ascii="Calibri" w:eastAsia="Times New Roman" w:hAnsi="Calibri"/>
              </w:rPr>
              <w:t>s</w:t>
            </w:r>
          </w:p>
        </w:tc>
      </w:tr>
      <w:tr w:rsidR="00C745AC" w:rsidRPr="004B0740" w14:paraId="3C3D083C" w14:textId="77777777" w:rsidTr="00081C1C">
        <w:trPr>
          <w:trHeight w:val="405"/>
        </w:trPr>
        <w:tc>
          <w:tcPr>
            <w:tcW w:w="3775"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0752956A" w14:textId="38072E7B" w:rsidR="00C745AC" w:rsidRPr="004B0740" w:rsidRDefault="00081C1C" w:rsidP="009E3487">
            <w:pPr>
              <w:bidi/>
              <w:jc w:val="right"/>
              <w:rPr>
                <w:rFonts w:ascii="Calibri" w:eastAsia="Times New Roman" w:hAnsi="Calibri"/>
                <w:sz w:val="28"/>
                <w:szCs w:val="28"/>
                <w:rtl/>
              </w:rPr>
            </w:pPr>
            <w:r w:rsidRPr="00A84B26">
              <w:rPr>
                <w:rFonts w:asciiTheme="majorBidi" w:hAnsiTheme="majorBidi" w:cstheme="majorBidi"/>
                <w:sz w:val="28"/>
                <w:szCs w:val="28"/>
              </w:rPr>
              <w:t>Total investment of the project</w:t>
            </w:r>
          </w:p>
        </w:tc>
        <w:tc>
          <w:tcPr>
            <w:tcW w:w="3245" w:type="dxa"/>
            <w:tcBorders>
              <w:top w:val="nil"/>
              <w:left w:val="nil"/>
              <w:bottom w:val="single" w:sz="4" w:space="0" w:color="auto"/>
              <w:right w:val="single" w:sz="4" w:space="0" w:color="auto"/>
            </w:tcBorders>
            <w:shd w:val="clear" w:color="auto" w:fill="auto"/>
            <w:vAlign w:val="center"/>
          </w:tcPr>
          <w:p w14:paraId="063AB497" w14:textId="77777777" w:rsidR="00C745AC" w:rsidRPr="004B0740" w:rsidRDefault="00C745AC" w:rsidP="00140CE2">
            <w:pPr>
              <w:bidi/>
              <w:jc w:val="center"/>
              <w:rPr>
                <w:rFonts w:ascii="Calibri" w:hAnsi="Calibri"/>
                <w:sz w:val="28"/>
                <w:szCs w:val="28"/>
                <w:rtl/>
              </w:rPr>
            </w:pPr>
            <w:r w:rsidRPr="004B0740">
              <w:rPr>
                <w:rFonts w:ascii="Calibri" w:hAnsi="Calibri" w:hint="cs"/>
                <w:sz w:val="28"/>
                <w:szCs w:val="28"/>
                <w:rtl/>
              </w:rPr>
              <w:t>4,424</w:t>
            </w:r>
          </w:p>
        </w:tc>
        <w:tc>
          <w:tcPr>
            <w:tcW w:w="2040" w:type="dxa"/>
            <w:gridSpan w:val="2"/>
            <w:tcBorders>
              <w:top w:val="single" w:sz="4" w:space="0" w:color="auto"/>
              <w:left w:val="nil"/>
              <w:bottom w:val="single" w:sz="4" w:space="0" w:color="auto"/>
              <w:right w:val="single" w:sz="4" w:space="0" w:color="auto"/>
            </w:tcBorders>
            <w:shd w:val="clear" w:color="auto" w:fill="auto"/>
            <w:vAlign w:val="center"/>
            <w:hideMark/>
          </w:tcPr>
          <w:p w14:paraId="152EB75C" w14:textId="66CF7880" w:rsidR="00C745AC" w:rsidRPr="004B0740" w:rsidRDefault="00847AE1" w:rsidP="00140CE2">
            <w:pPr>
              <w:bidi/>
              <w:jc w:val="center"/>
              <w:rPr>
                <w:rFonts w:ascii="Calibri" w:eastAsia="Times New Roman" w:hAnsi="Calibri"/>
                <w:rtl/>
              </w:rPr>
            </w:pPr>
            <w:r>
              <w:rPr>
                <w:rFonts w:ascii="Calibri" w:eastAsia="Times New Roman" w:hAnsi="Calibri"/>
              </w:rPr>
              <w:t>Million Rial</w:t>
            </w:r>
            <w:r w:rsidR="00081C1C">
              <w:rPr>
                <w:rFonts w:ascii="Calibri" w:eastAsia="Times New Roman" w:hAnsi="Calibri"/>
              </w:rPr>
              <w:t>s</w:t>
            </w:r>
          </w:p>
        </w:tc>
      </w:tr>
      <w:tr w:rsidR="00C745AC" w:rsidRPr="004B0740" w14:paraId="7A8FA20F" w14:textId="77777777" w:rsidTr="00081C1C">
        <w:trPr>
          <w:trHeight w:val="405"/>
        </w:trPr>
        <w:tc>
          <w:tcPr>
            <w:tcW w:w="3775"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0C71A809" w14:textId="291617BF" w:rsidR="00C745AC" w:rsidRPr="004B0740" w:rsidRDefault="00081C1C" w:rsidP="00081C1C">
            <w:pPr>
              <w:bidi/>
              <w:jc w:val="right"/>
              <w:rPr>
                <w:rFonts w:ascii="Calibri" w:eastAsia="Times New Roman" w:hAnsi="Calibri"/>
                <w:sz w:val="28"/>
                <w:szCs w:val="28"/>
                <w:rtl/>
              </w:rPr>
            </w:pPr>
            <w:r w:rsidRPr="00A84B26">
              <w:rPr>
                <w:rFonts w:asciiTheme="majorBidi" w:hAnsiTheme="majorBidi" w:cstheme="majorBidi"/>
                <w:sz w:val="28"/>
                <w:szCs w:val="28"/>
              </w:rPr>
              <w:t>The amount of land</w:t>
            </w:r>
          </w:p>
        </w:tc>
        <w:tc>
          <w:tcPr>
            <w:tcW w:w="3245" w:type="dxa"/>
            <w:tcBorders>
              <w:top w:val="nil"/>
              <w:left w:val="nil"/>
              <w:bottom w:val="single" w:sz="4" w:space="0" w:color="auto"/>
              <w:right w:val="single" w:sz="4" w:space="0" w:color="auto"/>
            </w:tcBorders>
            <w:shd w:val="clear" w:color="auto" w:fill="auto"/>
            <w:vAlign w:val="center"/>
          </w:tcPr>
          <w:p w14:paraId="7F482A9F" w14:textId="77777777" w:rsidR="00C745AC" w:rsidRPr="004B0740" w:rsidRDefault="00C745AC" w:rsidP="00140CE2">
            <w:pPr>
              <w:bidi/>
              <w:jc w:val="center"/>
              <w:rPr>
                <w:rFonts w:ascii="Calibri" w:hAnsi="Calibri"/>
                <w:sz w:val="28"/>
                <w:szCs w:val="28"/>
                <w:rtl/>
              </w:rPr>
            </w:pPr>
            <w:r w:rsidRPr="004B0740">
              <w:rPr>
                <w:rFonts w:ascii="Calibri" w:hAnsi="Calibri" w:hint="cs"/>
                <w:sz w:val="28"/>
                <w:szCs w:val="28"/>
                <w:rtl/>
              </w:rPr>
              <w:t>500</w:t>
            </w:r>
          </w:p>
        </w:tc>
        <w:tc>
          <w:tcPr>
            <w:tcW w:w="2040" w:type="dxa"/>
            <w:gridSpan w:val="2"/>
            <w:tcBorders>
              <w:top w:val="single" w:sz="4" w:space="0" w:color="auto"/>
              <w:left w:val="nil"/>
              <w:bottom w:val="single" w:sz="4" w:space="0" w:color="auto"/>
              <w:right w:val="single" w:sz="4" w:space="0" w:color="auto"/>
            </w:tcBorders>
            <w:shd w:val="clear" w:color="auto" w:fill="auto"/>
            <w:vAlign w:val="center"/>
            <w:hideMark/>
          </w:tcPr>
          <w:p w14:paraId="0E980F4C" w14:textId="6B3282A3" w:rsidR="00C745AC" w:rsidRPr="004B0740" w:rsidRDefault="00081C1C" w:rsidP="00140CE2">
            <w:pPr>
              <w:bidi/>
              <w:jc w:val="center"/>
              <w:rPr>
                <w:rFonts w:ascii="Calibri" w:eastAsia="Times New Roman" w:hAnsi="Calibri"/>
                <w:rtl/>
              </w:rPr>
            </w:pPr>
            <w:r w:rsidRPr="00081C1C">
              <w:rPr>
                <w:rFonts w:ascii="Calibri" w:eastAsia="Times New Roman" w:hAnsi="Calibri"/>
              </w:rPr>
              <w:t>square meters</w:t>
            </w:r>
          </w:p>
        </w:tc>
      </w:tr>
      <w:tr w:rsidR="00C745AC" w:rsidRPr="004B0740" w14:paraId="736FCE63" w14:textId="77777777" w:rsidTr="00081C1C">
        <w:trPr>
          <w:trHeight w:val="405"/>
        </w:trPr>
        <w:tc>
          <w:tcPr>
            <w:tcW w:w="3775"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73491647" w14:textId="4D80DB59" w:rsidR="00C745AC" w:rsidRPr="004B0740" w:rsidRDefault="00081C1C" w:rsidP="00081C1C">
            <w:pPr>
              <w:bidi/>
              <w:jc w:val="right"/>
              <w:rPr>
                <w:rFonts w:ascii="Calibri" w:eastAsia="Times New Roman" w:hAnsi="Calibri"/>
                <w:sz w:val="28"/>
                <w:szCs w:val="28"/>
                <w:rtl/>
              </w:rPr>
            </w:pPr>
            <w:r w:rsidRPr="00081C1C">
              <w:rPr>
                <w:rFonts w:ascii="Calibri" w:eastAsia="Times New Roman" w:hAnsi="Calibri" w:cs="Arial"/>
                <w:sz w:val="28"/>
                <w:szCs w:val="28"/>
                <w:rtl/>
              </w:rPr>
              <w:tab/>
            </w:r>
            <w:r w:rsidRPr="00081C1C">
              <w:rPr>
                <w:rFonts w:ascii="Calibri" w:eastAsia="Times New Roman" w:hAnsi="Calibri"/>
                <w:sz w:val="28"/>
                <w:szCs w:val="28"/>
              </w:rPr>
              <w:t>The amount of land</w:t>
            </w:r>
          </w:p>
        </w:tc>
        <w:tc>
          <w:tcPr>
            <w:tcW w:w="3245" w:type="dxa"/>
            <w:tcBorders>
              <w:top w:val="nil"/>
              <w:left w:val="nil"/>
              <w:bottom w:val="single" w:sz="4" w:space="0" w:color="auto"/>
              <w:right w:val="single" w:sz="4" w:space="0" w:color="auto"/>
            </w:tcBorders>
            <w:shd w:val="clear" w:color="auto" w:fill="auto"/>
            <w:vAlign w:val="center"/>
          </w:tcPr>
          <w:p w14:paraId="55E8934F" w14:textId="77777777" w:rsidR="00C745AC" w:rsidRPr="004B0740" w:rsidRDefault="00C745AC" w:rsidP="00140CE2">
            <w:pPr>
              <w:bidi/>
              <w:jc w:val="center"/>
              <w:rPr>
                <w:rFonts w:ascii="Calibri" w:hAnsi="Calibri"/>
                <w:rtl/>
              </w:rPr>
            </w:pPr>
            <w:r w:rsidRPr="004B0740">
              <w:rPr>
                <w:rFonts w:ascii="Calibri" w:hAnsi="Calibri" w:hint="cs"/>
                <w:rtl/>
              </w:rPr>
              <w:t>186</w:t>
            </w:r>
          </w:p>
        </w:tc>
        <w:tc>
          <w:tcPr>
            <w:tcW w:w="2040" w:type="dxa"/>
            <w:gridSpan w:val="2"/>
            <w:tcBorders>
              <w:top w:val="single" w:sz="4" w:space="0" w:color="auto"/>
              <w:left w:val="nil"/>
              <w:bottom w:val="single" w:sz="4" w:space="0" w:color="auto"/>
              <w:right w:val="single" w:sz="4" w:space="0" w:color="auto"/>
            </w:tcBorders>
            <w:shd w:val="clear" w:color="auto" w:fill="auto"/>
            <w:vAlign w:val="center"/>
            <w:hideMark/>
          </w:tcPr>
          <w:p w14:paraId="56681EBB" w14:textId="489C8F5E" w:rsidR="00C745AC" w:rsidRPr="004B0740" w:rsidRDefault="00081C1C" w:rsidP="00140CE2">
            <w:pPr>
              <w:bidi/>
              <w:jc w:val="center"/>
              <w:rPr>
                <w:rFonts w:ascii="Calibri" w:eastAsia="Times New Roman" w:hAnsi="Calibri"/>
                <w:rtl/>
              </w:rPr>
            </w:pPr>
            <w:r w:rsidRPr="00081C1C">
              <w:rPr>
                <w:rFonts w:ascii="Calibri" w:eastAsia="Times New Roman" w:hAnsi="Calibri"/>
              </w:rPr>
              <w:t>square meters</w:t>
            </w:r>
          </w:p>
        </w:tc>
      </w:tr>
      <w:tr w:rsidR="00C745AC" w:rsidRPr="004B0740" w14:paraId="6B6E98AB" w14:textId="77777777" w:rsidTr="00081C1C">
        <w:trPr>
          <w:trHeight w:val="405"/>
        </w:trPr>
        <w:tc>
          <w:tcPr>
            <w:tcW w:w="3775"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234D9FBB" w14:textId="463B3F1D" w:rsidR="00C745AC" w:rsidRPr="004B0740" w:rsidRDefault="00081C1C" w:rsidP="00081C1C">
            <w:pPr>
              <w:bidi/>
              <w:jc w:val="right"/>
              <w:rPr>
                <w:rFonts w:ascii="Calibri" w:eastAsia="Times New Roman" w:hAnsi="Calibri"/>
                <w:sz w:val="28"/>
                <w:szCs w:val="28"/>
                <w:rtl/>
              </w:rPr>
            </w:pPr>
            <w:r w:rsidRPr="00081C1C">
              <w:rPr>
                <w:rFonts w:ascii="Calibri" w:eastAsia="Times New Roman" w:hAnsi="Calibri" w:cs="Arial"/>
                <w:sz w:val="28"/>
                <w:szCs w:val="28"/>
                <w:rtl/>
              </w:rPr>
              <w:tab/>
            </w:r>
            <w:r w:rsidRPr="00081C1C">
              <w:rPr>
                <w:rFonts w:ascii="Calibri" w:eastAsia="Times New Roman" w:hAnsi="Calibri"/>
                <w:sz w:val="28"/>
                <w:szCs w:val="28"/>
              </w:rPr>
              <w:t>Amount of required facilities</w:t>
            </w:r>
          </w:p>
        </w:tc>
        <w:tc>
          <w:tcPr>
            <w:tcW w:w="3245" w:type="dxa"/>
            <w:tcBorders>
              <w:top w:val="nil"/>
              <w:left w:val="nil"/>
              <w:bottom w:val="single" w:sz="4" w:space="0" w:color="auto"/>
              <w:right w:val="single" w:sz="4" w:space="0" w:color="auto"/>
            </w:tcBorders>
            <w:shd w:val="clear" w:color="auto" w:fill="auto"/>
            <w:vAlign w:val="center"/>
          </w:tcPr>
          <w:p w14:paraId="73F594D5" w14:textId="77777777" w:rsidR="00C745AC" w:rsidRPr="004B0740" w:rsidRDefault="00C745AC" w:rsidP="00140CE2">
            <w:pPr>
              <w:bidi/>
              <w:jc w:val="center"/>
              <w:rPr>
                <w:rFonts w:ascii="Calibri" w:hAnsi="Calibri"/>
                <w:sz w:val="28"/>
                <w:szCs w:val="28"/>
                <w:rtl/>
              </w:rPr>
            </w:pPr>
            <w:r w:rsidRPr="004B0740">
              <w:rPr>
                <w:rFonts w:ascii="Calibri" w:hAnsi="Calibri" w:hint="cs"/>
                <w:sz w:val="28"/>
                <w:szCs w:val="28"/>
                <w:rtl/>
              </w:rPr>
              <w:t>3,539</w:t>
            </w:r>
          </w:p>
        </w:tc>
        <w:tc>
          <w:tcPr>
            <w:tcW w:w="2040" w:type="dxa"/>
            <w:gridSpan w:val="2"/>
            <w:tcBorders>
              <w:top w:val="single" w:sz="4" w:space="0" w:color="auto"/>
              <w:left w:val="nil"/>
              <w:bottom w:val="single" w:sz="4" w:space="0" w:color="auto"/>
              <w:right w:val="single" w:sz="4" w:space="0" w:color="auto"/>
            </w:tcBorders>
            <w:shd w:val="clear" w:color="auto" w:fill="auto"/>
            <w:vAlign w:val="center"/>
            <w:hideMark/>
          </w:tcPr>
          <w:p w14:paraId="2F5BAFA8" w14:textId="4B824F72" w:rsidR="00C745AC" w:rsidRPr="004B0740" w:rsidRDefault="00081C1C" w:rsidP="00140CE2">
            <w:pPr>
              <w:bidi/>
              <w:jc w:val="center"/>
              <w:rPr>
                <w:rFonts w:ascii="Calibri" w:eastAsia="Times New Roman" w:hAnsi="Calibri"/>
                <w:rtl/>
              </w:rPr>
            </w:pPr>
            <w:r w:rsidRPr="00081C1C">
              <w:rPr>
                <w:rFonts w:ascii="Calibri" w:eastAsia="Times New Roman" w:hAnsi="Calibri"/>
              </w:rPr>
              <w:t>Million Rials</w:t>
            </w:r>
          </w:p>
        </w:tc>
      </w:tr>
      <w:tr w:rsidR="00C745AC" w:rsidRPr="004B0740" w14:paraId="5B6804A2" w14:textId="77777777" w:rsidTr="00081C1C">
        <w:trPr>
          <w:trHeight w:val="405"/>
        </w:trPr>
        <w:tc>
          <w:tcPr>
            <w:tcW w:w="3775"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71CEED3C" w14:textId="612E93DD" w:rsidR="00E25DCC" w:rsidRPr="00081C1C" w:rsidRDefault="00E25DCC" w:rsidP="00081C1C">
            <w:pPr>
              <w:tabs>
                <w:tab w:val="left" w:pos="900"/>
              </w:tabs>
              <w:jc w:val="both"/>
              <w:rPr>
                <w:rFonts w:asciiTheme="majorBidi" w:hAnsiTheme="majorBidi" w:cstheme="majorBidi"/>
                <w:sz w:val="28"/>
                <w:szCs w:val="28"/>
              </w:rPr>
            </w:pPr>
            <w:r w:rsidRPr="00081C1C">
              <w:rPr>
                <w:rFonts w:asciiTheme="majorBidi" w:hAnsiTheme="majorBidi" w:cstheme="majorBidi"/>
                <w:sz w:val="28"/>
                <w:szCs w:val="28"/>
              </w:rPr>
              <w:t xml:space="preserve">Type of facility </w:t>
            </w:r>
          </w:p>
          <w:p w14:paraId="0CE3D3C2" w14:textId="5B8754D9" w:rsidR="00C745AC" w:rsidRPr="004B0740" w:rsidRDefault="00C745AC" w:rsidP="00081C1C">
            <w:pPr>
              <w:bidi/>
              <w:jc w:val="both"/>
              <w:rPr>
                <w:rFonts w:ascii="Calibri" w:eastAsia="Times New Roman" w:hAnsi="Calibri"/>
                <w:sz w:val="28"/>
                <w:szCs w:val="28"/>
                <w:rtl/>
              </w:rPr>
            </w:pPr>
          </w:p>
        </w:tc>
        <w:tc>
          <w:tcPr>
            <w:tcW w:w="3245" w:type="dxa"/>
            <w:tcBorders>
              <w:top w:val="nil"/>
              <w:left w:val="nil"/>
              <w:bottom w:val="single" w:sz="4" w:space="0" w:color="auto"/>
              <w:right w:val="single" w:sz="4" w:space="0" w:color="auto"/>
            </w:tcBorders>
            <w:shd w:val="clear" w:color="auto" w:fill="auto"/>
            <w:vAlign w:val="center"/>
          </w:tcPr>
          <w:p w14:paraId="1B3F61DE" w14:textId="42D7BE32" w:rsidR="00C745AC" w:rsidRPr="004B0740" w:rsidRDefault="00E25DCC" w:rsidP="00140CE2">
            <w:pPr>
              <w:bidi/>
              <w:jc w:val="center"/>
              <w:rPr>
                <w:rFonts w:ascii="Calibri" w:hAnsi="Calibri"/>
                <w:sz w:val="28"/>
                <w:szCs w:val="28"/>
                <w:rtl/>
              </w:rPr>
            </w:pPr>
            <w:r w:rsidRPr="00A84B26">
              <w:rPr>
                <w:rFonts w:asciiTheme="majorBidi" w:hAnsiTheme="majorBidi" w:cstheme="majorBidi"/>
                <w:sz w:val="28"/>
                <w:szCs w:val="28"/>
              </w:rPr>
              <w:t>loan</w:t>
            </w:r>
          </w:p>
        </w:tc>
        <w:tc>
          <w:tcPr>
            <w:tcW w:w="2040" w:type="dxa"/>
            <w:gridSpan w:val="2"/>
            <w:tcBorders>
              <w:top w:val="single" w:sz="4" w:space="0" w:color="auto"/>
              <w:left w:val="nil"/>
              <w:bottom w:val="single" w:sz="4" w:space="0" w:color="auto"/>
              <w:right w:val="single" w:sz="4" w:space="0" w:color="auto"/>
            </w:tcBorders>
            <w:shd w:val="clear" w:color="auto" w:fill="auto"/>
            <w:vAlign w:val="center"/>
            <w:hideMark/>
          </w:tcPr>
          <w:p w14:paraId="699A3173" w14:textId="360E12CE" w:rsidR="00C745AC" w:rsidRPr="004B0740" w:rsidRDefault="00E25DCC" w:rsidP="00140CE2">
            <w:pPr>
              <w:bidi/>
              <w:jc w:val="center"/>
              <w:rPr>
                <w:rFonts w:ascii="Calibri" w:eastAsia="Times New Roman" w:hAnsi="Calibri"/>
                <w:rtl/>
              </w:rPr>
            </w:pPr>
            <w:r w:rsidRPr="00A84B26">
              <w:rPr>
                <w:rFonts w:asciiTheme="majorBidi" w:hAnsiTheme="majorBidi" w:cstheme="majorBidi"/>
                <w:sz w:val="28"/>
                <w:szCs w:val="28"/>
              </w:rPr>
              <w:t>loan</w:t>
            </w:r>
          </w:p>
        </w:tc>
      </w:tr>
      <w:tr w:rsidR="00C745AC" w:rsidRPr="004B0740" w14:paraId="404FD537" w14:textId="77777777" w:rsidTr="00081C1C">
        <w:trPr>
          <w:trHeight w:val="405"/>
        </w:trPr>
        <w:tc>
          <w:tcPr>
            <w:tcW w:w="3775"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40869E5B" w14:textId="2881B669" w:rsidR="00C745AC" w:rsidRPr="004B0740" w:rsidRDefault="004A4ADE" w:rsidP="00081C1C">
            <w:pPr>
              <w:bidi/>
              <w:jc w:val="right"/>
              <w:rPr>
                <w:rFonts w:ascii="Calibri" w:eastAsia="Times New Roman" w:hAnsi="Calibri"/>
                <w:sz w:val="28"/>
                <w:szCs w:val="28"/>
                <w:rtl/>
              </w:rPr>
            </w:pPr>
            <w:r w:rsidRPr="00A84B26">
              <w:rPr>
                <w:rFonts w:asciiTheme="majorBidi" w:hAnsiTheme="majorBidi" w:cstheme="majorBidi"/>
                <w:sz w:val="28"/>
                <w:szCs w:val="28"/>
              </w:rPr>
              <w:t>Current breaking point</w:t>
            </w:r>
          </w:p>
        </w:tc>
        <w:tc>
          <w:tcPr>
            <w:tcW w:w="3245" w:type="dxa"/>
            <w:tcBorders>
              <w:top w:val="nil"/>
              <w:left w:val="nil"/>
              <w:bottom w:val="single" w:sz="4" w:space="0" w:color="auto"/>
              <w:right w:val="single" w:sz="4" w:space="0" w:color="auto"/>
            </w:tcBorders>
            <w:shd w:val="clear" w:color="auto" w:fill="auto"/>
            <w:vAlign w:val="center"/>
          </w:tcPr>
          <w:p w14:paraId="0775EB4B" w14:textId="77777777" w:rsidR="00C745AC" w:rsidRPr="004B0740" w:rsidRDefault="00C745AC" w:rsidP="00140CE2">
            <w:pPr>
              <w:bidi/>
              <w:jc w:val="center"/>
              <w:rPr>
                <w:rFonts w:ascii="Calibri" w:hAnsi="Calibri"/>
                <w:sz w:val="28"/>
                <w:szCs w:val="28"/>
                <w:rtl/>
              </w:rPr>
            </w:pPr>
            <w:r w:rsidRPr="004B0740">
              <w:rPr>
                <w:rFonts w:ascii="Calibri" w:hAnsi="Calibri" w:hint="cs"/>
                <w:sz w:val="28"/>
                <w:szCs w:val="28"/>
                <w:rtl/>
              </w:rPr>
              <w:t>46</w:t>
            </w:r>
          </w:p>
        </w:tc>
        <w:tc>
          <w:tcPr>
            <w:tcW w:w="2040" w:type="dxa"/>
            <w:gridSpan w:val="2"/>
            <w:tcBorders>
              <w:top w:val="single" w:sz="4" w:space="0" w:color="auto"/>
              <w:left w:val="nil"/>
              <w:bottom w:val="single" w:sz="4" w:space="0" w:color="auto"/>
              <w:right w:val="single" w:sz="4" w:space="0" w:color="auto"/>
            </w:tcBorders>
            <w:shd w:val="clear" w:color="auto" w:fill="auto"/>
            <w:vAlign w:val="center"/>
            <w:hideMark/>
          </w:tcPr>
          <w:p w14:paraId="51D054BE" w14:textId="55B98FFC" w:rsidR="00C745AC" w:rsidRPr="004B0740" w:rsidRDefault="00E25DCC" w:rsidP="00140CE2">
            <w:pPr>
              <w:bidi/>
              <w:jc w:val="center"/>
              <w:rPr>
                <w:rFonts w:ascii="Calibri" w:eastAsia="Times New Roman" w:hAnsi="Calibri"/>
                <w:rtl/>
              </w:rPr>
            </w:pPr>
            <w:r>
              <w:rPr>
                <w:rFonts w:ascii="Calibri" w:eastAsia="Times New Roman" w:hAnsi="Calibri"/>
              </w:rPr>
              <w:t>percent</w:t>
            </w:r>
          </w:p>
        </w:tc>
      </w:tr>
      <w:tr w:rsidR="00C745AC" w:rsidRPr="004B0740" w14:paraId="31432228" w14:textId="77777777" w:rsidTr="00081C1C">
        <w:trPr>
          <w:trHeight w:val="405"/>
        </w:trPr>
        <w:tc>
          <w:tcPr>
            <w:tcW w:w="3775"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51B370CD" w14:textId="17BD9BE7" w:rsidR="00C745AC" w:rsidRPr="004B0740" w:rsidRDefault="004A4ADE" w:rsidP="00081C1C">
            <w:pPr>
              <w:bidi/>
              <w:jc w:val="right"/>
              <w:rPr>
                <w:rFonts w:ascii="Calibri" w:eastAsia="Times New Roman" w:hAnsi="Calibri"/>
                <w:sz w:val="28"/>
                <w:szCs w:val="28"/>
                <w:rtl/>
              </w:rPr>
            </w:pPr>
            <w:r w:rsidRPr="004A4ADE">
              <w:rPr>
                <w:rFonts w:ascii="Calibri" w:eastAsia="Times New Roman" w:hAnsi="Calibri"/>
                <w:sz w:val="28"/>
                <w:szCs w:val="28"/>
              </w:rPr>
              <w:t>Return on investment</w:t>
            </w:r>
          </w:p>
        </w:tc>
        <w:tc>
          <w:tcPr>
            <w:tcW w:w="3245" w:type="dxa"/>
            <w:tcBorders>
              <w:top w:val="nil"/>
              <w:left w:val="nil"/>
              <w:bottom w:val="single" w:sz="4" w:space="0" w:color="auto"/>
              <w:right w:val="single" w:sz="4" w:space="0" w:color="auto"/>
            </w:tcBorders>
            <w:shd w:val="clear" w:color="auto" w:fill="auto"/>
            <w:vAlign w:val="center"/>
          </w:tcPr>
          <w:p w14:paraId="6BFB4FCC" w14:textId="77777777" w:rsidR="00C745AC" w:rsidRPr="004B0740" w:rsidRDefault="00C745AC" w:rsidP="00140CE2">
            <w:pPr>
              <w:bidi/>
              <w:jc w:val="center"/>
              <w:rPr>
                <w:rFonts w:ascii="Calibri" w:hAnsi="Calibri"/>
                <w:sz w:val="28"/>
                <w:szCs w:val="28"/>
                <w:rtl/>
              </w:rPr>
            </w:pPr>
            <w:r w:rsidRPr="004B0740">
              <w:rPr>
                <w:rFonts w:ascii="Calibri" w:hAnsi="Calibri" w:hint="cs"/>
                <w:sz w:val="28"/>
                <w:szCs w:val="28"/>
                <w:rtl/>
              </w:rPr>
              <w:t>1.5</w:t>
            </w:r>
          </w:p>
        </w:tc>
        <w:tc>
          <w:tcPr>
            <w:tcW w:w="2040" w:type="dxa"/>
            <w:gridSpan w:val="2"/>
            <w:tcBorders>
              <w:top w:val="single" w:sz="4" w:space="0" w:color="auto"/>
              <w:left w:val="nil"/>
              <w:bottom w:val="single" w:sz="4" w:space="0" w:color="auto"/>
              <w:right w:val="single" w:sz="4" w:space="0" w:color="auto"/>
            </w:tcBorders>
            <w:shd w:val="clear" w:color="auto" w:fill="auto"/>
            <w:vAlign w:val="center"/>
            <w:hideMark/>
          </w:tcPr>
          <w:p w14:paraId="23313175" w14:textId="3312B31A" w:rsidR="00C745AC" w:rsidRPr="004B0740" w:rsidRDefault="00847AE1" w:rsidP="00140CE2">
            <w:pPr>
              <w:bidi/>
              <w:jc w:val="center"/>
              <w:rPr>
                <w:rFonts w:ascii="Calibri" w:eastAsia="Times New Roman" w:hAnsi="Calibri"/>
                <w:rtl/>
              </w:rPr>
            </w:pPr>
            <w:r>
              <w:rPr>
                <w:rFonts w:ascii="Calibri" w:eastAsia="Times New Roman" w:hAnsi="Calibri"/>
              </w:rPr>
              <w:t>year</w:t>
            </w:r>
          </w:p>
        </w:tc>
      </w:tr>
      <w:tr w:rsidR="00C745AC" w:rsidRPr="004B0740" w14:paraId="28A92C79" w14:textId="77777777" w:rsidTr="00081C1C">
        <w:trPr>
          <w:trHeight w:val="405"/>
        </w:trPr>
        <w:tc>
          <w:tcPr>
            <w:tcW w:w="3775"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77822B66" w14:textId="21F48641" w:rsidR="00C745AC" w:rsidRPr="004B0740" w:rsidRDefault="00081C1C" w:rsidP="00081C1C">
            <w:pPr>
              <w:bidi/>
              <w:jc w:val="right"/>
              <w:rPr>
                <w:rFonts w:ascii="Calibri" w:eastAsia="Times New Roman" w:hAnsi="Calibri"/>
                <w:sz w:val="28"/>
                <w:szCs w:val="28"/>
                <w:rtl/>
              </w:rPr>
            </w:pPr>
            <w:r w:rsidRPr="00081C1C">
              <w:rPr>
                <w:rFonts w:ascii="Calibri" w:eastAsia="Times New Roman" w:hAnsi="Calibri"/>
                <w:sz w:val="28"/>
                <w:szCs w:val="28"/>
              </w:rPr>
              <w:t>Return</w:t>
            </w:r>
            <w:r>
              <w:rPr>
                <w:rFonts w:ascii="Calibri" w:eastAsia="Times New Roman" w:hAnsi="Calibri"/>
                <w:sz w:val="28"/>
                <w:szCs w:val="28"/>
              </w:rPr>
              <w:t xml:space="preserve"> rate</w:t>
            </w:r>
            <w:r w:rsidRPr="00081C1C">
              <w:rPr>
                <w:rFonts w:ascii="Calibri" w:eastAsia="Times New Roman" w:hAnsi="Calibri"/>
                <w:sz w:val="28"/>
                <w:szCs w:val="28"/>
              </w:rPr>
              <w:t xml:space="preserve"> on investment</w:t>
            </w:r>
          </w:p>
        </w:tc>
        <w:tc>
          <w:tcPr>
            <w:tcW w:w="3245" w:type="dxa"/>
            <w:tcBorders>
              <w:top w:val="nil"/>
              <w:left w:val="nil"/>
              <w:bottom w:val="single" w:sz="4" w:space="0" w:color="auto"/>
              <w:right w:val="single" w:sz="4" w:space="0" w:color="auto"/>
            </w:tcBorders>
            <w:shd w:val="clear" w:color="auto" w:fill="auto"/>
            <w:vAlign w:val="center"/>
          </w:tcPr>
          <w:p w14:paraId="57C7E436" w14:textId="77777777" w:rsidR="00C745AC" w:rsidRPr="004B0740" w:rsidRDefault="00C745AC" w:rsidP="00140CE2">
            <w:pPr>
              <w:bidi/>
              <w:jc w:val="center"/>
              <w:rPr>
                <w:rFonts w:ascii="Calibri" w:hAnsi="Calibri"/>
                <w:sz w:val="28"/>
                <w:szCs w:val="28"/>
                <w:rtl/>
              </w:rPr>
            </w:pPr>
            <w:r w:rsidRPr="004B0740">
              <w:rPr>
                <w:rFonts w:ascii="Calibri" w:hAnsi="Calibri" w:hint="cs"/>
                <w:sz w:val="28"/>
                <w:szCs w:val="28"/>
                <w:rtl/>
              </w:rPr>
              <w:t>59</w:t>
            </w:r>
          </w:p>
        </w:tc>
        <w:tc>
          <w:tcPr>
            <w:tcW w:w="2040" w:type="dxa"/>
            <w:gridSpan w:val="2"/>
            <w:tcBorders>
              <w:top w:val="single" w:sz="4" w:space="0" w:color="auto"/>
              <w:left w:val="nil"/>
              <w:bottom w:val="single" w:sz="4" w:space="0" w:color="auto"/>
              <w:right w:val="single" w:sz="4" w:space="0" w:color="auto"/>
            </w:tcBorders>
            <w:shd w:val="clear" w:color="auto" w:fill="auto"/>
            <w:vAlign w:val="center"/>
            <w:hideMark/>
          </w:tcPr>
          <w:p w14:paraId="2A8AC4B5" w14:textId="00B1308F" w:rsidR="00C745AC" w:rsidRPr="004B0740" w:rsidRDefault="00847AE1" w:rsidP="00140CE2">
            <w:pPr>
              <w:bidi/>
              <w:jc w:val="center"/>
              <w:rPr>
                <w:rFonts w:ascii="Calibri" w:eastAsia="Times New Roman" w:hAnsi="Calibri"/>
                <w:rtl/>
              </w:rPr>
            </w:pPr>
            <w:r>
              <w:rPr>
                <w:rFonts w:ascii="Calibri" w:eastAsia="Times New Roman" w:hAnsi="Calibri"/>
              </w:rPr>
              <w:t>percent</w:t>
            </w:r>
          </w:p>
        </w:tc>
      </w:tr>
    </w:tbl>
    <w:p w14:paraId="5EE57A28" w14:textId="31E18CF4" w:rsidR="00C745AC" w:rsidRPr="004B0740" w:rsidRDefault="00C745AC" w:rsidP="007F238F">
      <w:pPr>
        <w:pStyle w:val="NormalWeb"/>
        <w:tabs>
          <w:tab w:val="right" w:pos="9360"/>
        </w:tabs>
        <w:bidi/>
        <w:rPr>
          <w:rtl/>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3249"/>
        <w:gridCol w:w="1380"/>
      </w:tblGrid>
      <w:tr w:rsidR="006E3F9A" w:rsidRPr="004B0740" w14:paraId="524497A9" w14:textId="77777777" w:rsidTr="007F238F">
        <w:trPr>
          <w:tblCellSpacing w:w="0" w:type="dxa"/>
        </w:trPr>
        <w:tc>
          <w:tcPr>
            <w:tcW w:w="705"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248C2880" w14:textId="50F8B9CF" w:rsidR="006E3F9A" w:rsidRPr="004B0740" w:rsidRDefault="00712679" w:rsidP="00140CE2">
            <w:pPr>
              <w:pStyle w:val="NormalWeb"/>
              <w:bidi/>
              <w:jc w:val="center"/>
            </w:pPr>
            <w:r>
              <w:rPr>
                <w:lang w:bidi="fa-IR"/>
              </w:rPr>
              <w:t>Row</w:t>
            </w:r>
          </w:p>
        </w:tc>
        <w:tc>
          <w:tcPr>
            <w:tcW w:w="3249"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2FFA736B" w14:textId="128C07CD" w:rsidR="006E3F9A" w:rsidRPr="004B0740" w:rsidRDefault="00712679" w:rsidP="00140CE2">
            <w:pPr>
              <w:pStyle w:val="NormalWeb"/>
              <w:bidi/>
              <w:jc w:val="center"/>
            </w:pPr>
            <w:r w:rsidRPr="00712679">
              <w:rPr>
                <w:sz w:val="28"/>
                <w:szCs w:val="28"/>
                <w:lang w:bidi="fa-IR"/>
              </w:rPr>
              <w:t>name</w:t>
            </w:r>
          </w:p>
        </w:tc>
        <w:tc>
          <w:tcPr>
            <w:tcW w:w="1380"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7BD26A4A" w14:textId="0E0E1788" w:rsidR="006E3F9A" w:rsidRPr="004B0740" w:rsidRDefault="006E3F9A" w:rsidP="00140CE2">
            <w:pPr>
              <w:pStyle w:val="NormalWeb"/>
              <w:bidi/>
              <w:jc w:val="center"/>
            </w:pPr>
            <w:r w:rsidRPr="001711EF">
              <w:rPr>
                <w:rFonts w:asciiTheme="majorBidi" w:hAnsiTheme="majorBidi" w:cstheme="majorBidi"/>
                <w:sz w:val="28"/>
                <w:szCs w:val="28"/>
              </w:rPr>
              <w:t>National number</w:t>
            </w:r>
          </w:p>
        </w:tc>
      </w:tr>
      <w:tr w:rsidR="006E3F9A" w:rsidRPr="004B0740" w14:paraId="43A4B0AC" w14:textId="77777777" w:rsidTr="007F238F">
        <w:trPr>
          <w:trHeight w:val="507"/>
          <w:tblCellSpacing w:w="0" w:type="dxa"/>
        </w:trPr>
        <w:tc>
          <w:tcPr>
            <w:tcW w:w="705" w:type="dxa"/>
            <w:tcBorders>
              <w:top w:val="outset" w:sz="6" w:space="0" w:color="auto"/>
              <w:left w:val="outset" w:sz="6" w:space="0" w:color="auto"/>
              <w:bottom w:val="outset" w:sz="6" w:space="0" w:color="auto"/>
              <w:right w:val="outset" w:sz="6" w:space="0" w:color="auto"/>
            </w:tcBorders>
            <w:vAlign w:val="center"/>
            <w:hideMark/>
          </w:tcPr>
          <w:p w14:paraId="2C7B151F" w14:textId="5C614016" w:rsidR="006E3F9A" w:rsidRPr="004B0740" w:rsidRDefault="006E3F9A" w:rsidP="00140CE2">
            <w:pPr>
              <w:pStyle w:val="NormalWeb"/>
              <w:bidi/>
              <w:jc w:val="center"/>
              <w:rPr>
                <w:lang w:bidi="fa-IR"/>
              </w:rPr>
            </w:pPr>
            <w:r>
              <w:rPr>
                <w:lang w:bidi="fa-IR"/>
              </w:rPr>
              <w:t>1</w:t>
            </w:r>
          </w:p>
        </w:tc>
        <w:tc>
          <w:tcPr>
            <w:tcW w:w="3249" w:type="dxa"/>
            <w:tcBorders>
              <w:top w:val="outset" w:sz="6" w:space="0" w:color="auto"/>
              <w:left w:val="outset" w:sz="6" w:space="0" w:color="auto"/>
              <w:bottom w:val="outset" w:sz="6" w:space="0" w:color="auto"/>
              <w:right w:val="outset" w:sz="6" w:space="0" w:color="auto"/>
            </w:tcBorders>
            <w:vAlign w:val="center"/>
            <w:hideMark/>
          </w:tcPr>
          <w:p w14:paraId="08E6213A" w14:textId="7E0802B8" w:rsidR="006E3F9A" w:rsidRPr="006E3F9A" w:rsidRDefault="006E3F9A" w:rsidP="006E3F9A">
            <w:pPr>
              <w:jc w:val="both"/>
              <w:rPr>
                <w:rFonts w:asciiTheme="majorBidi" w:hAnsiTheme="majorBidi" w:cstheme="majorBidi"/>
                <w:sz w:val="28"/>
                <w:szCs w:val="28"/>
              </w:rPr>
            </w:pPr>
            <w:r w:rsidRPr="001711EF">
              <w:rPr>
                <w:rFonts w:asciiTheme="majorBidi" w:hAnsiTheme="majorBidi" w:cstheme="majorBidi"/>
                <w:sz w:val="28"/>
                <w:szCs w:val="28"/>
              </w:rPr>
              <w:t xml:space="preserve">Dr. Farid </w:t>
            </w:r>
            <w:proofErr w:type="spellStart"/>
            <w:r w:rsidRPr="001711EF">
              <w:rPr>
                <w:rFonts w:asciiTheme="majorBidi" w:hAnsiTheme="majorBidi" w:cstheme="majorBidi"/>
                <w:sz w:val="28"/>
                <w:szCs w:val="28"/>
              </w:rPr>
              <w:t>Kamalipour</w:t>
            </w:r>
            <w:proofErr w:type="spellEnd"/>
          </w:p>
        </w:tc>
        <w:tc>
          <w:tcPr>
            <w:tcW w:w="1380" w:type="dxa"/>
            <w:tcBorders>
              <w:top w:val="outset" w:sz="6" w:space="0" w:color="auto"/>
              <w:left w:val="outset" w:sz="6" w:space="0" w:color="auto"/>
              <w:bottom w:val="outset" w:sz="6" w:space="0" w:color="auto"/>
              <w:right w:val="outset" w:sz="6" w:space="0" w:color="auto"/>
            </w:tcBorders>
            <w:vAlign w:val="center"/>
            <w:hideMark/>
          </w:tcPr>
          <w:p w14:paraId="5ECB9875" w14:textId="77777777" w:rsidR="006E3F9A" w:rsidRPr="004B0740" w:rsidRDefault="006E3F9A" w:rsidP="00140CE2">
            <w:pPr>
              <w:pStyle w:val="NormalWeb"/>
              <w:bidi/>
              <w:jc w:val="center"/>
            </w:pPr>
          </w:p>
        </w:tc>
      </w:tr>
      <w:tr w:rsidR="006E3F9A" w:rsidRPr="004B0740" w14:paraId="4497CA9A" w14:textId="77777777" w:rsidTr="007F238F">
        <w:trPr>
          <w:tblCellSpacing w:w="0" w:type="dxa"/>
        </w:trPr>
        <w:tc>
          <w:tcPr>
            <w:tcW w:w="705" w:type="dxa"/>
            <w:tcBorders>
              <w:top w:val="outset" w:sz="6" w:space="0" w:color="auto"/>
              <w:left w:val="outset" w:sz="6" w:space="0" w:color="auto"/>
              <w:bottom w:val="outset" w:sz="6" w:space="0" w:color="auto"/>
              <w:right w:val="outset" w:sz="6" w:space="0" w:color="auto"/>
            </w:tcBorders>
            <w:vAlign w:val="center"/>
          </w:tcPr>
          <w:p w14:paraId="201A8D1B" w14:textId="6A6B4AD1" w:rsidR="006E3F9A" w:rsidRPr="004B0740" w:rsidRDefault="006E3F9A" w:rsidP="00140CE2">
            <w:pPr>
              <w:pStyle w:val="NormalWeb"/>
              <w:bidi/>
              <w:jc w:val="center"/>
              <w:rPr>
                <w:rtl/>
                <w:lang w:bidi="fa-IR"/>
              </w:rPr>
            </w:pPr>
            <w:r>
              <w:rPr>
                <w:lang w:bidi="fa-IR"/>
              </w:rPr>
              <w:t>2</w:t>
            </w:r>
          </w:p>
        </w:tc>
        <w:tc>
          <w:tcPr>
            <w:tcW w:w="3249" w:type="dxa"/>
            <w:tcBorders>
              <w:top w:val="outset" w:sz="6" w:space="0" w:color="auto"/>
              <w:left w:val="outset" w:sz="6" w:space="0" w:color="auto"/>
              <w:bottom w:val="outset" w:sz="6" w:space="0" w:color="auto"/>
              <w:right w:val="outset" w:sz="6" w:space="0" w:color="auto"/>
            </w:tcBorders>
            <w:vAlign w:val="center"/>
          </w:tcPr>
          <w:p w14:paraId="35A3F763" w14:textId="6B992CD1" w:rsidR="006E3F9A" w:rsidRDefault="006E3F9A" w:rsidP="00140CE2">
            <w:pPr>
              <w:bidi/>
              <w:jc w:val="center"/>
              <w:rPr>
                <w:rFonts w:eastAsia="Times New Roman"/>
                <w:rtl/>
              </w:rPr>
            </w:pPr>
            <w:r w:rsidRPr="001711EF">
              <w:rPr>
                <w:rFonts w:asciiTheme="majorBidi" w:hAnsiTheme="majorBidi" w:cstheme="majorBidi"/>
                <w:sz w:val="28"/>
                <w:szCs w:val="28"/>
              </w:rPr>
              <w:t xml:space="preserve">Hossein </w:t>
            </w:r>
            <w:proofErr w:type="spellStart"/>
            <w:r w:rsidRPr="001711EF">
              <w:rPr>
                <w:rFonts w:asciiTheme="majorBidi" w:hAnsiTheme="majorBidi" w:cstheme="majorBidi"/>
                <w:sz w:val="28"/>
                <w:szCs w:val="28"/>
              </w:rPr>
              <w:t>Mashhadi</w:t>
            </w:r>
            <w:proofErr w:type="spellEnd"/>
            <w:r w:rsidRPr="001711EF">
              <w:rPr>
                <w:rFonts w:asciiTheme="majorBidi" w:hAnsiTheme="majorBidi" w:cstheme="majorBidi"/>
                <w:sz w:val="28"/>
                <w:szCs w:val="28"/>
              </w:rPr>
              <w:t xml:space="preserve"> Farahani</w:t>
            </w:r>
          </w:p>
        </w:tc>
        <w:tc>
          <w:tcPr>
            <w:tcW w:w="1380" w:type="dxa"/>
            <w:tcBorders>
              <w:top w:val="outset" w:sz="6" w:space="0" w:color="auto"/>
              <w:left w:val="outset" w:sz="6" w:space="0" w:color="auto"/>
              <w:bottom w:val="outset" w:sz="6" w:space="0" w:color="auto"/>
              <w:right w:val="outset" w:sz="6" w:space="0" w:color="auto"/>
            </w:tcBorders>
            <w:vAlign w:val="center"/>
          </w:tcPr>
          <w:p w14:paraId="1A3028BE" w14:textId="58848EE5" w:rsidR="006E3F9A" w:rsidRPr="004B0740" w:rsidRDefault="006E3F9A" w:rsidP="00140CE2">
            <w:pPr>
              <w:pStyle w:val="NormalWeb"/>
              <w:bidi/>
              <w:jc w:val="center"/>
            </w:pPr>
          </w:p>
        </w:tc>
      </w:tr>
    </w:tbl>
    <w:p w14:paraId="0E445E06" w14:textId="20477E38" w:rsidR="00C745AC" w:rsidRDefault="00C745AC" w:rsidP="00C745AC">
      <w:pPr>
        <w:pStyle w:val="NormalWeb"/>
        <w:bidi/>
        <w:rPr>
          <w:lang w:bidi="fa-IR"/>
        </w:rPr>
      </w:pPr>
    </w:p>
    <w:p w14:paraId="71C1DAD2" w14:textId="77777777" w:rsidR="006E3F9A" w:rsidRPr="004B0740" w:rsidRDefault="006E3F9A" w:rsidP="006E3F9A">
      <w:pPr>
        <w:pStyle w:val="NormalWeb"/>
        <w:bidi/>
        <w:rPr>
          <w:rtl/>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1403"/>
        <w:gridCol w:w="1770"/>
        <w:gridCol w:w="1770"/>
        <w:gridCol w:w="1770"/>
      </w:tblGrid>
      <w:tr w:rsidR="00C745AC" w:rsidRPr="004B0740" w14:paraId="0D72106D" w14:textId="77777777" w:rsidTr="00C95C68">
        <w:trPr>
          <w:tblCellSpacing w:w="0" w:type="dxa"/>
          <w:jc w:val="center"/>
        </w:trPr>
        <w:tc>
          <w:tcPr>
            <w:tcW w:w="2265"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6FD7CB1E" w14:textId="79226951" w:rsidR="00C745AC" w:rsidRPr="004B0740" w:rsidRDefault="006E3F9A" w:rsidP="00140CE2">
            <w:pPr>
              <w:pStyle w:val="NormalWeb"/>
              <w:bidi/>
              <w:jc w:val="center"/>
            </w:pPr>
            <w:r w:rsidRPr="001711EF">
              <w:rPr>
                <w:rFonts w:asciiTheme="majorBidi" w:hAnsiTheme="majorBidi" w:cstheme="majorBidi"/>
                <w:sz w:val="28"/>
                <w:szCs w:val="28"/>
              </w:rPr>
              <w:t>Company Name</w:t>
            </w:r>
          </w:p>
        </w:tc>
        <w:tc>
          <w:tcPr>
            <w:tcW w:w="1380"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44982DEB" w14:textId="0585BBFC" w:rsidR="00C745AC" w:rsidRPr="004B0740" w:rsidRDefault="006E3F9A" w:rsidP="00140CE2">
            <w:pPr>
              <w:pStyle w:val="NormalWeb"/>
              <w:bidi/>
              <w:jc w:val="center"/>
            </w:pPr>
            <w:r w:rsidRPr="006E3F9A">
              <w:rPr>
                <w:lang w:bidi="fa-IR"/>
              </w:rPr>
              <w:t>Institute Company Type</w:t>
            </w:r>
          </w:p>
        </w:tc>
        <w:tc>
          <w:tcPr>
            <w:tcW w:w="1770"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1D265921" w14:textId="1A6F29A9" w:rsidR="00C745AC" w:rsidRPr="006E3F9A" w:rsidRDefault="006E3F9A" w:rsidP="006E3F9A">
            <w:pPr>
              <w:pStyle w:val="NormalWeb"/>
              <w:bidi/>
              <w:jc w:val="center"/>
              <w:rPr>
                <w:rFonts w:asciiTheme="majorBidi" w:hAnsiTheme="majorBidi" w:cstheme="majorBidi"/>
                <w:sz w:val="28"/>
                <w:szCs w:val="28"/>
              </w:rPr>
            </w:pPr>
            <w:r w:rsidRPr="001711EF">
              <w:rPr>
                <w:rFonts w:asciiTheme="majorBidi" w:hAnsiTheme="majorBidi" w:cstheme="majorBidi"/>
                <w:sz w:val="28"/>
                <w:szCs w:val="28"/>
              </w:rPr>
              <w:t>Type Registration Number</w:t>
            </w:r>
          </w:p>
        </w:tc>
        <w:tc>
          <w:tcPr>
            <w:tcW w:w="1770"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633608C6" w14:textId="30680D40" w:rsidR="006E3F9A" w:rsidRPr="004B0740" w:rsidRDefault="006E3F9A" w:rsidP="006E3F9A">
            <w:pPr>
              <w:pStyle w:val="NormalWeb"/>
              <w:bidi/>
              <w:jc w:val="center"/>
            </w:pPr>
            <w:r w:rsidRPr="001711EF">
              <w:rPr>
                <w:rFonts w:asciiTheme="majorBidi" w:hAnsiTheme="majorBidi" w:cstheme="majorBidi"/>
                <w:sz w:val="28"/>
                <w:szCs w:val="28"/>
              </w:rPr>
              <w:t>Place of Registration</w:t>
            </w:r>
          </w:p>
        </w:tc>
        <w:tc>
          <w:tcPr>
            <w:tcW w:w="1770"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2AFB8034" w14:textId="7656A40A" w:rsidR="00C745AC" w:rsidRPr="004B0740" w:rsidRDefault="006E3F9A" w:rsidP="00140CE2">
            <w:pPr>
              <w:pStyle w:val="NormalWeb"/>
              <w:bidi/>
              <w:jc w:val="center"/>
            </w:pPr>
            <w:r w:rsidRPr="001711EF">
              <w:rPr>
                <w:rFonts w:asciiTheme="majorBidi" w:hAnsiTheme="majorBidi" w:cstheme="majorBidi"/>
                <w:sz w:val="28"/>
                <w:szCs w:val="28"/>
              </w:rPr>
              <w:t>Date of Registration</w:t>
            </w:r>
          </w:p>
        </w:tc>
      </w:tr>
      <w:tr w:rsidR="00C745AC" w:rsidRPr="004B0740" w14:paraId="7CDF2F18" w14:textId="77777777" w:rsidTr="00C95C68">
        <w:trPr>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6BECEEA6" w14:textId="025170FC" w:rsidR="00C745AC" w:rsidRPr="004B0740" w:rsidRDefault="006E3F9A" w:rsidP="006E3F9A">
            <w:pPr>
              <w:pStyle w:val="NormalWeb"/>
              <w:bidi/>
              <w:jc w:val="center"/>
            </w:pPr>
            <w:r w:rsidRPr="00A84B26">
              <w:rPr>
                <w:rFonts w:asciiTheme="majorBidi" w:hAnsiTheme="majorBidi" w:cstheme="majorBidi"/>
                <w:sz w:val="28"/>
                <w:szCs w:val="28"/>
              </w:rPr>
              <w:t xml:space="preserve">Nedaye </w:t>
            </w:r>
            <w:proofErr w:type="spellStart"/>
            <w:r w:rsidRPr="00A84B26">
              <w:rPr>
                <w:rFonts w:asciiTheme="majorBidi" w:hAnsiTheme="majorBidi" w:cstheme="majorBidi"/>
                <w:sz w:val="28"/>
                <w:szCs w:val="28"/>
              </w:rPr>
              <w:t>Asa</w:t>
            </w:r>
            <w:r>
              <w:rPr>
                <w:rFonts w:asciiTheme="majorBidi" w:hAnsiTheme="majorBidi" w:cstheme="majorBidi"/>
                <w:sz w:val="28"/>
                <w:szCs w:val="28"/>
              </w:rPr>
              <w:t>she</w:t>
            </w:r>
            <w:r w:rsidRPr="00A84B26">
              <w:rPr>
                <w:rFonts w:asciiTheme="majorBidi" w:hAnsiTheme="majorBidi" w:cstheme="majorBidi"/>
                <w:sz w:val="28"/>
                <w:szCs w:val="28"/>
              </w:rPr>
              <w:t>ye</w:t>
            </w:r>
            <w:proofErr w:type="spellEnd"/>
            <w:r w:rsidRPr="00A84B26">
              <w:rPr>
                <w:rFonts w:asciiTheme="majorBidi" w:hAnsiTheme="majorBidi" w:cstheme="majorBidi"/>
                <w:sz w:val="28"/>
                <w:szCs w:val="28"/>
              </w:rPr>
              <w:t xml:space="preserve"> Baharestan NGO</w:t>
            </w:r>
          </w:p>
        </w:tc>
        <w:tc>
          <w:tcPr>
            <w:tcW w:w="1380" w:type="dxa"/>
            <w:tcBorders>
              <w:top w:val="outset" w:sz="6" w:space="0" w:color="auto"/>
              <w:left w:val="outset" w:sz="6" w:space="0" w:color="auto"/>
              <w:bottom w:val="outset" w:sz="6" w:space="0" w:color="auto"/>
              <w:right w:val="outset" w:sz="6" w:space="0" w:color="auto"/>
            </w:tcBorders>
            <w:vAlign w:val="center"/>
            <w:hideMark/>
          </w:tcPr>
          <w:p w14:paraId="7B8C5A53" w14:textId="384B8E54" w:rsidR="00C745AC" w:rsidRPr="004B0740" w:rsidRDefault="006E3F9A" w:rsidP="006E3F9A">
            <w:pPr>
              <w:pStyle w:val="NormalWeb"/>
              <w:bidi/>
              <w:jc w:val="center"/>
            </w:pPr>
            <w:r w:rsidRPr="006E3F9A">
              <w:t>Non-Governmental Organization</w:t>
            </w:r>
          </w:p>
        </w:tc>
        <w:tc>
          <w:tcPr>
            <w:tcW w:w="1770" w:type="dxa"/>
            <w:tcBorders>
              <w:top w:val="outset" w:sz="6" w:space="0" w:color="auto"/>
              <w:left w:val="outset" w:sz="6" w:space="0" w:color="auto"/>
              <w:bottom w:val="outset" w:sz="6" w:space="0" w:color="auto"/>
              <w:right w:val="outset" w:sz="6" w:space="0" w:color="auto"/>
            </w:tcBorders>
            <w:vAlign w:val="center"/>
            <w:hideMark/>
          </w:tcPr>
          <w:p w14:paraId="52722474" w14:textId="77777777" w:rsidR="00C745AC" w:rsidRPr="004B0740" w:rsidRDefault="00C745AC" w:rsidP="006E3F9A">
            <w:pPr>
              <w:pStyle w:val="NormalWeb"/>
              <w:bidi/>
              <w:jc w:val="center"/>
            </w:pPr>
            <w:r>
              <w:rPr>
                <w:rFonts w:hint="cs"/>
                <w:rtl/>
              </w:rPr>
              <w:t>508</w:t>
            </w:r>
          </w:p>
        </w:tc>
        <w:tc>
          <w:tcPr>
            <w:tcW w:w="1770" w:type="dxa"/>
            <w:tcBorders>
              <w:top w:val="outset" w:sz="6" w:space="0" w:color="auto"/>
              <w:left w:val="outset" w:sz="6" w:space="0" w:color="auto"/>
              <w:bottom w:val="outset" w:sz="6" w:space="0" w:color="auto"/>
              <w:right w:val="outset" w:sz="6" w:space="0" w:color="auto"/>
            </w:tcBorders>
            <w:vAlign w:val="center"/>
            <w:hideMark/>
          </w:tcPr>
          <w:p w14:paraId="7FED4B2E" w14:textId="610999F0" w:rsidR="00C745AC" w:rsidRPr="004B0740" w:rsidRDefault="006E3F9A" w:rsidP="006E3F9A">
            <w:pPr>
              <w:pStyle w:val="NormalWeb"/>
              <w:bidi/>
              <w:jc w:val="center"/>
            </w:pPr>
            <w:r w:rsidRPr="006E3F9A">
              <w:t>Tehran</w:t>
            </w:r>
          </w:p>
        </w:tc>
        <w:tc>
          <w:tcPr>
            <w:tcW w:w="1770" w:type="dxa"/>
            <w:tcBorders>
              <w:top w:val="outset" w:sz="6" w:space="0" w:color="auto"/>
              <w:left w:val="outset" w:sz="6" w:space="0" w:color="auto"/>
              <w:bottom w:val="outset" w:sz="6" w:space="0" w:color="auto"/>
              <w:right w:val="outset" w:sz="6" w:space="0" w:color="auto"/>
            </w:tcBorders>
            <w:vAlign w:val="center"/>
            <w:hideMark/>
          </w:tcPr>
          <w:p w14:paraId="4D6A2A22" w14:textId="4AE70FEA" w:rsidR="00C745AC" w:rsidRPr="004B0740" w:rsidRDefault="00C745AC" w:rsidP="006E3F9A">
            <w:pPr>
              <w:pStyle w:val="NormalWeb"/>
              <w:bidi/>
              <w:jc w:val="center"/>
            </w:pPr>
            <w:r>
              <w:rPr>
                <w:rFonts w:hint="cs"/>
                <w:rtl/>
              </w:rPr>
              <w:t>21/</w:t>
            </w:r>
            <w:r w:rsidR="006E3F9A">
              <w:t>6</w:t>
            </w:r>
            <w:r>
              <w:rPr>
                <w:rFonts w:hint="cs"/>
                <w:rtl/>
              </w:rPr>
              <w:t>/</w:t>
            </w:r>
            <w:r w:rsidR="006E3F9A">
              <w:t>2019</w:t>
            </w:r>
          </w:p>
        </w:tc>
      </w:tr>
    </w:tbl>
    <w:p w14:paraId="31014065" w14:textId="0E97B750" w:rsidR="00C745AC" w:rsidRPr="004B0740" w:rsidRDefault="00C745AC" w:rsidP="006E3F9A">
      <w:pPr>
        <w:pStyle w:val="NormalWeb"/>
        <w:bidi/>
        <w:rPr>
          <w:rtl/>
        </w:rPr>
      </w:pPr>
      <w:r w:rsidRPr="004B0740">
        <w:rPr>
          <w:rFonts w:cs="Times New Roman" w:hint="cs"/>
          <w:rtl/>
          <w:lang w:bidi="fa-IR"/>
        </w:rPr>
        <w:t> </w:t>
      </w:r>
      <w:r w:rsidRPr="004B0740">
        <w:rPr>
          <w:rFonts w:hint="cs"/>
          <w:rtl/>
          <w:lang w:bidi="fa-IR"/>
        </w:rPr>
        <w:t xml:space="preserve"> </w:t>
      </w:r>
    </w:p>
    <w:p w14:paraId="18101D23" w14:textId="77777777" w:rsidR="00C745AC" w:rsidRDefault="00C745AC" w:rsidP="00C745AC">
      <w:pPr>
        <w:pStyle w:val="NormalWeb"/>
        <w:bidi/>
        <w:rPr>
          <w:rFonts w:cs="Times New Roman"/>
          <w:lang w:bidi="fa-IR"/>
        </w:rPr>
      </w:pPr>
      <w:r w:rsidRPr="004B0740">
        <w:rPr>
          <w:rFonts w:cs="Times New Roman" w:hint="cs"/>
          <w:rtl/>
          <w:lang w:bidi="fa-IR"/>
        </w:rPr>
        <w:t> </w:t>
      </w:r>
    </w:p>
    <w:p w14:paraId="3D3A9544" w14:textId="77777777" w:rsidR="00C745AC" w:rsidRPr="004B0740" w:rsidRDefault="00C745AC" w:rsidP="00C745AC">
      <w:pPr>
        <w:pStyle w:val="NormalWeb"/>
        <w:bidi/>
        <w:rPr>
          <w:rtl/>
        </w:rPr>
      </w:pPr>
    </w:p>
    <w:p w14:paraId="0B7D2B79" w14:textId="2113F201" w:rsidR="00C745AC" w:rsidRPr="004B0740" w:rsidRDefault="00C745AC" w:rsidP="00C745AC">
      <w:pPr>
        <w:pStyle w:val="NormalWeb"/>
        <w:bidi/>
        <w:rPr>
          <w:rtl/>
        </w:rPr>
      </w:pPr>
      <w:r w:rsidRPr="004B0740">
        <w:rPr>
          <w:rStyle w:val="Strong"/>
          <w:rFonts w:hint="cs"/>
          <w:rtl/>
          <w:lang w:bidi="fa-IR"/>
        </w:rPr>
        <w:t>نوع فعالیت یا محصولات تولیدی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2"/>
        <w:gridCol w:w="4103"/>
        <w:gridCol w:w="1410"/>
        <w:gridCol w:w="1102"/>
        <w:gridCol w:w="1987"/>
      </w:tblGrid>
      <w:tr w:rsidR="00F12B53" w:rsidRPr="004B0740" w14:paraId="668F78AA" w14:textId="77777777" w:rsidTr="00140CE2">
        <w:trPr>
          <w:tblCellSpacing w:w="0" w:type="dxa"/>
          <w:jc w:val="center"/>
        </w:trPr>
        <w:tc>
          <w:tcPr>
            <w:tcW w:w="76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5BF9654C" w14:textId="256994D9" w:rsidR="00C745AC" w:rsidRPr="004B0740" w:rsidRDefault="00647F9C" w:rsidP="00C95C68">
            <w:pPr>
              <w:pStyle w:val="NormalWeb"/>
              <w:bidi/>
              <w:spacing w:after="0" w:afterAutospacing="0"/>
              <w:jc w:val="center"/>
            </w:pPr>
            <w:r>
              <w:rPr>
                <w:rFonts w:hint="cs"/>
                <w:lang w:bidi="fa-IR"/>
              </w:rPr>
              <w:t>Row</w:t>
            </w:r>
          </w:p>
        </w:tc>
        <w:tc>
          <w:tcPr>
            <w:tcW w:w="4355"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9AFF220" w14:textId="6DF00678" w:rsidR="00C745AC" w:rsidRPr="004B0740" w:rsidRDefault="00F12B53" w:rsidP="00C95C68">
            <w:pPr>
              <w:pStyle w:val="NormalWeb"/>
              <w:bidi/>
              <w:spacing w:after="0" w:afterAutospacing="0"/>
              <w:jc w:val="center"/>
            </w:pPr>
            <w:r>
              <w:rPr>
                <w:lang w:bidi="fa-IR"/>
              </w:rPr>
              <w:t>Name of product</w:t>
            </w:r>
          </w:p>
        </w:tc>
        <w:tc>
          <w:tcPr>
            <w:tcW w:w="1440"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3DE85D1D" w14:textId="3939F31A" w:rsidR="00C745AC" w:rsidRPr="004B0740" w:rsidRDefault="00F12B53" w:rsidP="00C95C68">
            <w:pPr>
              <w:pStyle w:val="NormalWeb"/>
              <w:bidi/>
              <w:spacing w:after="0" w:afterAutospacing="0"/>
              <w:jc w:val="center"/>
            </w:pPr>
            <w:r>
              <w:rPr>
                <w:lang w:bidi="fa-IR"/>
              </w:rPr>
              <w:t>Production scale yearly</w:t>
            </w:r>
          </w:p>
        </w:tc>
        <w:tc>
          <w:tcPr>
            <w:tcW w:w="114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1648F0D0" w14:textId="6B93EFFC" w:rsidR="00C745AC" w:rsidRPr="004B0740" w:rsidRDefault="006C0837" w:rsidP="00C95C68">
            <w:pPr>
              <w:pStyle w:val="NormalWeb"/>
              <w:bidi/>
              <w:spacing w:after="0" w:afterAutospacing="0"/>
              <w:jc w:val="center"/>
            </w:pPr>
            <w:r>
              <w:rPr>
                <w:rFonts w:hint="cs"/>
                <w:lang w:bidi="fa-IR"/>
              </w:rPr>
              <w:t>scale</w:t>
            </w:r>
          </w:p>
        </w:tc>
        <w:tc>
          <w:tcPr>
            <w:tcW w:w="2108"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74B15C9" w14:textId="7A4E2D74" w:rsidR="00C745AC" w:rsidRPr="004B0740" w:rsidRDefault="00F12B53" w:rsidP="00C95C68">
            <w:pPr>
              <w:pStyle w:val="NormalWeb"/>
              <w:bidi/>
              <w:spacing w:after="0" w:afterAutospacing="0"/>
              <w:jc w:val="center"/>
            </w:pPr>
            <w:r w:rsidRPr="004B0740">
              <w:rPr>
                <w:rFonts w:hint="cs"/>
                <w:rtl/>
                <w:lang w:bidi="fa-IR"/>
              </w:rPr>
              <w:t xml:space="preserve"> (</w:t>
            </w:r>
            <w:r>
              <w:rPr>
                <w:lang w:bidi="fa-IR"/>
              </w:rPr>
              <w:t>Rials</w:t>
            </w:r>
            <w:r w:rsidRPr="004B0740">
              <w:rPr>
                <w:rFonts w:hint="cs"/>
                <w:rtl/>
                <w:lang w:bidi="fa-IR"/>
              </w:rPr>
              <w:t>)</w:t>
            </w:r>
            <w:r w:rsidRPr="00F12B53">
              <w:rPr>
                <w:rFonts w:hint="cs"/>
                <w:rtl/>
                <w:lang w:bidi="fa-IR"/>
              </w:rPr>
              <w:t xml:space="preserve"> </w:t>
            </w:r>
            <w:r w:rsidRPr="00F12B53">
              <w:rPr>
                <w:lang w:bidi="fa-IR"/>
              </w:rPr>
              <w:t>sales price</w:t>
            </w:r>
          </w:p>
        </w:tc>
      </w:tr>
      <w:tr w:rsidR="00F12B53" w:rsidRPr="004B0740" w14:paraId="1F3F4A62" w14:textId="77777777" w:rsidTr="00140CE2">
        <w:trPr>
          <w:tblCellSpacing w:w="0" w:type="dxa"/>
          <w:jc w:val="center"/>
        </w:trPr>
        <w:tc>
          <w:tcPr>
            <w:tcW w:w="766" w:type="dxa"/>
            <w:tcBorders>
              <w:top w:val="outset" w:sz="6" w:space="0" w:color="auto"/>
              <w:left w:val="outset" w:sz="6" w:space="0" w:color="auto"/>
              <w:bottom w:val="outset" w:sz="6" w:space="0" w:color="auto"/>
              <w:right w:val="outset" w:sz="6" w:space="0" w:color="auto"/>
            </w:tcBorders>
            <w:vAlign w:val="center"/>
            <w:hideMark/>
          </w:tcPr>
          <w:p w14:paraId="2914F7E3" w14:textId="7901AAAC" w:rsidR="00C745AC" w:rsidRPr="004B0740" w:rsidRDefault="00C745AC" w:rsidP="00C95C68">
            <w:pPr>
              <w:pStyle w:val="NormalWeb"/>
              <w:bidi/>
              <w:spacing w:after="0" w:afterAutospacing="0"/>
              <w:jc w:val="center"/>
            </w:pPr>
            <w:r w:rsidRPr="004B0740">
              <w:rPr>
                <w:rFonts w:hint="cs"/>
                <w:rtl/>
                <w:lang w:bidi="fa-IR"/>
              </w:rPr>
              <w:t>1</w:t>
            </w:r>
          </w:p>
        </w:tc>
        <w:tc>
          <w:tcPr>
            <w:tcW w:w="4355" w:type="dxa"/>
            <w:tcBorders>
              <w:top w:val="outset" w:sz="6" w:space="0" w:color="auto"/>
              <w:left w:val="outset" w:sz="6" w:space="0" w:color="auto"/>
              <w:bottom w:val="outset" w:sz="6" w:space="0" w:color="auto"/>
              <w:right w:val="outset" w:sz="6" w:space="0" w:color="auto"/>
            </w:tcBorders>
            <w:vAlign w:val="center"/>
            <w:hideMark/>
          </w:tcPr>
          <w:p w14:paraId="2476890C" w14:textId="5E349949" w:rsidR="00C745AC" w:rsidRPr="004B0740" w:rsidRDefault="00C95C68" w:rsidP="00C95C68">
            <w:pPr>
              <w:bidi/>
              <w:spacing w:after="0"/>
              <w:jc w:val="center"/>
              <w:rPr>
                <w:rFonts w:eastAsia="Times New Roman"/>
              </w:rPr>
            </w:pPr>
            <w:r>
              <w:rPr>
                <w:rFonts w:eastAsia="Times New Roman"/>
              </w:rPr>
              <w:t xml:space="preserve">  </w:t>
            </w:r>
            <w:r w:rsidR="00C745AC">
              <w:rPr>
                <w:rFonts w:eastAsia="Times New Roman" w:hint="cs"/>
                <w:rtl/>
              </w:rPr>
              <w:t>(</w:t>
            </w:r>
            <w:r w:rsidR="00F12B53">
              <w:rPr>
                <w:rFonts w:eastAsia="Times New Roman"/>
              </w:rPr>
              <w:t>MEDICINEAL</w:t>
            </w:r>
            <w:r w:rsidR="00C745AC">
              <w:rPr>
                <w:rFonts w:eastAsia="Times New Roman" w:hint="cs"/>
                <w:rtl/>
              </w:rPr>
              <w:t>-</w:t>
            </w:r>
            <w:r>
              <w:t xml:space="preserve"> </w:t>
            </w:r>
            <w:r w:rsidRPr="00C95C68">
              <w:rPr>
                <w:rFonts w:eastAsia="Times New Roman"/>
              </w:rPr>
              <w:t xml:space="preserve">Leech oil </w:t>
            </w:r>
            <w:r w:rsidR="00F12B53">
              <w:rPr>
                <w:rFonts w:eastAsia="Times New Roman"/>
              </w:rPr>
              <w:t>&amp; ETC…</w:t>
            </w:r>
            <w:r w:rsidR="00C745AC">
              <w:rPr>
                <w:rFonts w:eastAsia="Times New Roman" w:hint="cs"/>
                <w:rtl/>
              </w:rPr>
              <w:t>)</w:t>
            </w:r>
            <w:r>
              <w:rPr>
                <w:rFonts w:eastAsia="Times New Roman"/>
              </w:rPr>
              <w:t xml:space="preserve"> LEECH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72745312" w14:textId="77777777" w:rsidR="00C745AC" w:rsidRPr="004B0740" w:rsidRDefault="00C745AC" w:rsidP="00C95C68">
            <w:pPr>
              <w:bidi/>
              <w:spacing w:after="0"/>
              <w:jc w:val="center"/>
              <w:rPr>
                <w:rFonts w:eastAsia="Times New Roman"/>
              </w:rPr>
            </w:pPr>
            <w:r w:rsidRPr="004B0740">
              <w:rPr>
                <w:rFonts w:eastAsia="Times New Roman" w:hint="cs"/>
                <w:rtl/>
              </w:rPr>
              <w:t>250000</w:t>
            </w:r>
          </w:p>
        </w:tc>
        <w:tc>
          <w:tcPr>
            <w:tcW w:w="1143" w:type="dxa"/>
            <w:tcBorders>
              <w:top w:val="outset" w:sz="6" w:space="0" w:color="auto"/>
              <w:left w:val="outset" w:sz="6" w:space="0" w:color="auto"/>
              <w:bottom w:val="outset" w:sz="6" w:space="0" w:color="auto"/>
              <w:right w:val="outset" w:sz="6" w:space="0" w:color="auto"/>
            </w:tcBorders>
            <w:vAlign w:val="center"/>
            <w:hideMark/>
          </w:tcPr>
          <w:p w14:paraId="73A3BED7" w14:textId="4914DDDE" w:rsidR="00C745AC" w:rsidRPr="004B0740" w:rsidRDefault="00647F9C" w:rsidP="00C95C68">
            <w:pPr>
              <w:bidi/>
              <w:spacing w:after="0"/>
              <w:jc w:val="center"/>
              <w:rPr>
                <w:rFonts w:eastAsia="Times New Roman"/>
              </w:rPr>
            </w:pPr>
            <w:r>
              <w:rPr>
                <w:rFonts w:eastAsia="Times New Roman"/>
              </w:rPr>
              <w:t>piece</w:t>
            </w:r>
          </w:p>
        </w:tc>
        <w:tc>
          <w:tcPr>
            <w:tcW w:w="2108" w:type="dxa"/>
            <w:tcBorders>
              <w:top w:val="outset" w:sz="6" w:space="0" w:color="auto"/>
              <w:left w:val="outset" w:sz="6" w:space="0" w:color="auto"/>
              <w:bottom w:val="outset" w:sz="6" w:space="0" w:color="auto"/>
              <w:right w:val="outset" w:sz="6" w:space="0" w:color="auto"/>
            </w:tcBorders>
            <w:vAlign w:val="center"/>
            <w:hideMark/>
          </w:tcPr>
          <w:p w14:paraId="6BDD2E1F" w14:textId="77777777" w:rsidR="00C745AC" w:rsidRPr="004B0740" w:rsidRDefault="00C745AC" w:rsidP="00C95C68">
            <w:pPr>
              <w:bidi/>
              <w:spacing w:after="0"/>
              <w:jc w:val="center"/>
              <w:rPr>
                <w:rFonts w:eastAsia="Times New Roman"/>
              </w:rPr>
            </w:pPr>
            <w:r w:rsidRPr="004B0740">
              <w:rPr>
                <w:rFonts w:eastAsia="Times New Roman" w:hint="cs"/>
                <w:rtl/>
              </w:rPr>
              <w:t>15000</w:t>
            </w:r>
          </w:p>
        </w:tc>
      </w:tr>
      <w:tr w:rsidR="00F12B53" w:rsidRPr="004B0740" w14:paraId="24583073" w14:textId="77777777" w:rsidTr="00140CE2">
        <w:trPr>
          <w:tblCellSpacing w:w="0" w:type="dxa"/>
          <w:jc w:val="center"/>
        </w:trPr>
        <w:tc>
          <w:tcPr>
            <w:tcW w:w="766" w:type="dxa"/>
            <w:tcBorders>
              <w:top w:val="outset" w:sz="6" w:space="0" w:color="auto"/>
              <w:left w:val="outset" w:sz="6" w:space="0" w:color="auto"/>
              <w:bottom w:val="outset" w:sz="6" w:space="0" w:color="auto"/>
              <w:right w:val="outset" w:sz="6" w:space="0" w:color="auto"/>
            </w:tcBorders>
            <w:vAlign w:val="center"/>
            <w:hideMark/>
          </w:tcPr>
          <w:p w14:paraId="5A155376" w14:textId="4FFD93ED" w:rsidR="00C745AC" w:rsidRPr="004B0740" w:rsidRDefault="00C745AC" w:rsidP="00C95C68">
            <w:pPr>
              <w:pStyle w:val="NormalWeb"/>
              <w:bidi/>
              <w:spacing w:after="0" w:afterAutospacing="0"/>
              <w:jc w:val="center"/>
            </w:pPr>
            <w:r w:rsidRPr="004B0740">
              <w:rPr>
                <w:rFonts w:hint="cs"/>
                <w:rtl/>
                <w:lang w:bidi="fa-IR"/>
              </w:rPr>
              <w:t>2</w:t>
            </w:r>
          </w:p>
        </w:tc>
        <w:tc>
          <w:tcPr>
            <w:tcW w:w="4355" w:type="dxa"/>
            <w:tcBorders>
              <w:top w:val="outset" w:sz="6" w:space="0" w:color="auto"/>
              <w:left w:val="outset" w:sz="6" w:space="0" w:color="auto"/>
              <w:bottom w:val="outset" w:sz="6" w:space="0" w:color="auto"/>
              <w:right w:val="outset" w:sz="6" w:space="0" w:color="auto"/>
            </w:tcBorders>
            <w:vAlign w:val="center"/>
          </w:tcPr>
          <w:p w14:paraId="7F2FC91A" w14:textId="1977C138" w:rsidR="00C745AC" w:rsidRPr="004B0740" w:rsidRDefault="00C95C68" w:rsidP="00C95C68">
            <w:pPr>
              <w:bidi/>
              <w:spacing w:after="0"/>
              <w:jc w:val="center"/>
              <w:rPr>
                <w:rFonts w:eastAsia="Times New Roman"/>
              </w:rPr>
            </w:pPr>
            <w:r w:rsidRPr="00C95C68">
              <w:rPr>
                <w:rFonts w:eastAsia="Times New Roman"/>
              </w:rPr>
              <w:t>Leech production training for socially disadvantaged people</w:t>
            </w:r>
          </w:p>
        </w:tc>
        <w:tc>
          <w:tcPr>
            <w:tcW w:w="1440" w:type="dxa"/>
            <w:tcBorders>
              <w:top w:val="outset" w:sz="6" w:space="0" w:color="auto"/>
              <w:left w:val="outset" w:sz="6" w:space="0" w:color="auto"/>
              <w:bottom w:val="outset" w:sz="6" w:space="0" w:color="auto"/>
              <w:right w:val="outset" w:sz="6" w:space="0" w:color="auto"/>
            </w:tcBorders>
            <w:vAlign w:val="center"/>
          </w:tcPr>
          <w:p w14:paraId="6742F895" w14:textId="77777777" w:rsidR="00C745AC" w:rsidRPr="004B0740" w:rsidRDefault="00C745AC" w:rsidP="00C95C68">
            <w:pPr>
              <w:bidi/>
              <w:spacing w:after="0"/>
              <w:jc w:val="center"/>
              <w:rPr>
                <w:rFonts w:eastAsia="Times New Roman"/>
              </w:rPr>
            </w:pPr>
            <w:r>
              <w:rPr>
                <w:rFonts w:eastAsia="Times New Roman" w:hint="cs"/>
                <w:rtl/>
              </w:rPr>
              <w:t>100</w:t>
            </w:r>
          </w:p>
        </w:tc>
        <w:tc>
          <w:tcPr>
            <w:tcW w:w="1143" w:type="dxa"/>
            <w:tcBorders>
              <w:top w:val="outset" w:sz="6" w:space="0" w:color="auto"/>
              <w:left w:val="outset" w:sz="6" w:space="0" w:color="auto"/>
              <w:bottom w:val="outset" w:sz="6" w:space="0" w:color="auto"/>
              <w:right w:val="outset" w:sz="6" w:space="0" w:color="auto"/>
            </w:tcBorders>
            <w:vAlign w:val="center"/>
          </w:tcPr>
          <w:p w14:paraId="0F475C00" w14:textId="67C3A876" w:rsidR="00C745AC" w:rsidRPr="004B0740" w:rsidRDefault="006C0837" w:rsidP="00C95C68">
            <w:pPr>
              <w:bidi/>
              <w:spacing w:after="0"/>
              <w:jc w:val="center"/>
              <w:rPr>
                <w:rFonts w:eastAsia="Times New Roman"/>
              </w:rPr>
            </w:pPr>
            <w:r>
              <w:rPr>
                <w:rFonts w:eastAsia="Times New Roman" w:hint="cs"/>
              </w:rPr>
              <w:t>person</w:t>
            </w:r>
          </w:p>
        </w:tc>
        <w:tc>
          <w:tcPr>
            <w:tcW w:w="2108" w:type="dxa"/>
            <w:tcBorders>
              <w:top w:val="outset" w:sz="6" w:space="0" w:color="auto"/>
              <w:left w:val="outset" w:sz="6" w:space="0" w:color="auto"/>
              <w:bottom w:val="outset" w:sz="6" w:space="0" w:color="auto"/>
              <w:right w:val="outset" w:sz="6" w:space="0" w:color="auto"/>
            </w:tcBorders>
            <w:vAlign w:val="center"/>
          </w:tcPr>
          <w:p w14:paraId="3FA126BE" w14:textId="0468413E" w:rsidR="00C745AC" w:rsidRPr="004B0740" w:rsidRDefault="00F12B53" w:rsidP="00C95C68">
            <w:pPr>
              <w:bidi/>
              <w:spacing w:after="0"/>
              <w:jc w:val="center"/>
              <w:rPr>
                <w:rFonts w:eastAsia="Times New Roman"/>
              </w:rPr>
            </w:pPr>
            <w:r>
              <w:rPr>
                <w:rFonts w:eastAsia="Times New Roman"/>
              </w:rPr>
              <w:t>Free</w:t>
            </w:r>
          </w:p>
        </w:tc>
      </w:tr>
    </w:tbl>
    <w:p w14:paraId="6647750E" w14:textId="03F8121A" w:rsidR="00C745AC" w:rsidRPr="004B0740" w:rsidRDefault="00C745AC" w:rsidP="00F12B53">
      <w:pPr>
        <w:pStyle w:val="NormalWeb"/>
        <w:rPr>
          <w:rtl/>
        </w:rPr>
      </w:pPr>
      <w:r w:rsidRPr="004B0740">
        <w:rPr>
          <w:rStyle w:val="Strong"/>
          <w:rFonts w:hint="cs"/>
          <w:rtl/>
          <w:lang w:bidi="fa-IR"/>
        </w:rPr>
        <w:t> </w:t>
      </w:r>
      <w:r w:rsidR="00F12B53">
        <w:rPr>
          <w:sz w:val="28"/>
          <w:szCs w:val="28"/>
        </w:rPr>
        <w:t xml:space="preserve"> LAND </w:t>
      </w:r>
      <w:r w:rsidR="00C95C68">
        <w:rPr>
          <w:sz w:val="28"/>
          <w:szCs w:val="28"/>
        </w:rPr>
        <w:t>million</w:t>
      </w:r>
      <w:r w:rsidR="00647F9C">
        <w:rPr>
          <w:rFonts w:hint="cs"/>
          <w:sz w:val="28"/>
          <w:szCs w:val="28"/>
        </w:rPr>
        <w:t xml:space="preserve"> rials</w:t>
      </w:r>
    </w:p>
    <w:tbl>
      <w:tblPr>
        <w:tblW w:w="10384" w:type="dxa"/>
        <w:jc w:val="center"/>
        <w:tblLook w:val="04A0" w:firstRow="1" w:lastRow="0" w:firstColumn="1" w:lastColumn="0" w:noHBand="0" w:noVBand="1"/>
      </w:tblPr>
      <w:tblGrid>
        <w:gridCol w:w="771"/>
        <w:gridCol w:w="2834"/>
        <w:gridCol w:w="1170"/>
        <w:gridCol w:w="1156"/>
        <w:gridCol w:w="1008"/>
        <w:gridCol w:w="940"/>
        <w:gridCol w:w="1445"/>
        <w:gridCol w:w="1060"/>
      </w:tblGrid>
      <w:tr w:rsidR="00C745AC" w:rsidRPr="004B0740" w14:paraId="5FB2539D" w14:textId="77777777" w:rsidTr="00F12B53">
        <w:trPr>
          <w:trHeight w:val="450"/>
          <w:jc w:val="center"/>
        </w:trPr>
        <w:tc>
          <w:tcPr>
            <w:tcW w:w="771"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5E628CA6" w14:textId="211C3ABF" w:rsidR="00C745AC" w:rsidRPr="004B0740" w:rsidRDefault="00647F9C" w:rsidP="00C95C68">
            <w:pPr>
              <w:bidi/>
              <w:spacing w:after="0"/>
              <w:jc w:val="center"/>
              <w:rPr>
                <w:rFonts w:ascii="Calibri" w:eastAsia="Times New Roman" w:hAnsi="Calibri" w:cs="B Nazanin"/>
                <w:b/>
                <w:bCs/>
              </w:rPr>
            </w:pPr>
            <w:r>
              <w:rPr>
                <w:rFonts w:ascii="Calibri" w:eastAsia="Times New Roman" w:hAnsi="Calibri" w:cs="B Nazanin" w:hint="cs"/>
                <w:b/>
                <w:bCs/>
              </w:rPr>
              <w:t>Row</w:t>
            </w:r>
            <w:r w:rsidR="00C745AC" w:rsidRPr="004B0740">
              <w:rPr>
                <w:rFonts w:ascii="Calibri" w:eastAsia="Times New Roman" w:hAnsi="Calibri" w:cs="B Nazanin" w:hint="cs"/>
                <w:b/>
                <w:bCs/>
                <w:rtl/>
              </w:rPr>
              <w:t xml:space="preserve"> </w:t>
            </w:r>
          </w:p>
        </w:tc>
        <w:tc>
          <w:tcPr>
            <w:tcW w:w="2834"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05BAB219" w14:textId="3B1FDDDC" w:rsidR="00C745AC" w:rsidRPr="004B0740" w:rsidRDefault="00C745AC" w:rsidP="00C95C68">
            <w:pPr>
              <w:bidi/>
              <w:spacing w:after="0"/>
              <w:jc w:val="center"/>
              <w:rPr>
                <w:rFonts w:ascii="Calibri" w:eastAsia="Times New Roman" w:hAnsi="Calibri" w:cs="B Nazanin"/>
                <w:b/>
                <w:bCs/>
                <w:rtl/>
              </w:rPr>
            </w:pPr>
            <w:r w:rsidRPr="004B0740">
              <w:rPr>
                <w:rFonts w:ascii="Calibri" w:eastAsia="Times New Roman" w:hAnsi="Calibri" w:cs="B Nazanin" w:hint="cs"/>
                <w:b/>
                <w:bCs/>
                <w:rtl/>
              </w:rPr>
              <w:t xml:space="preserve"> </w:t>
            </w:r>
            <w:r w:rsidR="006C0837">
              <w:rPr>
                <w:rFonts w:ascii="Calibri" w:eastAsia="Times New Roman" w:hAnsi="Calibri" w:cs="B Nazanin" w:hint="cs"/>
                <w:b/>
                <w:bCs/>
              </w:rPr>
              <w:t>title</w:t>
            </w:r>
            <w:r w:rsidRPr="004B0740">
              <w:rPr>
                <w:rFonts w:ascii="Calibri" w:eastAsia="Times New Roman" w:hAnsi="Calibri" w:cs="B Nazanin" w:hint="cs"/>
                <w:b/>
                <w:bCs/>
                <w:rtl/>
              </w:rPr>
              <w:t xml:space="preserve"> </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664F0ADF" w14:textId="371C65A6" w:rsidR="00C745AC" w:rsidRPr="004B0740" w:rsidRDefault="00C745AC" w:rsidP="00C95C68">
            <w:pPr>
              <w:bidi/>
              <w:spacing w:after="0"/>
              <w:jc w:val="center"/>
              <w:rPr>
                <w:rFonts w:ascii="Calibri" w:eastAsia="Times New Roman" w:hAnsi="Calibri" w:cs="B Nazanin"/>
                <w:b/>
                <w:bCs/>
                <w:rtl/>
              </w:rPr>
            </w:pPr>
            <w:r w:rsidRPr="004B0740">
              <w:rPr>
                <w:rFonts w:ascii="Calibri" w:eastAsia="Times New Roman" w:hAnsi="Calibri" w:cs="B Nazanin" w:hint="cs"/>
                <w:b/>
                <w:bCs/>
                <w:rtl/>
              </w:rPr>
              <w:t xml:space="preserve"> </w:t>
            </w:r>
            <w:r w:rsidR="00F12B53" w:rsidRPr="001711EF">
              <w:rPr>
                <w:rFonts w:asciiTheme="majorBidi" w:hAnsiTheme="majorBidi" w:cstheme="majorBidi"/>
                <w:sz w:val="28"/>
                <w:szCs w:val="28"/>
              </w:rPr>
              <w:t>Amount Unit</w:t>
            </w:r>
          </w:p>
        </w:tc>
        <w:tc>
          <w:tcPr>
            <w:tcW w:w="1156"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01610A25" w14:textId="0528F54C" w:rsidR="00C745AC" w:rsidRPr="004B0740" w:rsidRDefault="00C745AC" w:rsidP="00C95C68">
            <w:pPr>
              <w:bidi/>
              <w:spacing w:after="0"/>
              <w:jc w:val="center"/>
              <w:rPr>
                <w:rFonts w:ascii="Calibri" w:eastAsia="Times New Roman" w:hAnsi="Calibri" w:cs="B Nazanin"/>
                <w:b/>
                <w:bCs/>
                <w:rtl/>
              </w:rPr>
            </w:pPr>
            <w:r w:rsidRPr="004B0740">
              <w:rPr>
                <w:rFonts w:ascii="Calibri" w:eastAsia="Times New Roman" w:hAnsi="Calibri" w:cs="B Nazanin" w:hint="cs"/>
                <w:b/>
                <w:bCs/>
                <w:rtl/>
              </w:rPr>
              <w:t xml:space="preserve"> </w:t>
            </w:r>
            <w:r w:rsidR="006C0837" w:rsidRPr="00F12B53">
              <w:rPr>
                <w:rFonts w:asciiTheme="majorBidi" w:hAnsiTheme="majorBidi" w:cstheme="majorBidi" w:hint="cs"/>
                <w:sz w:val="28"/>
                <w:szCs w:val="28"/>
              </w:rPr>
              <w:t>scale</w:t>
            </w:r>
            <w:r w:rsidRPr="004B0740">
              <w:rPr>
                <w:rFonts w:ascii="Calibri" w:eastAsia="Times New Roman" w:hAnsi="Calibri" w:cs="B Nazanin" w:hint="cs"/>
                <w:b/>
                <w:bCs/>
                <w:rtl/>
              </w:rPr>
              <w:t xml:space="preserve"> </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02CEEDF5" w14:textId="190D1CF8" w:rsidR="00C745AC" w:rsidRPr="004B0740" w:rsidRDefault="00C745AC" w:rsidP="00C95C68">
            <w:pPr>
              <w:bidi/>
              <w:spacing w:after="0"/>
              <w:jc w:val="center"/>
              <w:rPr>
                <w:rFonts w:ascii="Calibri" w:eastAsia="Times New Roman" w:hAnsi="Calibri" w:cs="B Nazanin"/>
                <w:b/>
                <w:bCs/>
                <w:rtl/>
              </w:rPr>
            </w:pPr>
            <w:r w:rsidRPr="004B0740">
              <w:rPr>
                <w:rFonts w:ascii="Calibri" w:eastAsia="Times New Roman" w:hAnsi="Calibri" w:cs="B Nazanin" w:hint="cs"/>
                <w:b/>
                <w:bCs/>
                <w:rtl/>
              </w:rPr>
              <w:t xml:space="preserve"> </w:t>
            </w:r>
            <w:r w:rsidR="00F12B53" w:rsidRPr="008E60B0">
              <w:rPr>
                <w:rFonts w:asciiTheme="majorBidi" w:hAnsiTheme="majorBidi" w:cstheme="majorBidi"/>
                <w:sz w:val="28"/>
                <w:szCs w:val="28"/>
              </w:rPr>
              <w:t>Price Unit</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578B928A" w14:textId="505E0DDD" w:rsidR="00C745AC" w:rsidRPr="004B0740" w:rsidRDefault="00F12B53" w:rsidP="00C95C68">
            <w:pPr>
              <w:bidi/>
              <w:spacing w:after="0"/>
              <w:jc w:val="center"/>
              <w:rPr>
                <w:rFonts w:ascii="Calibri" w:eastAsia="Times New Roman" w:hAnsi="Calibri"/>
                <w:b/>
                <w:bCs/>
                <w:sz w:val="16"/>
                <w:szCs w:val="16"/>
                <w:rtl/>
              </w:rPr>
            </w:pPr>
            <w:r w:rsidRPr="001711EF">
              <w:rPr>
                <w:rFonts w:asciiTheme="majorBidi" w:hAnsiTheme="majorBidi" w:cstheme="majorBidi"/>
                <w:sz w:val="28"/>
                <w:szCs w:val="28"/>
              </w:rPr>
              <w:t>Cost</w:t>
            </w:r>
          </w:p>
        </w:tc>
        <w:tc>
          <w:tcPr>
            <w:tcW w:w="1445"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2081A8DD" w14:textId="6EFACD68" w:rsidR="00C745AC" w:rsidRPr="004B0740" w:rsidRDefault="00F12B53" w:rsidP="00C95C68">
            <w:pPr>
              <w:bidi/>
              <w:spacing w:after="0"/>
              <w:jc w:val="center"/>
              <w:rPr>
                <w:rFonts w:ascii="Calibri" w:eastAsia="Times New Roman" w:hAnsi="Calibri"/>
                <w:b/>
                <w:bCs/>
                <w:sz w:val="20"/>
                <w:szCs w:val="20"/>
                <w:rtl/>
              </w:rPr>
            </w:pPr>
            <w:r w:rsidRPr="001711EF">
              <w:rPr>
                <w:rFonts w:asciiTheme="majorBidi" w:hAnsiTheme="majorBidi" w:cstheme="majorBidi"/>
                <w:sz w:val="28"/>
                <w:szCs w:val="28"/>
              </w:rPr>
              <w:t>Cost Remaining</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2937E0A8" w14:textId="1DBD1E38" w:rsidR="00C745AC" w:rsidRPr="004B0740" w:rsidRDefault="00C745AC" w:rsidP="00C95C68">
            <w:pPr>
              <w:bidi/>
              <w:spacing w:after="0"/>
              <w:jc w:val="center"/>
              <w:rPr>
                <w:rFonts w:ascii="Calibri" w:eastAsia="Times New Roman" w:hAnsi="Calibri" w:cs="B Nazanin"/>
                <w:b/>
                <w:bCs/>
                <w:rtl/>
              </w:rPr>
            </w:pPr>
            <w:r w:rsidRPr="004B0740">
              <w:rPr>
                <w:rFonts w:ascii="Calibri" w:eastAsia="Times New Roman" w:hAnsi="Calibri" w:cs="B Nazanin" w:hint="cs"/>
                <w:b/>
                <w:bCs/>
                <w:rtl/>
              </w:rPr>
              <w:t xml:space="preserve"> </w:t>
            </w:r>
            <w:r w:rsidR="00F12B53" w:rsidRPr="001711EF">
              <w:rPr>
                <w:rFonts w:asciiTheme="majorBidi" w:hAnsiTheme="majorBidi" w:cstheme="majorBidi"/>
                <w:sz w:val="28"/>
                <w:szCs w:val="28"/>
              </w:rPr>
              <w:t>Total Price</w:t>
            </w:r>
          </w:p>
        </w:tc>
      </w:tr>
      <w:tr w:rsidR="00C745AC" w:rsidRPr="004B0740" w14:paraId="03FFDFA3" w14:textId="77777777" w:rsidTr="00F12B53">
        <w:trPr>
          <w:trHeight w:val="450"/>
          <w:jc w:val="center"/>
        </w:trPr>
        <w:tc>
          <w:tcPr>
            <w:tcW w:w="771"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73E8BEB" w14:textId="77777777" w:rsidR="00C745AC" w:rsidRPr="004B0740" w:rsidRDefault="00C745AC" w:rsidP="00C95C68">
            <w:pPr>
              <w:bidi/>
              <w:spacing w:after="0"/>
              <w:rPr>
                <w:rFonts w:ascii="Calibri" w:eastAsia="Times New Roman" w:hAnsi="Calibri" w:cs="B Nazanin"/>
                <w:b/>
                <w:bCs/>
              </w:rPr>
            </w:pPr>
          </w:p>
        </w:tc>
        <w:tc>
          <w:tcPr>
            <w:tcW w:w="2834"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58AA711" w14:textId="77777777" w:rsidR="00C745AC" w:rsidRPr="004B0740" w:rsidRDefault="00C745AC" w:rsidP="00C95C68">
            <w:pPr>
              <w:bidi/>
              <w:spacing w:after="0"/>
              <w:rPr>
                <w:rFonts w:ascii="Calibri" w:eastAsia="Times New Roman" w:hAnsi="Calibri" w:cs="B Nazanin"/>
                <w:b/>
                <w:bCs/>
              </w:rPr>
            </w:pPr>
          </w:p>
        </w:tc>
        <w:tc>
          <w:tcPr>
            <w:tcW w:w="1170"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337F1D9" w14:textId="77777777" w:rsidR="00C745AC" w:rsidRPr="004B0740" w:rsidRDefault="00C745AC" w:rsidP="00C95C68">
            <w:pPr>
              <w:bidi/>
              <w:spacing w:after="0"/>
              <w:rPr>
                <w:rFonts w:ascii="Calibri" w:eastAsia="Times New Roman" w:hAnsi="Calibri" w:cs="B Nazanin"/>
                <w:b/>
                <w:bCs/>
              </w:rPr>
            </w:pPr>
          </w:p>
        </w:tc>
        <w:tc>
          <w:tcPr>
            <w:tcW w:w="1156"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445CDED" w14:textId="77777777" w:rsidR="00C745AC" w:rsidRPr="004B0740" w:rsidRDefault="00C745AC" w:rsidP="00C95C68">
            <w:pPr>
              <w:bidi/>
              <w:spacing w:after="0"/>
              <w:rPr>
                <w:rFonts w:ascii="Calibri" w:eastAsia="Times New Roman" w:hAnsi="Calibri" w:cs="B Nazanin"/>
                <w:b/>
                <w:bCs/>
              </w:rPr>
            </w:pPr>
          </w:p>
        </w:tc>
        <w:tc>
          <w:tcPr>
            <w:tcW w:w="1008"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4F9CA80" w14:textId="77777777" w:rsidR="00C745AC" w:rsidRPr="004B0740" w:rsidRDefault="00C745AC" w:rsidP="00C95C68">
            <w:pPr>
              <w:bidi/>
              <w:spacing w:after="0"/>
              <w:rPr>
                <w:rFonts w:ascii="Calibri" w:eastAsia="Times New Roman" w:hAnsi="Calibri" w:cs="B Nazanin"/>
                <w:b/>
                <w:bCs/>
              </w:rPr>
            </w:pPr>
          </w:p>
        </w:tc>
        <w:tc>
          <w:tcPr>
            <w:tcW w:w="940"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DDA7355" w14:textId="77777777" w:rsidR="00C745AC" w:rsidRPr="004B0740" w:rsidRDefault="00C745AC" w:rsidP="00C95C68">
            <w:pPr>
              <w:bidi/>
              <w:spacing w:after="0"/>
              <w:rPr>
                <w:rFonts w:ascii="Calibri" w:eastAsia="Times New Roman" w:hAnsi="Calibri"/>
                <w:b/>
                <w:bCs/>
                <w:sz w:val="16"/>
                <w:szCs w:val="16"/>
              </w:rPr>
            </w:pPr>
          </w:p>
        </w:tc>
        <w:tc>
          <w:tcPr>
            <w:tcW w:w="1445"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0874DC3" w14:textId="77777777" w:rsidR="00C745AC" w:rsidRPr="004B0740" w:rsidRDefault="00C745AC" w:rsidP="00C95C68">
            <w:pPr>
              <w:bidi/>
              <w:spacing w:after="0"/>
              <w:rPr>
                <w:rFonts w:ascii="Calibri" w:eastAsia="Times New Roman" w:hAnsi="Calibri"/>
                <w:b/>
                <w:bCs/>
                <w:sz w:val="20"/>
                <w:szCs w:val="20"/>
              </w:rPr>
            </w:pPr>
          </w:p>
        </w:tc>
        <w:tc>
          <w:tcPr>
            <w:tcW w:w="1060"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1BEE910" w14:textId="77777777" w:rsidR="00C745AC" w:rsidRPr="004B0740" w:rsidRDefault="00C745AC" w:rsidP="00C95C68">
            <w:pPr>
              <w:bidi/>
              <w:spacing w:after="0"/>
              <w:rPr>
                <w:rFonts w:ascii="Calibri" w:eastAsia="Times New Roman" w:hAnsi="Calibri" w:cs="B Nazanin"/>
                <w:b/>
                <w:bCs/>
              </w:rPr>
            </w:pPr>
          </w:p>
        </w:tc>
      </w:tr>
      <w:tr w:rsidR="00C745AC" w:rsidRPr="004B0740" w14:paraId="2EBA9E5E" w14:textId="77777777" w:rsidTr="00F12B53">
        <w:trPr>
          <w:trHeight w:val="499"/>
          <w:jc w:val="center"/>
        </w:trPr>
        <w:tc>
          <w:tcPr>
            <w:tcW w:w="771" w:type="dxa"/>
            <w:tcBorders>
              <w:top w:val="nil"/>
              <w:left w:val="single" w:sz="4" w:space="0" w:color="auto"/>
              <w:bottom w:val="single" w:sz="4" w:space="0" w:color="auto"/>
              <w:right w:val="single" w:sz="4" w:space="0" w:color="auto"/>
            </w:tcBorders>
            <w:shd w:val="clear" w:color="000000" w:fill="FFFFFF"/>
            <w:noWrap/>
            <w:vAlign w:val="center"/>
            <w:hideMark/>
          </w:tcPr>
          <w:p w14:paraId="0A331502" w14:textId="77777777" w:rsidR="00C745AC" w:rsidRPr="004B0740" w:rsidRDefault="00C745AC" w:rsidP="00C95C68">
            <w:pPr>
              <w:spacing w:after="0"/>
              <w:jc w:val="center"/>
              <w:rPr>
                <w:rFonts w:ascii="Calibri" w:eastAsia="Times New Roman" w:hAnsi="Calibri" w:cs="B Nazanin"/>
                <w:rtl/>
              </w:rPr>
            </w:pPr>
            <w:r w:rsidRPr="004B0740">
              <w:rPr>
                <w:rFonts w:ascii="Calibri" w:eastAsia="Times New Roman" w:hAnsi="Calibri" w:cs="B Nazanin" w:hint="cs"/>
              </w:rPr>
              <w:t xml:space="preserve">     1 </w:t>
            </w:r>
          </w:p>
        </w:tc>
        <w:tc>
          <w:tcPr>
            <w:tcW w:w="2834" w:type="dxa"/>
            <w:tcBorders>
              <w:top w:val="nil"/>
              <w:left w:val="single" w:sz="4" w:space="0" w:color="auto"/>
              <w:bottom w:val="single" w:sz="4" w:space="0" w:color="auto"/>
              <w:right w:val="single" w:sz="4" w:space="0" w:color="auto"/>
            </w:tcBorders>
            <w:shd w:val="clear" w:color="000000" w:fill="FFFFFF"/>
            <w:noWrap/>
            <w:vAlign w:val="center"/>
            <w:hideMark/>
          </w:tcPr>
          <w:p w14:paraId="64B9A852" w14:textId="59489938" w:rsidR="00C745AC" w:rsidRPr="004B0740" w:rsidRDefault="00647F9C" w:rsidP="00C95C68">
            <w:pPr>
              <w:bidi/>
              <w:spacing w:after="0"/>
              <w:jc w:val="center"/>
              <w:rPr>
                <w:rFonts w:ascii="Calibri" w:eastAsia="Times New Roman" w:hAnsi="Calibri" w:cs="B Nazanin"/>
              </w:rPr>
            </w:pPr>
            <w:r>
              <w:rPr>
                <w:rFonts w:ascii="Calibri" w:eastAsia="Times New Roman" w:hAnsi="Calibri" w:cs="B Nazanin"/>
              </w:rPr>
              <w:t>land</w:t>
            </w: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417B2D47" w14:textId="77777777" w:rsidR="00C745AC" w:rsidRPr="004B0740" w:rsidRDefault="00C745AC" w:rsidP="00C95C68">
            <w:pPr>
              <w:spacing w:after="0"/>
              <w:jc w:val="center"/>
              <w:rPr>
                <w:rFonts w:ascii="Calibri" w:eastAsia="Times New Roman" w:hAnsi="Calibri" w:cs="B Nazanin"/>
              </w:rPr>
            </w:pPr>
            <w:r w:rsidRPr="004B0740">
              <w:rPr>
                <w:rFonts w:ascii="Calibri" w:hAnsi="Calibri" w:cs="B Nazanin" w:hint="cs"/>
              </w:rPr>
              <w:t>500</w:t>
            </w:r>
          </w:p>
        </w:tc>
        <w:tc>
          <w:tcPr>
            <w:tcW w:w="1156" w:type="dxa"/>
            <w:tcBorders>
              <w:top w:val="nil"/>
              <w:left w:val="single" w:sz="4" w:space="0" w:color="auto"/>
              <w:bottom w:val="single" w:sz="4" w:space="0" w:color="auto"/>
              <w:right w:val="single" w:sz="4" w:space="0" w:color="auto"/>
            </w:tcBorders>
            <w:shd w:val="clear" w:color="000000" w:fill="FFFFFF"/>
            <w:noWrap/>
            <w:vAlign w:val="center"/>
            <w:hideMark/>
          </w:tcPr>
          <w:p w14:paraId="2D84CE51" w14:textId="1EAB2977" w:rsidR="00C745AC" w:rsidRPr="004B0740" w:rsidRDefault="00C745AC" w:rsidP="00C95C68">
            <w:pPr>
              <w:bidi/>
              <w:spacing w:after="0"/>
              <w:jc w:val="center"/>
              <w:rPr>
                <w:rFonts w:ascii="Calibri" w:hAnsi="Calibri" w:cs="B Nazanin"/>
              </w:rPr>
            </w:pPr>
            <w:r w:rsidRPr="004B0740">
              <w:rPr>
                <w:rFonts w:ascii="Calibri" w:hAnsi="Calibri" w:cs="B Nazanin" w:hint="cs"/>
                <w:rtl/>
              </w:rPr>
              <w:t xml:space="preserve"> </w:t>
            </w:r>
            <w:r w:rsidR="00647F9C">
              <w:rPr>
                <w:rFonts w:ascii="Calibri" w:hAnsi="Calibri" w:cs="B Nazanin" w:hint="cs"/>
              </w:rPr>
              <w:t>square meters</w:t>
            </w:r>
            <w:r w:rsidRPr="004B0740">
              <w:rPr>
                <w:rFonts w:ascii="Calibri" w:hAnsi="Calibri" w:cs="B Nazanin" w:hint="cs"/>
                <w:rtl/>
              </w:rPr>
              <w:t xml:space="preserve"> </w:t>
            </w:r>
          </w:p>
        </w:tc>
        <w:tc>
          <w:tcPr>
            <w:tcW w:w="1008" w:type="dxa"/>
            <w:tcBorders>
              <w:top w:val="nil"/>
              <w:left w:val="single" w:sz="4" w:space="0" w:color="auto"/>
              <w:bottom w:val="single" w:sz="4" w:space="0" w:color="auto"/>
              <w:right w:val="single" w:sz="4" w:space="0" w:color="auto"/>
            </w:tcBorders>
            <w:shd w:val="clear" w:color="000000" w:fill="FFFFFF"/>
            <w:noWrap/>
            <w:vAlign w:val="center"/>
            <w:hideMark/>
          </w:tcPr>
          <w:p w14:paraId="5AEBC4E1" w14:textId="77777777" w:rsidR="00C745AC" w:rsidRPr="004B0740" w:rsidRDefault="00C745AC" w:rsidP="00C95C68">
            <w:pPr>
              <w:spacing w:after="0"/>
              <w:jc w:val="center"/>
              <w:rPr>
                <w:rFonts w:ascii="Calibri" w:hAnsi="Calibri" w:cs="B Nazanin"/>
                <w:b/>
                <w:bCs/>
                <w:rtl/>
              </w:rPr>
            </w:pPr>
            <w:r w:rsidRPr="004B0740">
              <w:rPr>
                <w:rFonts w:ascii="Calibri" w:hAnsi="Calibri" w:cs="B Nazanin" w:hint="cs"/>
                <w:b/>
                <w:bCs/>
              </w:rPr>
              <w:t>500,000</w:t>
            </w:r>
          </w:p>
        </w:tc>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21ECC235" w14:textId="77777777" w:rsidR="00C745AC" w:rsidRPr="004B0740" w:rsidRDefault="00C745AC" w:rsidP="00C95C68">
            <w:pPr>
              <w:spacing w:after="0"/>
              <w:jc w:val="center"/>
              <w:rPr>
                <w:rFonts w:ascii="Calibri" w:hAnsi="Calibri" w:cs="B Nazanin"/>
                <w:b/>
                <w:bCs/>
              </w:rPr>
            </w:pPr>
            <w:r w:rsidRPr="004B0740">
              <w:rPr>
                <w:rFonts w:ascii="Calibri" w:hAnsi="Calibri" w:cs="B Nazanin" w:hint="cs"/>
                <w:b/>
                <w:bCs/>
              </w:rPr>
              <w:t>250</w:t>
            </w:r>
          </w:p>
        </w:tc>
        <w:tc>
          <w:tcPr>
            <w:tcW w:w="1445" w:type="dxa"/>
            <w:tcBorders>
              <w:top w:val="nil"/>
              <w:left w:val="single" w:sz="4" w:space="0" w:color="auto"/>
              <w:bottom w:val="single" w:sz="4" w:space="0" w:color="auto"/>
              <w:right w:val="single" w:sz="4" w:space="0" w:color="auto"/>
            </w:tcBorders>
            <w:shd w:val="clear" w:color="000000" w:fill="FFFFFF"/>
            <w:noWrap/>
            <w:vAlign w:val="center"/>
            <w:hideMark/>
          </w:tcPr>
          <w:p w14:paraId="12E33643" w14:textId="55ADBBA7" w:rsidR="00C745AC" w:rsidRPr="004B0740" w:rsidRDefault="00C745AC" w:rsidP="00C95C68">
            <w:pPr>
              <w:spacing w:after="0"/>
              <w:jc w:val="center"/>
              <w:rPr>
                <w:rFonts w:ascii="Calibri" w:hAnsi="Calibri" w:cs="B Nazanin"/>
                <w:b/>
                <w:bCs/>
              </w:rPr>
            </w:pPr>
            <w:r w:rsidRPr="004B0740">
              <w:rPr>
                <w:rFonts w:ascii="Calibri" w:hAnsi="Calibri" w:cs="B Nazanin" w:hint="cs"/>
                <w:b/>
                <w:bCs/>
              </w:rPr>
              <w:t> </w:t>
            </w:r>
            <w:r w:rsidR="00F12B53">
              <w:rPr>
                <w:rFonts w:ascii="Calibri" w:hAnsi="Calibri" w:cs="B Nazanin"/>
                <w:b/>
                <w:bCs/>
              </w:rPr>
              <w:t>0</w:t>
            </w:r>
          </w:p>
        </w:tc>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31A55500" w14:textId="77777777" w:rsidR="00C745AC" w:rsidRPr="004B0740" w:rsidRDefault="00C745AC" w:rsidP="00C95C68">
            <w:pPr>
              <w:spacing w:after="0"/>
              <w:jc w:val="center"/>
              <w:rPr>
                <w:rFonts w:ascii="Calibri" w:hAnsi="Calibri" w:cs="B Nazanin"/>
                <w:b/>
                <w:bCs/>
              </w:rPr>
            </w:pPr>
            <w:r w:rsidRPr="004B0740">
              <w:rPr>
                <w:rFonts w:ascii="Calibri" w:hAnsi="Calibri" w:cs="B Nazanin" w:hint="cs"/>
                <w:b/>
                <w:bCs/>
              </w:rPr>
              <w:t>250</w:t>
            </w:r>
          </w:p>
        </w:tc>
      </w:tr>
    </w:tbl>
    <w:p w14:paraId="6DB3D581" w14:textId="77777777" w:rsidR="00F12B53" w:rsidRPr="001711EF" w:rsidRDefault="00F12B53" w:rsidP="00F12B53">
      <w:pPr>
        <w:jc w:val="both"/>
        <w:rPr>
          <w:rFonts w:asciiTheme="majorBidi" w:hAnsiTheme="majorBidi" w:cstheme="majorBidi"/>
          <w:sz w:val="28"/>
          <w:szCs w:val="28"/>
        </w:rPr>
      </w:pPr>
      <w:r w:rsidRPr="001711EF">
        <w:rPr>
          <w:rFonts w:asciiTheme="majorBidi" w:hAnsiTheme="majorBidi" w:cstheme="majorBidi"/>
          <w:sz w:val="28"/>
          <w:szCs w:val="28"/>
        </w:rPr>
        <w:t>Note: In case of free land allocation by the relevant departments, this cost may be in a situation where there is no need for landscaping or minor repairs or changes are sufficient, and thus this cost can also be eliminated.</w:t>
      </w:r>
    </w:p>
    <w:p w14:paraId="148BF42A" w14:textId="77777777" w:rsidR="00F12B53" w:rsidRDefault="00F12B53" w:rsidP="008E60B0">
      <w:pPr>
        <w:jc w:val="both"/>
        <w:rPr>
          <w:sz w:val="28"/>
          <w:szCs w:val="28"/>
        </w:rPr>
      </w:pPr>
    </w:p>
    <w:p w14:paraId="47F447FD" w14:textId="77777777" w:rsidR="00F12B53" w:rsidRDefault="00F12B53" w:rsidP="008E60B0">
      <w:pPr>
        <w:jc w:val="both"/>
        <w:rPr>
          <w:sz w:val="28"/>
          <w:szCs w:val="28"/>
        </w:rPr>
      </w:pPr>
    </w:p>
    <w:p w14:paraId="5689847F" w14:textId="11F51257" w:rsidR="00F12B53" w:rsidRDefault="00F12B53" w:rsidP="008E60B0">
      <w:pPr>
        <w:jc w:val="both"/>
        <w:rPr>
          <w:sz w:val="28"/>
          <w:szCs w:val="28"/>
        </w:rPr>
      </w:pPr>
    </w:p>
    <w:p w14:paraId="01CD5878" w14:textId="77777777" w:rsidR="00AF6B18" w:rsidRDefault="00AF6B18" w:rsidP="008E60B0">
      <w:pPr>
        <w:jc w:val="both"/>
        <w:rPr>
          <w:sz w:val="28"/>
          <w:szCs w:val="28"/>
        </w:rPr>
      </w:pPr>
    </w:p>
    <w:p w14:paraId="47B1F285" w14:textId="017A93EC" w:rsidR="008E60B0" w:rsidRPr="001711EF" w:rsidRDefault="00C745AC" w:rsidP="008E60B0">
      <w:pPr>
        <w:jc w:val="both"/>
        <w:rPr>
          <w:rFonts w:asciiTheme="majorBidi" w:hAnsiTheme="majorBidi" w:cstheme="majorBidi"/>
          <w:sz w:val="28"/>
          <w:szCs w:val="28"/>
        </w:rPr>
      </w:pPr>
      <w:r w:rsidRPr="004B0740">
        <w:rPr>
          <w:rFonts w:hint="cs"/>
          <w:sz w:val="28"/>
          <w:szCs w:val="28"/>
          <w:rtl/>
        </w:rPr>
        <w:lastRenderedPageBreak/>
        <w:br/>
      </w:r>
      <w:r w:rsidR="008E60B0" w:rsidRPr="001711EF">
        <w:rPr>
          <w:rFonts w:asciiTheme="majorBidi" w:hAnsiTheme="majorBidi" w:cstheme="majorBidi"/>
          <w:sz w:val="28"/>
          <w:szCs w:val="28"/>
        </w:rPr>
        <w:t>Landscaping million Rials</w:t>
      </w:r>
    </w:p>
    <w:tbl>
      <w:tblPr>
        <w:tblW w:w="10435" w:type="dxa"/>
        <w:jc w:val="center"/>
        <w:tblLook w:val="04A0" w:firstRow="1" w:lastRow="0" w:firstColumn="1" w:lastColumn="0" w:noHBand="0" w:noVBand="1"/>
      </w:tblPr>
      <w:tblGrid>
        <w:gridCol w:w="623"/>
        <w:gridCol w:w="3240"/>
        <w:gridCol w:w="1134"/>
        <w:gridCol w:w="1066"/>
        <w:gridCol w:w="1188"/>
        <w:gridCol w:w="940"/>
        <w:gridCol w:w="1445"/>
        <w:gridCol w:w="807"/>
      </w:tblGrid>
      <w:tr w:rsidR="00C745AC" w:rsidRPr="004B0740" w14:paraId="4445926D" w14:textId="77777777" w:rsidTr="00C95C68">
        <w:trPr>
          <w:trHeight w:val="450"/>
          <w:jc w:val="center"/>
        </w:trPr>
        <w:tc>
          <w:tcPr>
            <w:tcW w:w="623"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4B45CC3B" w14:textId="3B7454A0" w:rsidR="00C745AC" w:rsidRPr="004B0740" w:rsidRDefault="00647F9C" w:rsidP="00C95C68">
            <w:pPr>
              <w:bidi/>
              <w:spacing w:after="0"/>
              <w:jc w:val="center"/>
              <w:rPr>
                <w:rFonts w:ascii="Calibri" w:eastAsia="Times New Roman" w:hAnsi="Calibri" w:cs="B Nazanin"/>
                <w:b/>
                <w:bCs/>
              </w:rPr>
            </w:pPr>
            <w:r>
              <w:rPr>
                <w:rFonts w:ascii="Calibri" w:eastAsia="Times New Roman" w:hAnsi="Calibri" w:cs="B Nazanin" w:hint="cs"/>
                <w:b/>
                <w:bCs/>
              </w:rPr>
              <w:t>Row</w:t>
            </w:r>
            <w:r w:rsidR="00C745AC" w:rsidRPr="004B0740">
              <w:rPr>
                <w:rFonts w:ascii="Calibri" w:eastAsia="Times New Roman" w:hAnsi="Calibri" w:cs="B Nazanin" w:hint="cs"/>
                <w:b/>
                <w:bCs/>
                <w:rtl/>
              </w:rPr>
              <w:t xml:space="preserve"> </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4FB8CCBF" w14:textId="0FEC4215" w:rsidR="00C745AC" w:rsidRPr="004B0740" w:rsidRDefault="008E60B0" w:rsidP="00C95C68">
            <w:pPr>
              <w:bidi/>
              <w:spacing w:after="0"/>
              <w:jc w:val="center"/>
              <w:rPr>
                <w:rFonts w:ascii="Calibri" w:eastAsia="Times New Roman" w:hAnsi="Calibri" w:cs="B Nazanin"/>
                <w:b/>
                <w:bCs/>
                <w:rtl/>
              </w:rPr>
            </w:pPr>
            <w:r w:rsidRPr="001711EF">
              <w:rPr>
                <w:rFonts w:asciiTheme="majorBidi" w:hAnsiTheme="majorBidi" w:cstheme="majorBidi"/>
                <w:sz w:val="28"/>
                <w:szCs w:val="28"/>
              </w:rPr>
              <w:t>Description Unit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7F93A901" w14:textId="33622F7A" w:rsidR="00C745AC" w:rsidRPr="004B0740" w:rsidRDefault="00C745AC" w:rsidP="00C95C68">
            <w:pPr>
              <w:bidi/>
              <w:spacing w:after="0"/>
              <w:jc w:val="center"/>
              <w:rPr>
                <w:rFonts w:ascii="Calibri" w:eastAsia="Times New Roman" w:hAnsi="Calibri" w:cs="B Nazanin"/>
                <w:b/>
                <w:bCs/>
                <w:rtl/>
              </w:rPr>
            </w:pPr>
            <w:r w:rsidRPr="004B0740">
              <w:rPr>
                <w:rFonts w:ascii="Calibri" w:eastAsia="Times New Roman" w:hAnsi="Calibri" w:cs="B Nazanin" w:hint="cs"/>
                <w:b/>
                <w:bCs/>
                <w:rtl/>
              </w:rPr>
              <w:t xml:space="preserve"> </w:t>
            </w:r>
            <w:r w:rsidR="008E60B0" w:rsidRPr="001711EF">
              <w:rPr>
                <w:rFonts w:asciiTheme="majorBidi" w:hAnsiTheme="majorBidi" w:cstheme="majorBidi"/>
                <w:sz w:val="28"/>
                <w:szCs w:val="28"/>
              </w:rPr>
              <w:t>Amount Unit</w:t>
            </w:r>
            <w:r w:rsidRPr="004B0740">
              <w:rPr>
                <w:rFonts w:ascii="Calibri" w:eastAsia="Times New Roman" w:hAnsi="Calibri" w:cs="B Nazanin" w:hint="cs"/>
                <w:b/>
                <w:bCs/>
                <w:rtl/>
              </w:rPr>
              <w:t xml:space="preserve"> </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5EC78199" w14:textId="46A4C7A9" w:rsidR="00C745AC" w:rsidRPr="008E60B0" w:rsidRDefault="00C745AC" w:rsidP="00C95C68">
            <w:pPr>
              <w:bidi/>
              <w:spacing w:after="0"/>
              <w:jc w:val="center"/>
              <w:rPr>
                <w:rFonts w:asciiTheme="majorBidi" w:hAnsiTheme="majorBidi" w:cstheme="majorBidi"/>
                <w:sz w:val="28"/>
                <w:szCs w:val="28"/>
                <w:rtl/>
              </w:rPr>
            </w:pPr>
            <w:r w:rsidRPr="008E60B0">
              <w:rPr>
                <w:rFonts w:asciiTheme="majorBidi" w:hAnsiTheme="majorBidi" w:cstheme="majorBidi" w:hint="cs"/>
                <w:sz w:val="28"/>
                <w:szCs w:val="28"/>
                <w:rtl/>
              </w:rPr>
              <w:t xml:space="preserve"> </w:t>
            </w:r>
            <w:r w:rsidR="006C0837" w:rsidRPr="008E60B0">
              <w:rPr>
                <w:rFonts w:asciiTheme="majorBidi" w:hAnsiTheme="majorBidi" w:cstheme="majorBidi" w:hint="cs"/>
                <w:sz w:val="28"/>
                <w:szCs w:val="28"/>
              </w:rPr>
              <w:t>scale</w:t>
            </w:r>
            <w:r w:rsidRPr="008E60B0">
              <w:rPr>
                <w:rFonts w:asciiTheme="majorBidi" w:hAnsiTheme="majorBidi" w:cstheme="majorBidi" w:hint="cs"/>
                <w:sz w:val="28"/>
                <w:szCs w:val="28"/>
                <w:rtl/>
              </w:rPr>
              <w:t xml:space="preserve"> </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26C3BCB3" w14:textId="5BC3FBF5" w:rsidR="00C745AC" w:rsidRPr="008E60B0" w:rsidRDefault="00C745AC" w:rsidP="00C95C68">
            <w:pPr>
              <w:bidi/>
              <w:spacing w:after="0"/>
              <w:jc w:val="center"/>
              <w:rPr>
                <w:rFonts w:asciiTheme="majorBidi" w:hAnsiTheme="majorBidi" w:cstheme="majorBidi"/>
                <w:sz w:val="28"/>
                <w:szCs w:val="28"/>
                <w:rtl/>
              </w:rPr>
            </w:pPr>
            <w:r w:rsidRPr="008E60B0">
              <w:rPr>
                <w:rFonts w:asciiTheme="majorBidi" w:hAnsiTheme="majorBidi" w:cstheme="majorBidi" w:hint="cs"/>
                <w:sz w:val="28"/>
                <w:szCs w:val="28"/>
                <w:rtl/>
              </w:rPr>
              <w:t xml:space="preserve"> </w:t>
            </w:r>
            <w:r w:rsidR="008E60B0" w:rsidRPr="008E60B0">
              <w:rPr>
                <w:rFonts w:asciiTheme="majorBidi" w:hAnsiTheme="majorBidi" w:cstheme="majorBidi"/>
                <w:sz w:val="28"/>
                <w:szCs w:val="28"/>
              </w:rPr>
              <w:t>Price Unit</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3E2AEB01" w14:textId="1310BEBE" w:rsidR="00C745AC" w:rsidRPr="004B0740" w:rsidRDefault="008E60B0" w:rsidP="00C95C68">
            <w:pPr>
              <w:bidi/>
              <w:spacing w:after="0"/>
              <w:jc w:val="center"/>
              <w:rPr>
                <w:rFonts w:ascii="Calibri" w:eastAsia="Times New Roman" w:hAnsi="Calibri"/>
                <w:b/>
                <w:bCs/>
                <w:sz w:val="16"/>
                <w:szCs w:val="16"/>
                <w:rtl/>
              </w:rPr>
            </w:pPr>
            <w:r w:rsidRPr="001711EF">
              <w:rPr>
                <w:rFonts w:asciiTheme="majorBidi" w:hAnsiTheme="majorBidi" w:cstheme="majorBidi"/>
                <w:sz w:val="28"/>
                <w:szCs w:val="28"/>
              </w:rPr>
              <w:t>Cost</w:t>
            </w:r>
          </w:p>
        </w:tc>
        <w:tc>
          <w:tcPr>
            <w:tcW w:w="1445"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0F866640" w14:textId="3F3F069A" w:rsidR="00C745AC" w:rsidRPr="004B0740" w:rsidRDefault="008E60B0" w:rsidP="00C95C68">
            <w:pPr>
              <w:bidi/>
              <w:spacing w:after="0"/>
              <w:jc w:val="center"/>
              <w:rPr>
                <w:rFonts w:ascii="Calibri" w:eastAsia="Times New Roman" w:hAnsi="Calibri"/>
                <w:b/>
                <w:bCs/>
                <w:sz w:val="20"/>
                <w:szCs w:val="20"/>
                <w:rtl/>
              </w:rPr>
            </w:pPr>
            <w:r w:rsidRPr="001711EF">
              <w:rPr>
                <w:rFonts w:asciiTheme="majorBidi" w:hAnsiTheme="majorBidi" w:cstheme="majorBidi"/>
                <w:sz w:val="28"/>
                <w:szCs w:val="28"/>
              </w:rPr>
              <w:t>Cost Remaining</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320D5368" w14:textId="4EEA0ACD" w:rsidR="00C745AC" w:rsidRPr="004B0740" w:rsidRDefault="00C745AC" w:rsidP="00C95C68">
            <w:pPr>
              <w:bidi/>
              <w:spacing w:after="0"/>
              <w:jc w:val="center"/>
              <w:rPr>
                <w:rFonts w:ascii="Calibri" w:eastAsia="Times New Roman" w:hAnsi="Calibri" w:cs="B Nazanin"/>
                <w:b/>
                <w:bCs/>
                <w:rtl/>
              </w:rPr>
            </w:pPr>
            <w:r w:rsidRPr="004B0740">
              <w:rPr>
                <w:rFonts w:ascii="Calibri" w:eastAsia="Times New Roman" w:hAnsi="Calibri" w:cs="B Nazanin" w:hint="cs"/>
                <w:b/>
                <w:bCs/>
                <w:rtl/>
              </w:rPr>
              <w:t xml:space="preserve"> </w:t>
            </w:r>
            <w:r w:rsidR="008E60B0" w:rsidRPr="001711EF">
              <w:rPr>
                <w:rFonts w:asciiTheme="majorBidi" w:hAnsiTheme="majorBidi" w:cstheme="majorBidi"/>
                <w:sz w:val="28"/>
                <w:szCs w:val="28"/>
              </w:rPr>
              <w:t>Total Price</w:t>
            </w:r>
          </w:p>
        </w:tc>
      </w:tr>
      <w:tr w:rsidR="00C745AC" w:rsidRPr="004B0740" w14:paraId="5B202E18" w14:textId="77777777" w:rsidTr="00C95C68">
        <w:trPr>
          <w:trHeight w:val="450"/>
          <w:jc w:val="center"/>
        </w:trPr>
        <w:tc>
          <w:tcPr>
            <w:tcW w:w="623"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C0F2AAD" w14:textId="77777777" w:rsidR="00C745AC" w:rsidRPr="004B0740" w:rsidRDefault="00C745AC" w:rsidP="00C95C68">
            <w:pPr>
              <w:bidi/>
              <w:spacing w:after="0"/>
              <w:rPr>
                <w:rFonts w:ascii="Calibri" w:eastAsia="Times New Roman" w:hAnsi="Calibri" w:cs="B Nazanin"/>
                <w:b/>
                <w:bCs/>
              </w:rPr>
            </w:pPr>
          </w:p>
        </w:tc>
        <w:tc>
          <w:tcPr>
            <w:tcW w:w="3240"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CE508D7" w14:textId="77777777" w:rsidR="00C745AC" w:rsidRPr="004B0740" w:rsidRDefault="00C745AC" w:rsidP="00C95C68">
            <w:pPr>
              <w:bidi/>
              <w:spacing w:after="0"/>
              <w:rPr>
                <w:rFonts w:ascii="Calibri" w:eastAsia="Times New Roman" w:hAnsi="Calibri" w:cs="B Nazanin"/>
                <w:b/>
                <w:bCs/>
              </w:rPr>
            </w:pPr>
          </w:p>
        </w:tc>
        <w:tc>
          <w:tcPr>
            <w:tcW w:w="1134"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990D959" w14:textId="77777777" w:rsidR="00C745AC" w:rsidRPr="004B0740" w:rsidRDefault="00C745AC" w:rsidP="00C95C68">
            <w:pPr>
              <w:bidi/>
              <w:spacing w:after="0"/>
              <w:rPr>
                <w:rFonts w:ascii="Calibri" w:eastAsia="Times New Roman" w:hAnsi="Calibri" w:cs="B Nazanin"/>
                <w:b/>
                <w:bCs/>
              </w:rPr>
            </w:pPr>
          </w:p>
        </w:tc>
        <w:tc>
          <w:tcPr>
            <w:tcW w:w="1066"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4EF22D7" w14:textId="77777777" w:rsidR="00C745AC" w:rsidRPr="004B0740" w:rsidRDefault="00C745AC" w:rsidP="00C95C68">
            <w:pPr>
              <w:bidi/>
              <w:spacing w:after="0"/>
              <w:rPr>
                <w:rFonts w:ascii="Calibri" w:eastAsia="Times New Roman" w:hAnsi="Calibri" w:cs="B Nazanin"/>
                <w:b/>
                <w:bCs/>
              </w:rPr>
            </w:pPr>
          </w:p>
        </w:tc>
        <w:tc>
          <w:tcPr>
            <w:tcW w:w="1188"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5188772" w14:textId="77777777" w:rsidR="00C745AC" w:rsidRPr="004B0740" w:rsidRDefault="00C745AC" w:rsidP="00C95C68">
            <w:pPr>
              <w:bidi/>
              <w:spacing w:after="0"/>
              <w:rPr>
                <w:rFonts w:ascii="Calibri" w:eastAsia="Times New Roman" w:hAnsi="Calibri" w:cs="B Nazanin"/>
                <w:b/>
                <w:bCs/>
              </w:rPr>
            </w:pPr>
          </w:p>
        </w:tc>
        <w:tc>
          <w:tcPr>
            <w:tcW w:w="940"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910E545" w14:textId="77777777" w:rsidR="00C745AC" w:rsidRPr="004B0740" w:rsidRDefault="00C745AC" w:rsidP="00C95C68">
            <w:pPr>
              <w:bidi/>
              <w:spacing w:after="0"/>
              <w:rPr>
                <w:rFonts w:ascii="Calibri" w:eastAsia="Times New Roman" w:hAnsi="Calibri"/>
                <w:b/>
                <w:bCs/>
                <w:sz w:val="16"/>
                <w:szCs w:val="16"/>
              </w:rPr>
            </w:pPr>
          </w:p>
        </w:tc>
        <w:tc>
          <w:tcPr>
            <w:tcW w:w="1445"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838857F" w14:textId="77777777" w:rsidR="00C745AC" w:rsidRPr="004B0740" w:rsidRDefault="00C745AC" w:rsidP="00C95C68">
            <w:pPr>
              <w:bidi/>
              <w:spacing w:after="0"/>
              <w:rPr>
                <w:rFonts w:ascii="Calibri" w:eastAsia="Times New Roman" w:hAnsi="Calibri"/>
                <w:b/>
                <w:bCs/>
                <w:sz w:val="20"/>
                <w:szCs w:val="20"/>
              </w:rPr>
            </w:pPr>
          </w:p>
        </w:tc>
        <w:tc>
          <w:tcPr>
            <w:tcW w:w="799"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B663586" w14:textId="77777777" w:rsidR="00C745AC" w:rsidRPr="004B0740" w:rsidRDefault="00C745AC" w:rsidP="00C95C68">
            <w:pPr>
              <w:bidi/>
              <w:spacing w:after="0"/>
              <w:rPr>
                <w:rFonts w:ascii="Calibri" w:eastAsia="Times New Roman" w:hAnsi="Calibri" w:cs="B Nazanin"/>
                <w:b/>
                <w:bCs/>
              </w:rPr>
            </w:pPr>
          </w:p>
        </w:tc>
      </w:tr>
      <w:tr w:rsidR="00C745AC" w:rsidRPr="004B0740" w14:paraId="5ADFF1B1" w14:textId="77777777" w:rsidTr="00C95C68">
        <w:trPr>
          <w:trHeight w:val="375"/>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7C953571" w14:textId="77777777" w:rsidR="00C745AC" w:rsidRPr="004B0740" w:rsidRDefault="00C745AC" w:rsidP="00C95C68">
            <w:pPr>
              <w:spacing w:after="0"/>
              <w:jc w:val="center"/>
              <w:rPr>
                <w:rFonts w:ascii="Calibri" w:eastAsia="Times New Roman" w:hAnsi="Calibri" w:cs="B Nazanin"/>
                <w:rtl/>
              </w:rPr>
            </w:pPr>
            <w:r w:rsidRPr="004B0740">
              <w:rPr>
                <w:rFonts w:ascii="Calibri" w:eastAsia="Times New Roman" w:hAnsi="Calibri" w:cs="B Nazanin" w:hint="cs"/>
              </w:rPr>
              <w:t>1</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03303162" w14:textId="2369DB6F" w:rsidR="00C745AC" w:rsidRPr="004B0740" w:rsidRDefault="008E60B0" w:rsidP="00C95C68">
            <w:pPr>
              <w:bidi/>
              <w:spacing w:after="0"/>
              <w:jc w:val="center"/>
              <w:rPr>
                <w:rFonts w:ascii="Calibri" w:hAnsi="Calibri" w:cs="B Mitra"/>
              </w:rPr>
            </w:pPr>
            <w:r w:rsidRPr="001711EF">
              <w:rPr>
                <w:rFonts w:asciiTheme="majorBidi" w:hAnsiTheme="majorBidi" w:cstheme="majorBidi"/>
                <w:sz w:val="28"/>
                <w:szCs w:val="28"/>
              </w:rPr>
              <w:t>Leveling, excavation and embankment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AE31D7E" w14:textId="77777777" w:rsidR="00C745AC" w:rsidRPr="004B0740" w:rsidRDefault="00C745AC" w:rsidP="00C95C68">
            <w:pPr>
              <w:spacing w:after="0"/>
              <w:jc w:val="center"/>
              <w:rPr>
                <w:rFonts w:ascii="Calibri" w:hAnsi="Calibri" w:cs="B Mitra"/>
                <w:rtl/>
              </w:rPr>
            </w:pPr>
            <w:r w:rsidRPr="004B0740">
              <w:rPr>
                <w:rFonts w:ascii="Calibri" w:hAnsi="Calibri" w:cs="B Mitra" w:hint="cs"/>
              </w:rPr>
              <w:t>750</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25EF6104" w14:textId="25A664A1" w:rsidR="00C745AC" w:rsidRPr="004B0740" w:rsidRDefault="008E60B0" w:rsidP="00C95C68">
            <w:pPr>
              <w:bidi/>
              <w:spacing w:after="0"/>
              <w:jc w:val="center"/>
              <w:rPr>
                <w:rFonts w:ascii="Calibri" w:hAnsi="Calibri" w:cs="B Mitra"/>
              </w:rPr>
            </w:pPr>
            <w:r w:rsidRPr="001711EF">
              <w:rPr>
                <w:rFonts w:asciiTheme="majorBidi" w:hAnsiTheme="majorBidi" w:cstheme="majorBidi"/>
                <w:sz w:val="28"/>
                <w:szCs w:val="28"/>
              </w:rPr>
              <w:t>cubic meters</w:t>
            </w:r>
          </w:p>
        </w:tc>
        <w:tc>
          <w:tcPr>
            <w:tcW w:w="1188" w:type="dxa"/>
            <w:tcBorders>
              <w:top w:val="nil"/>
              <w:left w:val="single" w:sz="4" w:space="0" w:color="auto"/>
              <w:bottom w:val="single" w:sz="4" w:space="0" w:color="auto"/>
              <w:right w:val="single" w:sz="4" w:space="0" w:color="auto"/>
            </w:tcBorders>
            <w:shd w:val="clear" w:color="auto" w:fill="auto"/>
            <w:vAlign w:val="center"/>
            <w:hideMark/>
          </w:tcPr>
          <w:p w14:paraId="6B6992C5" w14:textId="77777777" w:rsidR="00C745AC" w:rsidRPr="004B0740" w:rsidRDefault="00C745AC" w:rsidP="00C95C68">
            <w:pPr>
              <w:bidi/>
              <w:spacing w:after="0"/>
              <w:jc w:val="center"/>
              <w:rPr>
                <w:rFonts w:ascii="Calibri" w:hAnsi="Calibri" w:cs="B Mitra"/>
                <w:lang w:bidi="fa-IR"/>
              </w:rPr>
            </w:pPr>
            <w:r w:rsidRPr="004B0740">
              <w:rPr>
                <w:rFonts w:ascii="Calibri" w:hAnsi="Calibri" w:cs="B Mitra" w:hint="cs"/>
                <w:rtl/>
              </w:rPr>
              <w:t>30,000</w:t>
            </w:r>
          </w:p>
        </w:tc>
        <w:tc>
          <w:tcPr>
            <w:tcW w:w="940" w:type="dxa"/>
            <w:tcBorders>
              <w:top w:val="nil"/>
              <w:left w:val="single" w:sz="4" w:space="0" w:color="auto"/>
              <w:bottom w:val="single" w:sz="4" w:space="0" w:color="auto"/>
              <w:right w:val="single" w:sz="4" w:space="0" w:color="auto"/>
            </w:tcBorders>
            <w:shd w:val="clear" w:color="auto" w:fill="auto"/>
            <w:vAlign w:val="center"/>
            <w:hideMark/>
          </w:tcPr>
          <w:p w14:paraId="4C3071DF"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23</w:t>
            </w:r>
          </w:p>
        </w:tc>
        <w:tc>
          <w:tcPr>
            <w:tcW w:w="1445" w:type="dxa"/>
            <w:tcBorders>
              <w:top w:val="nil"/>
              <w:left w:val="single" w:sz="4" w:space="0" w:color="auto"/>
              <w:bottom w:val="single" w:sz="4" w:space="0" w:color="auto"/>
              <w:right w:val="single" w:sz="4" w:space="0" w:color="auto"/>
            </w:tcBorders>
            <w:shd w:val="clear" w:color="auto" w:fill="auto"/>
            <w:vAlign w:val="center"/>
            <w:hideMark/>
          </w:tcPr>
          <w:p w14:paraId="798D5DD6"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0</w:t>
            </w:r>
          </w:p>
        </w:tc>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3F55D52D" w14:textId="77777777" w:rsidR="00C745AC" w:rsidRPr="004B0740" w:rsidRDefault="00C745AC" w:rsidP="00C95C68">
            <w:pPr>
              <w:spacing w:after="0"/>
              <w:jc w:val="center"/>
              <w:rPr>
                <w:rFonts w:ascii="Calibri" w:hAnsi="Calibri" w:cs="B Mitra"/>
                <w:rtl/>
              </w:rPr>
            </w:pPr>
            <w:r w:rsidRPr="004B0740">
              <w:rPr>
                <w:rFonts w:ascii="Calibri" w:hAnsi="Calibri" w:cs="B Mitra" w:hint="cs"/>
              </w:rPr>
              <w:t>23</w:t>
            </w:r>
          </w:p>
        </w:tc>
      </w:tr>
      <w:tr w:rsidR="00C745AC" w:rsidRPr="004B0740" w14:paraId="574478F1" w14:textId="77777777" w:rsidTr="00C95C68">
        <w:trPr>
          <w:trHeight w:val="375"/>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5C48050A" w14:textId="77777777" w:rsidR="00C745AC" w:rsidRPr="004B0740" w:rsidRDefault="00C745AC" w:rsidP="00C95C68">
            <w:pPr>
              <w:spacing w:after="0"/>
              <w:jc w:val="center"/>
              <w:rPr>
                <w:rFonts w:ascii="Calibri" w:eastAsia="Times New Roman" w:hAnsi="Calibri" w:cs="B Nazanin"/>
              </w:rPr>
            </w:pPr>
            <w:r w:rsidRPr="004B0740">
              <w:rPr>
                <w:rFonts w:ascii="Calibri" w:eastAsia="Times New Roman" w:hAnsi="Calibri" w:cs="B Nazanin" w:hint="cs"/>
              </w:rPr>
              <w:t>2</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51F6467F" w14:textId="10B1EE3F" w:rsidR="00C745AC" w:rsidRPr="004B0740" w:rsidRDefault="008E60B0" w:rsidP="00C95C68">
            <w:pPr>
              <w:bidi/>
              <w:spacing w:after="0"/>
              <w:jc w:val="center"/>
              <w:rPr>
                <w:rFonts w:ascii="Calibri" w:hAnsi="Calibri" w:cs="B Mitra"/>
              </w:rPr>
            </w:pPr>
            <w:r w:rsidRPr="001711EF">
              <w:rPr>
                <w:rFonts w:asciiTheme="majorBidi" w:hAnsiTheme="majorBidi" w:cstheme="majorBidi"/>
                <w:sz w:val="28"/>
                <w:szCs w:val="28"/>
              </w:rPr>
              <w:t>Land reinforcement, concreting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FFB4542" w14:textId="77777777" w:rsidR="00C745AC" w:rsidRPr="004B0740" w:rsidRDefault="00C745AC" w:rsidP="00C95C68">
            <w:pPr>
              <w:spacing w:after="0"/>
              <w:jc w:val="center"/>
              <w:rPr>
                <w:rFonts w:ascii="Calibri" w:hAnsi="Calibri" w:cs="B Mitra"/>
                <w:rtl/>
              </w:rPr>
            </w:pPr>
            <w:r w:rsidRPr="004B0740">
              <w:rPr>
                <w:rFonts w:ascii="Calibri" w:hAnsi="Calibri" w:cs="B Mitra" w:hint="cs"/>
              </w:rPr>
              <w:t>275</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59CEDFD" w14:textId="06C9C269" w:rsidR="00C745AC" w:rsidRPr="004B0740" w:rsidRDefault="00647F9C" w:rsidP="00C95C68">
            <w:pPr>
              <w:bidi/>
              <w:spacing w:after="0"/>
              <w:jc w:val="center"/>
              <w:rPr>
                <w:rFonts w:ascii="Calibri" w:hAnsi="Calibri" w:cs="B Mitra"/>
              </w:rPr>
            </w:pPr>
            <w:r>
              <w:rPr>
                <w:rFonts w:ascii="Calibri" w:hAnsi="Calibri" w:cs="B Mitra" w:hint="cs"/>
              </w:rPr>
              <w:t>square meters</w:t>
            </w:r>
          </w:p>
        </w:tc>
        <w:tc>
          <w:tcPr>
            <w:tcW w:w="1188" w:type="dxa"/>
            <w:tcBorders>
              <w:top w:val="nil"/>
              <w:left w:val="single" w:sz="4" w:space="0" w:color="auto"/>
              <w:bottom w:val="single" w:sz="4" w:space="0" w:color="auto"/>
              <w:right w:val="single" w:sz="4" w:space="0" w:color="auto"/>
            </w:tcBorders>
            <w:shd w:val="clear" w:color="auto" w:fill="auto"/>
            <w:vAlign w:val="center"/>
            <w:hideMark/>
          </w:tcPr>
          <w:p w14:paraId="4062C3E0"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70,000</w:t>
            </w:r>
          </w:p>
        </w:tc>
        <w:tc>
          <w:tcPr>
            <w:tcW w:w="940" w:type="dxa"/>
            <w:tcBorders>
              <w:top w:val="nil"/>
              <w:left w:val="single" w:sz="4" w:space="0" w:color="auto"/>
              <w:bottom w:val="single" w:sz="4" w:space="0" w:color="auto"/>
              <w:right w:val="single" w:sz="4" w:space="0" w:color="auto"/>
            </w:tcBorders>
            <w:shd w:val="clear" w:color="auto" w:fill="auto"/>
            <w:vAlign w:val="center"/>
            <w:hideMark/>
          </w:tcPr>
          <w:p w14:paraId="28012E5C"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19</w:t>
            </w:r>
          </w:p>
        </w:tc>
        <w:tc>
          <w:tcPr>
            <w:tcW w:w="1445" w:type="dxa"/>
            <w:tcBorders>
              <w:top w:val="nil"/>
              <w:left w:val="single" w:sz="4" w:space="0" w:color="auto"/>
              <w:bottom w:val="single" w:sz="4" w:space="0" w:color="auto"/>
              <w:right w:val="single" w:sz="4" w:space="0" w:color="auto"/>
            </w:tcBorders>
            <w:shd w:val="clear" w:color="auto" w:fill="auto"/>
            <w:vAlign w:val="center"/>
            <w:hideMark/>
          </w:tcPr>
          <w:p w14:paraId="505C4BEC"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0</w:t>
            </w:r>
          </w:p>
        </w:tc>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7FD98807" w14:textId="77777777" w:rsidR="00C745AC" w:rsidRPr="004B0740" w:rsidRDefault="00C745AC" w:rsidP="00C95C68">
            <w:pPr>
              <w:spacing w:after="0"/>
              <w:jc w:val="center"/>
              <w:rPr>
                <w:rFonts w:ascii="Calibri" w:hAnsi="Calibri" w:cs="B Mitra"/>
                <w:rtl/>
              </w:rPr>
            </w:pPr>
            <w:r w:rsidRPr="004B0740">
              <w:rPr>
                <w:rFonts w:ascii="Calibri" w:hAnsi="Calibri" w:cs="B Mitra" w:hint="cs"/>
              </w:rPr>
              <w:t>19</w:t>
            </w:r>
          </w:p>
        </w:tc>
      </w:tr>
      <w:tr w:rsidR="00C745AC" w:rsidRPr="004B0740" w14:paraId="70ECDEAA" w14:textId="77777777" w:rsidTr="00C95C68">
        <w:trPr>
          <w:trHeight w:val="375"/>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78E08DE3" w14:textId="77777777" w:rsidR="00C745AC" w:rsidRPr="004B0740" w:rsidRDefault="00C745AC" w:rsidP="00C95C68">
            <w:pPr>
              <w:spacing w:after="0"/>
              <w:jc w:val="center"/>
              <w:rPr>
                <w:rFonts w:ascii="Calibri" w:eastAsia="Times New Roman" w:hAnsi="Calibri" w:cs="B Nazanin"/>
              </w:rPr>
            </w:pPr>
            <w:r w:rsidRPr="004B0740">
              <w:rPr>
                <w:rFonts w:ascii="Calibri" w:eastAsia="Times New Roman" w:hAnsi="Calibri" w:cs="B Nazanin" w:hint="cs"/>
              </w:rPr>
              <w:t>3</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59B04396" w14:textId="1AE2E580" w:rsidR="00C745AC" w:rsidRPr="004B0740" w:rsidRDefault="008E60B0" w:rsidP="00C95C68">
            <w:pPr>
              <w:bidi/>
              <w:spacing w:after="0"/>
              <w:jc w:val="center"/>
              <w:rPr>
                <w:rFonts w:ascii="Calibri" w:hAnsi="Calibri" w:cs="B Mitra"/>
              </w:rPr>
            </w:pPr>
            <w:r w:rsidRPr="001711EF">
              <w:rPr>
                <w:rFonts w:asciiTheme="majorBidi" w:hAnsiTheme="majorBidi" w:cstheme="majorBidi"/>
                <w:sz w:val="28"/>
                <w:szCs w:val="28"/>
              </w:rPr>
              <w:t>fencing with a height of 2 meters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A1DB0BA" w14:textId="77777777" w:rsidR="00C745AC" w:rsidRPr="004B0740" w:rsidRDefault="00C745AC" w:rsidP="00C95C68">
            <w:pPr>
              <w:spacing w:after="0"/>
              <w:jc w:val="center"/>
              <w:rPr>
                <w:rFonts w:ascii="Calibri" w:hAnsi="Calibri" w:cs="B Mitra"/>
                <w:rtl/>
              </w:rPr>
            </w:pPr>
            <w:r w:rsidRPr="004B0740">
              <w:rPr>
                <w:rFonts w:ascii="Calibri" w:hAnsi="Calibri" w:cs="B Mitra" w:hint="cs"/>
              </w:rPr>
              <w:t>116</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011A43D" w14:textId="357934B5" w:rsidR="00C745AC" w:rsidRPr="004B0740" w:rsidRDefault="00647F9C" w:rsidP="00C95C68">
            <w:pPr>
              <w:bidi/>
              <w:spacing w:after="0"/>
              <w:jc w:val="center"/>
              <w:rPr>
                <w:rFonts w:ascii="Calibri" w:hAnsi="Calibri" w:cs="B Mitra"/>
              </w:rPr>
            </w:pPr>
            <w:r>
              <w:rPr>
                <w:rFonts w:ascii="Calibri" w:hAnsi="Calibri" w:cs="B Mitra" w:hint="cs"/>
              </w:rPr>
              <w:t>square meters</w:t>
            </w:r>
          </w:p>
        </w:tc>
        <w:tc>
          <w:tcPr>
            <w:tcW w:w="1188" w:type="dxa"/>
            <w:tcBorders>
              <w:top w:val="nil"/>
              <w:left w:val="single" w:sz="4" w:space="0" w:color="auto"/>
              <w:bottom w:val="single" w:sz="4" w:space="0" w:color="auto"/>
              <w:right w:val="single" w:sz="4" w:space="0" w:color="auto"/>
            </w:tcBorders>
            <w:shd w:val="clear" w:color="auto" w:fill="auto"/>
            <w:vAlign w:val="center"/>
            <w:hideMark/>
          </w:tcPr>
          <w:p w14:paraId="7FD69BBC"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300,000</w:t>
            </w:r>
          </w:p>
        </w:tc>
        <w:tc>
          <w:tcPr>
            <w:tcW w:w="940" w:type="dxa"/>
            <w:tcBorders>
              <w:top w:val="nil"/>
              <w:left w:val="single" w:sz="4" w:space="0" w:color="auto"/>
              <w:bottom w:val="single" w:sz="4" w:space="0" w:color="auto"/>
              <w:right w:val="single" w:sz="4" w:space="0" w:color="auto"/>
            </w:tcBorders>
            <w:shd w:val="clear" w:color="auto" w:fill="auto"/>
            <w:vAlign w:val="center"/>
            <w:hideMark/>
          </w:tcPr>
          <w:p w14:paraId="67218ADB"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35</w:t>
            </w:r>
          </w:p>
        </w:tc>
        <w:tc>
          <w:tcPr>
            <w:tcW w:w="1445" w:type="dxa"/>
            <w:tcBorders>
              <w:top w:val="nil"/>
              <w:left w:val="single" w:sz="4" w:space="0" w:color="auto"/>
              <w:bottom w:val="single" w:sz="4" w:space="0" w:color="auto"/>
              <w:right w:val="single" w:sz="4" w:space="0" w:color="auto"/>
            </w:tcBorders>
            <w:shd w:val="clear" w:color="auto" w:fill="auto"/>
            <w:vAlign w:val="center"/>
            <w:hideMark/>
          </w:tcPr>
          <w:p w14:paraId="0CD8F4AA"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0</w:t>
            </w:r>
          </w:p>
        </w:tc>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7A2ECFF5" w14:textId="77777777" w:rsidR="00C745AC" w:rsidRPr="004B0740" w:rsidRDefault="00C745AC" w:rsidP="00C95C68">
            <w:pPr>
              <w:spacing w:after="0"/>
              <w:jc w:val="center"/>
              <w:rPr>
                <w:rFonts w:ascii="Calibri" w:hAnsi="Calibri" w:cs="B Mitra"/>
                <w:rtl/>
              </w:rPr>
            </w:pPr>
            <w:r w:rsidRPr="004B0740">
              <w:rPr>
                <w:rFonts w:ascii="Calibri" w:hAnsi="Calibri" w:cs="B Mitra" w:hint="cs"/>
              </w:rPr>
              <w:t>35</w:t>
            </w:r>
          </w:p>
        </w:tc>
      </w:tr>
      <w:tr w:rsidR="00C745AC" w:rsidRPr="004B0740" w14:paraId="59AF5A8B" w14:textId="77777777" w:rsidTr="00C95C68">
        <w:trPr>
          <w:trHeight w:val="375"/>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4A2718EB" w14:textId="77777777" w:rsidR="00C745AC" w:rsidRPr="004B0740" w:rsidRDefault="00C745AC" w:rsidP="00C95C68">
            <w:pPr>
              <w:spacing w:after="0"/>
              <w:jc w:val="center"/>
              <w:rPr>
                <w:rFonts w:ascii="Calibri" w:eastAsia="Times New Roman" w:hAnsi="Calibri" w:cs="B Nazanin"/>
              </w:rPr>
            </w:pPr>
            <w:r w:rsidRPr="004B0740">
              <w:rPr>
                <w:rFonts w:ascii="Calibri" w:eastAsia="Times New Roman" w:hAnsi="Calibri" w:cs="B Nazanin" w:hint="cs"/>
              </w:rPr>
              <w:t>4</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58F3BE45" w14:textId="44033B97" w:rsidR="00C745AC" w:rsidRPr="004B0740" w:rsidRDefault="008E60B0" w:rsidP="00C95C68">
            <w:pPr>
              <w:bidi/>
              <w:spacing w:after="0"/>
              <w:jc w:val="center"/>
              <w:rPr>
                <w:rFonts w:ascii="Calibri" w:hAnsi="Calibri" w:cs="B Mitra"/>
              </w:rPr>
            </w:pPr>
            <w:r w:rsidRPr="001711EF">
              <w:rPr>
                <w:rFonts w:asciiTheme="majorBidi" w:hAnsiTheme="majorBidi" w:cstheme="majorBidi"/>
                <w:sz w:val="28"/>
                <w:szCs w:val="28"/>
              </w:rPr>
              <w:t>entrance doors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9D7412C" w14:textId="77777777" w:rsidR="00C745AC" w:rsidRPr="004B0740" w:rsidRDefault="00C745AC" w:rsidP="00C95C68">
            <w:pPr>
              <w:spacing w:after="0"/>
              <w:jc w:val="center"/>
              <w:rPr>
                <w:rFonts w:ascii="Calibri" w:hAnsi="Calibri" w:cs="B Mitra"/>
                <w:rtl/>
              </w:rPr>
            </w:pPr>
            <w:r w:rsidRPr="004B0740">
              <w:rPr>
                <w:rFonts w:ascii="Calibri" w:hAnsi="Calibri" w:cs="B Mitra" w:hint="cs"/>
              </w:rPr>
              <w:t>6</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71EC023C" w14:textId="2AD6A5C6" w:rsidR="00C745AC" w:rsidRPr="004B0740" w:rsidRDefault="00647F9C" w:rsidP="00C95C68">
            <w:pPr>
              <w:bidi/>
              <w:spacing w:after="0"/>
              <w:jc w:val="center"/>
              <w:rPr>
                <w:rFonts w:ascii="Calibri" w:hAnsi="Calibri" w:cs="B Mitra"/>
              </w:rPr>
            </w:pPr>
            <w:r>
              <w:rPr>
                <w:rFonts w:ascii="Calibri" w:hAnsi="Calibri" w:cs="B Mitra" w:hint="cs"/>
              </w:rPr>
              <w:t>square meters</w:t>
            </w:r>
          </w:p>
        </w:tc>
        <w:tc>
          <w:tcPr>
            <w:tcW w:w="1188" w:type="dxa"/>
            <w:tcBorders>
              <w:top w:val="nil"/>
              <w:left w:val="single" w:sz="4" w:space="0" w:color="auto"/>
              <w:bottom w:val="single" w:sz="4" w:space="0" w:color="auto"/>
              <w:right w:val="single" w:sz="4" w:space="0" w:color="auto"/>
            </w:tcBorders>
            <w:shd w:val="clear" w:color="auto" w:fill="auto"/>
            <w:vAlign w:val="center"/>
            <w:hideMark/>
          </w:tcPr>
          <w:p w14:paraId="061E9C0E"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1,200,000</w:t>
            </w:r>
          </w:p>
        </w:tc>
        <w:tc>
          <w:tcPr>
            <w:tcW w:w="940" w:type="dxa"/>
            <w:tcBorders>
              <w:top w:val="nil"/>
              <w:left w:val="single" w:sz="4" w:space="0" w:color="auto"/>
              <w:bottom w:val="single" w:sz="4" w:space="0" w:color="auto"/>
              <w:right w:val="single" w:sz="4" w:space="0" w:color="auto"/>
            </w:tcBorders>
            <w:shd w:val="clear" w:color="auto" w:fill="auto"/>
            <w:vAlign w:val="center"/>
            <w:hideMark/>
          </w:tcPr>
          <w:p w14:paraId="5F557A0F"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7</w:t>
            </w:r>
          </w:p>
        </w:tc>
        <w:tc>
          <w:tcPr>
            <w:tcW w:w="1445" w:type="dxa"/>
            <w:tcBorders>
              <w:top w:val="nil"/>
              <w:left w:val="single" w:sz="4" w:space="0" w:color="auto"/>
              <w:bottom w:val="single" w:sz="4" w:space="0" w:color="auto"/>
              <w:right w:val="single" w:sz="4" w:space="0" w:color="auto"/>
            </w:tcBorders>
            <w:shd w:val="clear" w:color="auto" w:fill="auto"/>
            <w:vAlign w:val="center"/>
            <w:hideMark/>
          </w:tcPr>
          <w:p w14:paraId="6D387B65"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0</w:t>
            </w:r>
          </w:p>
        </w:tc>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2AE2CBC0" w14:textId="77777777" w:rsidR="00C745AC" w:rsidRPr="004B0740" w:rsidRDefault="00C745AC" w:rsidP="00C95C68">
            <w:pPr>
              <w:spacing w:after="0"/>
              <w:jc w:val="center"/>
              <w:rPr>
                <w:rFonts w:ascii="Calibri" w:hAnsi="Calibri" w:cs="B Mitra"/>
                <w:rtl/>
              </w:rPr>
            </w:pPr>
            <w:r w:rsidRPr="004B0740">
              <w:rPr>
                <w:rFonts w:ascii="Calibri" w:hAnsi="Calibri" w:cs="B Mitra" w:hint="cs"/>
              </w:rPr>
              <w:t>7</w:t>
            </w:r>
          </w:p>
        </w:tc>
      </w:tr>
      <w:tr w:rsidR="00C745AC" w:rsidRPr="004B0740" w14:paraId="40B667EB" w14:textId="77777777" w:rsidTr="00C95C68">
        <w:trPr>
          <w:trHeight w:val="375"/>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37315F83" w14:textId="77777777" w:rsidR="00C745AC" w:rsidRPr="004B0740" w:rsidRDefault="00C745AC" w:rsidP="00C95C68">
            <w:pPr>
              <w:spacing w:after="0"/>
              <w:jc w:val="center"/>
              <w:rPr>
                <w:rFonts w:ascii="Calibri" w:eastAsia="Times New Roman" w:hAnsi="Calibri" w:cs="B Nazanin"/>
              </w:rPr>
            </w:pPr>
            <w:r w:rsidRPr="004B0740">
              <w:rPr>
                <w:rFonts w:ascii="Calibri" w:eastAsia="Times New Roman" w:hAnsi="Calibri" w:cs="B Nazanin" w:hint="cs"/>
              </w:rPr>
              <w:t>5</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7C29F655" w14:textId="30B21328" w:rsidR="00C745AC" w:rsidRPr="004B0740" w:rsidRDefault="008E60B0" w:rsidP="00C95C68">
            <w:pPr>
              <w:bidi/>
              <w:spacing w:after="0"/>
              <w:jc w:val="center"/>
              <w:rPr>
                <w:rFonts w:ascii="Calibri" w:hAnsi="Calibri" w:cs="B Mitra"/>
              </w:rPr>
            </w:pPr>
            <w:r w:rsidRPr="001711EF">
              <w:rPr>
                <w:rFonts w:asciiTheme="majorBidi" w:hAnsiTheme="majorBidi" w:cstheme="majorBidi"/>
                <w:sz w:val="28"/>
                <w:szCs w:val="28"/>
              </w:rPr>
              <w:t>Scheduling, canalization and street planning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0DC2199" w14:textId="77777777" w:rsidR="00C745AC" w:rsidRPr="004B0740" w:rsidRDefault="00C745AC" w:rsidP="00C95C68">
            <w:pPr>
              <w:spacing w:after="0"/>
              <w:jc w:val="center"/>
              <w:rPr>
                <w:rFonts w:ascii="Calibri" w:hAnsi="Calibri" w:cs="B Mitra"/>
                <w:rtl/>
              </w:rPr>
            </w:pPr>
            <w:r w:rsidRPr="004B0740">
              <w:rPr>
                <w:rFonts w:ascii="Calibri" w:hAnsi="Calibri" w:cs="B Mitra" w:hint="cs"/>
              </w:rPr>
              <w:t>50</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4801DB33" w14:textId="7A29E97C" w:rsidR="00C745AC" w:rsidRPr="004B0740" w:rsidRDefault="00647F9C" w:rsidP="00C95C68">
            <w:pPr>
              <w:bidi/>
              <w:spacing w:after="0"/>
              <w:jc w:val="center"/>
              <w:rPr>
                <w:rFonts w:ascii="Calibri" w:hAnsi="Calibri" w:cs="B Mitra"/>
              </w:rPr>
            </w:pPr>
            <w:r>
              <w:rPr>
                <w:rFonts w:ascii="Calibri" w:hAnsi="Calibri" w:cs="B Mitra" w:hint="cs"/>
              </w:rPr>
              <w:t>square meters</w:t>
            </w:r>
          </w:p>
        </w:tc>
        <w:tc>
          <w:tcPr>
            <w:tcW w:w="1188" w:type="dxa"/>
            <w:tcBorders>
              <w:top w:val="nil"/>
              <w:left w:val="single" w:sz="4" w:space="0" w:color="auto"/>
              <w:bottom w:val="single" w:sz="4" w:space="0" w:color="auto"/>
              <w:right w:val="single" w:sz="4" w:space="0" w:color="auto"/>
            </w:tcBorders>
            <w:shd w:val="clear" w:color="auto" w:fill="auto"/>
            <w:vAlign w:val="center"/>
            <w:hideMark/>
          </w:tcPr>
          <w:p w14:paraId="0A430DAB"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20,000</w:t>
            </w:r>
          </w:p>
        </w:tc>
        <w:tc>
          <w:tcPr>
            <w:tcW w:w="940" w:type="dxa"/>
            <w:tcBorders>
              <w:top w:val="nil"/>
              <w:left w:val="single" w:sz="4" w:space="0" w:color="auto"/>
              <w:bottom w:val="single" w:sz="4" w:space="0" w:color="auto"/>
              <w:right w:val="single" w:sz="4" w:space="0" w:color="auto"/>
            </w:tcBorders>
            <w:shd w:val="clear" w:color="auto" w:fill="auto"/>
            <w:vAlign w:val="center"/>
            <w:hideMark/>
          </w:tcPr>
          <w:p w14:paraId="4970204D"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1</w:t>
            </w:r>
          </w:p>
        </w:tc>
        <w:tc>
          <w:tcPr>
            <w:tcW w:w="1445" w:type="dxa"/>
            <w:tcBorders>
              <w:top w:val="nil"/>
              <w:left w:val="single" w:sz="4" w:space="0" w:color="auto"/>
              <w:bottom w:val="single" w:sz="4" w:space="0" w:color="auto"/>
              <w:right w:val="single" w:sz="4" w:space="0" w:color="auto"/>
            </w:tcBorders>
            <w:shd w:val="clear" w:color="auto" w:fill="auto"/>
            <w:vAlign w:val="center"/>
            <w:hideMark/>
          </w:tcPr>
          <w:p w14:paraId="6D94193D"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0</w:t>
            </w:r>
          </w:p>
        </w:tc>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65992F3F" w14:textId="77777777" w:rsidR="00C745AC" w:rsidRPr="004B0740" w:rsidRDefault="00C745AC" w:rsidP="00C95C68">
            <w:pPr>
              <w:spacing w:after="0"/>
              <w:jc w:val="center"/>
              <w:rPr>
                <w:rFonts w:ascii="Calibri" w:hAnsi="Calibri" w:cs="B Mitra"/>
                <w:rtl/>
              </w:rPr>
            </w:pPr>
            <w:r w:rsidRPr="004B0740">
              <w:rPr>
                <w:rFonts w:ascii="Calibri" w:hAnsi="Calibri" w:cs="B Mitra" w:hint="cs"/>
              </w:rPr>
              <w:t>1</w:t>
            </w:r>
          </w:p>
        </w:tc>
      </w:tr>
      <w:tr w:rsidR="00C745AC" w:rsidRPr="004B0740" w14:paraId="5813293A" w14:textId="77777777" w:rsidTr="00C95C68">
        <w:trPr>
          <w:trHeight w:val="375"/>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30BD68A8" w14:textId="77777777" w:rsidR="00C745AC" w:rsidRPr="004B0740" w:rsidRDefault="00C745AC" w:rsidP="00C95C68">
            <w:pPr>
              <w:spacing w:after="0"/>
              <w:jc w:val="center"/>
              <w:rPr>
                <w:rFonts w:ascii="Calibri" w:eastAsia="Times New Roman" w:hAnsi="Calibri" w:cs="B Nazanin"/>
              </w:rPr>
            </w:pPr>
            <w:r w:rsidRPr="004B0740">
              <w:rPr>
                <w:rFonts w:ascii="Calibri" w:eastAsia="Times New Roman" w:hAnsi="Calibri" w:cs="B Nazanin"/>
              </w:rPr>
              <w:t>6</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6D64B70A" w14:textId="321CF7FA" w:rsidR="00C745AC" w:rsidRPr="008E60B0" w:rsidRDefault="00140CE2" w:rsidP="00C95C68">
            <w:pPr>
              <w:bidi/>
              <w:spacing w:after="0"/>
              <w:jc w:val="center"/>
              <w:rPr>
                <w:rFonts w:asciiTheme="majorBidi" w:hAnsiTheme="majorBidi" w:cstheme="majorBidi"/>
                <w:sz w:val="28"/>
                <w:szCs w:val="28"/>
              </w:rPr>
            </w:pPr>
            <w:r w:rsidRPr="008E60B0">
              <w:rPr>
                <w:rFonts w:asciiTheme="majorBidi" w:hAnsiTheme="majorBidi" w:cstheme="majorBidi"/>
                <w:sz w:val="28"/>
                <w:szCs w:val="28"/>
              </w:rPr>
              <w:t>Green space</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BCEFBCF" w14:textId="77777777" w:rsidR="00C745AC" w:rsidRPr="004B0740" w:rsidRDefault="00C745AC" w:rsidP="00C95C68">
            <w:pPr>
              <w:spacing w:after="0"/>
              <w:jc w:val="center"/>
              <w:rPr>
                <w:rFonts w:ascii="Calibri" w:hAnsi="Calibri" w:cs="B Mitra"/>
                <w:rtl/>
              </w:rPr>
            </w:pPr>
            <w:r w:rsidRPr="004B0740">
              <w:rPr>
                <w:rFonts w:ascii="Calibri" w:hAnsi="Calibri" w:cs="B Mitra" w:hint="cs"/>
              </w:rPr>
              <w:t>75</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5E9F13BB" w14:textId="5513E39B" w:rsidR="00C745AC" w:rsidRPr="004B0740" w:rsidRDefault="00647F9C" w:rsidP="00C95C68">
            <w:pPr>
              <w:bidi/>
              <w:spacing w:after="0"/>
              <w:jc w:val="center"/>
              <w:rPr>
                <w:rFonts w:ascii="Calibri" w:hAnsi="Calibri" w:cs="B Mitra"/>
              </w:rPr>
            </w:pPr>
            <w:r>
              <w:rPr>
                <w:rFonts w:ascii="Calibri" w:hAnsi="Calibri" w:cs="B Mitra" w:hint="cs"/>
              </w:rPr>
              <w:t>square meters</w:t>
            </w:r>
          </w:p>
        </w:tc>
        <w:tc>
          <w:tcPr>
            <w:tcW w:w="1188" w:type="dxa"/>
            <w:tcBorders>
              <w:top w:val="nil"/>
              <w:left w:val="single" w:sz="4" w:space="0" w:color="auto"/>
              <w:bottom w:val="single" w:sz="4" w:space="0" w:color="auto"/>
              <w:right w:val="single" w:sz="4" w:space="0" w:color="auto"/>
            </w:tcBorders>
            <w:shd w:val="clear" w:color="auto" w:fill="auto"/>
            <w:vAlign w:val="center"/>
            <w:hideMark/>
          </w:tcPr>
          <w:p w14:paraId="17C4DD7B"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180,000</w:t>
            </w:r>
          </w:p>
        </w:tc>
        <w:tc>
          <w:tcPr>
            <w:tcW w:w="940" w:type="dxa"/>
            <w:tcBorders>
              <w:top w:val="nil"/>
              <w:left w:val="single" w:sz="4" w:space="0" w:color="auto"/>
              <w:bottom w:val="single" w:sz="4" w:space="0" w:color="auto"/>
              <w:right w:val="single" w:sz="4" w:space="0" w:color="auto"/>
            </w:tcBorders>
            <w:shd w:val="clear" w:color="auto" w:fill="auto"/>
            <w:vAlign w:val="center"/>
            <w:hideMark/>
          </w:tcPr>
          <w:p w14:paraId="7671646A"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14</w:t>
            </w:r>
          </w:p>
        </w:tc>
        <w:tc>
          <w:tcPr>
            <w:tcW w:w="1445" w:type="dxa"/>
            <w:tcBorders>
              <w:top w:val="nil"/>
              <w:left w:val="single" w:sz="4" w:space="0" w:color="auto"/>
              <w:bottom w:val="single" w:sz="4" w:space="0" w:color="auto"/>
              <w:right w:val="single" w:sz="4" w:space="0" w:color="auto"/>
            </w:tcBorders>
            <w:shd w:val="clear" w:color="auto" w:fill="auto"/>
            <w:vAlign w:val="center"/>
            <w:hideMark/>
          </w:tcPr>
          <w:p w14:paraId="77262134"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0</w:t>
            </w:r>
          </w:p>
        </w:tc>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0CD4BAE9" w14:textId="77777777" w:rsidR="00C745AC" w:rsidRPr="004B0740" w:rsidRDefault="00C745AC" w:rsidP="00C95C68">
            <w:pPr>
              <w:spacing w:after="0"/>
              <w:jc w:val="center"/>
              <w:rPr>
                <w:rFonts w:ascii="Calibri" w:hAnsi="Calibri" w:cs="B Mitra"/>
                <w:rtl/>
              </w:rPr>
            </w:pPr>
            <w:r w:rsidRPr="004B0740">
              <w:rPr>
                <w:rFonts w:ascii="Calibri" w:hAnsi="Calibri" w:cs="B Mitra" w:hint="cs"/>
              </w:rPr>
              <w:t>14</w:t>
            </w:r>
          </w:p>
        </w:tc>
      </w:tr>
      <w:tr w:rsidR="00C745AC" w:rsidRPr="004B0740" w14:paraId="18485403" w14:textId="77777777" w:rsidTr="00C95C68">
        <w:trPr>
          <w:trHeight w:val="375"/>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722172D4" w14:textId="77777777" w:rsidR="00C745AC" w:rsidRPr="004B0740" w:rsidRDefault="00C745AC" w:rsidP="00C95C68">
            <w:pPr>
              <w:spacing w:after="0"/>
              <w:jc w:val="center"/>
              <w:rPr>
                <w:rFonts w:ascii="Calibri" w:eastAsia="Times New Roman" w:hAnsi="Calibri" w:cs="B Nazanin"/>
              </w:rPr>
            </w:pPr>
            <w:r w:rsidRPr="004B0740">
              <w:rPr>
                <w:rFonts w:ascii="Calibri" w:eastAsia="Times New Roman" w:hAnsi="Calibri" w:cs="B Nazanin"/>
              </w:rPr>
              <w:t>7</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083F2A47" w14:textId="55C19359" w:rsidR="00C745AC" w:rsidRPr="008E60B0" w:rsidRDefault="00140CE2" w:rsidP="00C95C68">
            <w:pPr>
              <w:bidi/>
              <w:spacing w:after="0"/>
              <w:jc w:val="center"/>
              <w:rPr>
                <w:rFonts w:asciiTheme="majorBidi" w:hAnsiTheme="majorBidi" w:cstheme="majorBidi"/>
                <w:sz w:val="28"/>
                <w:szCs w:val="28"/>
              </w:rPr>
            </w:pPr>
            <w:r w:rsidRPr="008E60B0">
              <w:rPr>
                <w:rFonts w:asciiTheme="majorBidi" w:hAnsiTheme="majorBidi" w:cstheme="majorBidi"/>
                <w:sz w:val="28"/>
                <w:szCs w:val="28"/>
              </w:rPr>
              <w:t>Parking place</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A45919F" w14:textId="77777777" w:rsidR="00C745AC" w:rsidRPr="004B0740" w:rsidRDefault="00C745AC" w:rsidP="00C95C68">
            <w:pPr>
              <w:spacing w:after="0"/>
              <w:jc w:val="center"/>
              <w:rPr>
                <w:rFonts w:ascii="Calibri" w:hAnsi="Calibri" w:cs="B Mitra"/>
                <w:rtl/>
              </w:rPr>
            </w:pPr>
            <w:r w:rsidRPr="004B0740">
              <w:rPr>
                <w:rFonts w:ascii="Calibri" w:hAnsi="Calibri" w:cs="B Mitra" w:hint="cs"/>
              </w:rPr>
              <w:t>25</w:t>
            </w:r>
          </w:p>
        </w:tc>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59F08AEE" w14:textId="29C76913" w:rsidR="00C745AC" w:rsidRPr="004B0740" w:rsidRDefault="00647F9C" w:rsidP="00C95C68">
            <w:pPr>
              <w:bidi/>
              <w:spacing w:after="0"/>
              <w:jc w:val="center"/>
              <w:rPr>
                <w:rFonts w:ascii="Calibri" w:hAnsi="Calibri" w:cs="B Mitra"/>
              </w:rPr>
            </w:pPr>
            <w:r>
              <w:rPr>
                <w:rFonts w:ascii="Calibri" w:hAnsi="Calibri" w:cs="B Mitra" w:hint="cs"/>
              </w:rPr>
              <w:t>square meters</w:t>
            </w:r>
          </w:p>
        </w:tc>
        <w:tc>
          <w:tcPr>
            <w:tcW w:w="1188" w:type="dxa"/>
            <w:tcBorders>
              <w:top w:val="nil"/>
              <w:left w:val="single" w:sz="4" w:space="0" w:color="auto"/>
              <w:bottom w:val="single" w:sz="4" w:space="0" w:color="auto"/>
              <w:right w:val="single" w:sz="4" w:space="0" w:color="auto"/>
            </w:tcBorders>
            <w:shd w:val="clear" w:color="auto" w:fill="auto"/>
            <w:vAlign w:val="center"/>
            <w:hideMark/>
          </w:tcPr>
          <w:p w14:paraId="7C0EA433"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250,000</w:t>
            </w:r>
          </w:p>
        </w:tc>
        <w:tc>
          <w:tcPr>
            <w:tcW w:w="940" w:type="dxa"/>
            <w:tcBorders>
              <w:top w:val="nil"/>
              <w:left w:val="single" w:sz="4" w:space="0" w:color="auto"/>
              <w:bottom w:val="single" w:sz="4" w:space="0" w:color="auto"/>
              <w:right w:val="single" w:sz="4" w:space="0" w:color="auto"/>
            </w:tcBorders>
            <w:shd w:val="clear" w:color="auto" w:fill="auto"/>
            <w:vAlign w:val="center"/>
            <w:hideMark/>
          </w:tcPr>
          <w:p w14:paraId="58BE2D44"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6</w:t>
            </w:r>
          </w:p>
        </w:tc>
        <w:tc>
          <w:tcPr>
            <w:tcW w:w="1445" w:type="dxa"/>
            <w:tcBorders>
              <w:top w:val="nil"/>
              <w:left w:val="single" w:sz="4" w:space="0" w:color="auto"/>
              <w:bottom w:val="single" w:sz="4" w:space="0" w:color="auto"/>
              <w:right w:val="single" w:sz="4" w:space="0" w:color="auto"/>
            </w:tcBorders>
            <w:shd w:val="clear" w:color="auto" w:fill="auto"/>
            <w:vAlign w:val="center"/>
            <w:hideMark/>
          </w:tcPr>
          <w:p w14:paraId="12DB638C"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0</w:t>
            </w:r>
          </w:p>
        </w:tc>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05869D2C" w14:textId="77777777" w:rsidR="00C745AC" w:rsidRPr="004B0740" w:rsidRDefault="00C745AC" w:rsidP="00C95C68">
            <w:pPr>
              <w:spacing w:after="0"/>
              <w:jc w:val="center"/>
              <w:rPr>
                <w:rFonts w:ascii="Calibri" w:hAnsi="Calibri" w:cs="B Mitra"/>
                <w:rtl/>
              </w:rPr>
            </w:pPr>
            <w:r w:rsidRPr="004B0740">
              <w:rPr>
                <w:rFonts w:ascii="Calibri" w:hAnsi="Calibri" w:cs="B Mitra" w:hint="cs"/>
              </w:rPr>
              <w:t>6</w:t>
            </w:r>
          </w:p>
        </w:tc>
      </w:tr>
      <w:tr w:rsidR="00C745AC" w:rsidRPr="004B0740" w14:paraId="6400D770" w14:textId="77777777" w:rsidTr="00C95C68">
        <w:trPr>
          <w:trHeight w:val="375"/>
          <w:jc w:val="center"/>
        </w:trPr>
        <w:tc>
          <w:tcPr>
            <w:tcW w:w="623" w:type="dxa"/>
            <w:tcBorders>
              <w:top w:val="nil"/>
              <w:left w:val="single" w:sz="4" w:space="0" w:color="auto"/>
              <w:bottom w:val="single" w:sz="4" w:space="0" w:color="auto"/>
              <w:right w:val="single" w:sz="4" w:space="0" w:color="auto"/>
            </w:tcBorders>
            <w:shd w:val="clear" w:color="auto" w:fill="auto"/>
            <w:noWrap/>
            <w:vAlign w:val="center"/>
          </w:tcPr>
          <w:p w14:paraId="29CBC551" w14:textId="77777777" w:rsidR="00C745AC" w:rsidRPr="004B0740" w:rsidRDefault="00C745AC" w:rsidP="00C95C68">
            <w:pPr>
              <w:spacing w:after="0"/>
              <w:jc w:val="center"/>
              <w:rPr>
                <w:rFonts w:ascii="Calibri" w:eastAsia="Times New Roman" w:hAnsi="Calibri" w:cs="B Nazanin"/>
              </w:rPr>
            </w:pPr>
            <w:r w:rsidRPr="004B0740">
              <w:rPr>
                <w:rFonts w:ascii="Calibri" w:eastAsia="Times New Roman" w:hAnsi="Calibri" w:cs="B Nazanin" w:hint="cs"/>
                <w:rtl/>
              </w:rPr>
              <w:t>8</w:t>
            </w:r>
          </w:p>
        </w:tc>
        <w:tc>
          <w:tcPr>
            <w:tcW w:w="3240" w:type="dxa"/>
            <w:tcBorders>
              <w:top w:val="nil"/>
              <w:left w:val="single" w:sz="4" w:space="0" w:color="auto"/>
              <w:bottom w:val="single" w:sz="4" w:space="0" w:color="auto"/>
              <w:right w:val="single" w:sz="4" w:space="0" w:color="auto"/>
            </w:tcBorders>
            <w:shd w:val="clear" w:color="auto" w:fill="auto"/>
            <w:noWrap/>
            <w:vAlign w:val="center"/>
          </w:tcPr>
          <w:p w14:paraId="095D802F" w14:textId="40FDFBBF" w:rsidR="00C745AC" w:rsidRPr="008E60B0" w:rsidRDefault="008E60B0" w:rsidP="00C95C68">
            <w:pPr>
              <w:bidi/>
              <w:spacing w:after="0"/>
              <w:jc w:val="center"/>
              <w:rPr>
                <w:rFonts w:asciiTheme="majorBidi" w:hAnsiTheme="majorBidi" w:cstheme="majorBidi"/>
                <w:sz w:val="28"/>
                <w:szCs w:val="28"/>
              </w:rPr>
            </w:pPr>
            <w:r w:rsidRPr="001711EF">
              <w:rPr>
                <w:rFonts w:asciiTheme="majorBidi" w:hAnsiTheme="majorBidi" w:cstheme="majorBidi"/>
                <w:sz w:val="28"/>
                <w:szCs w:val="28"/>
              </w:rPr>
              <w:t>brightness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30B30B0" w14:textId="77777777" w:rsidR="00C745AC" w:rsidRPr="004B0740" w:rsidRDefault="00C745AC" w:rsidP="00C95C68">
            <w:pPr>
              <w:spacing w:after="0"/>
              <w:jc w:val="center"/>
              <w:rPr>
                <w:rFonts w:ascii="Calibri" w:hAnsi="Calibri" w:cs="B Nazanin"/>
                <w:rtl/>
              </w:rPr>
            </w:pPr>
            <w:r w:rsidRPr="004B0740">
              <w:rPr>
                <w:rFonts w:ascii="Calibri" w:hAnsi="Calibri" w:cs="B Nazanin" w:hint="cs"/>
              </w:rPr>
              <w:t>10</w:t>
            </w:r>
          </w:p>
        </w:tc>
        <w:tc>
          <w:tcPr>
            <w:tcW w:w="1066" w:type="dxa"/>
            <w:tcBorders>
              <w:top w:val="nil"/>
              <w:left w:val="single" w:sz="4" w:space="0" w:color="auto"/>
              <w:bottom w:val="single" w:sz="4" w:space="0" w:color="auto"/>
              <w:right w:val="single" w:sz="4" w:space="0" w:color="auto"/>
            </w:tcBorders>
            <w:shd w:val="clear" w:color="auto" w:fill="auto"/>
            <w:noWrap/>
            <w:vAlign w:val="center"/>
          </w:tcPr>
          <w:p w14:paraId="3F57B0D2" w14:textId="099A0519" w:rsidR="00C745AC" w:rsidRPr="004B0740" w:rsidRDefault="00140CE2" w:rsidP="00C95C68">
            <w:pPr>
              <w:bidi/>
              <w:spacing w:after="0"/>
              <w:jc w:val="center"/>
              <w:rPr>
                <w:rFonts w:ascii="Calibri" w:hAnsi="Calibri" w:cs="B Nazanin"/>
              </w:rPr>
            </w:pPr>
            <w:r>
              <w:rPr>
                <w:rFonts w:ascii="Calibri" w:hAnsi="Calibri" w:cs="B Nazanin" w:hint="cs"/>
              </w:rPr>
              <w:t>Number</w:t>
            </w:r>
          </w:p>
        </w:tc>
        <w:tc>
          <w:tcPr>
            <w:tcW w:w="1188" w:type="dxa"/>
            <w:tcBorders>
              <w:top w:val="nil"/>
              <w:left w:val="single" w:sz="4" w:space="0" w:color="auto"/>
              <w:bottom w:val="single" w:sz="4" w:space="0" w:color="auto"/>
              <w:right w:val="single" w:sz="4" w:space="0" w:color="auto"/>
            </w:tcBorders>
            <w:shd w:val="clear" w:color="auto" w:fill="auto"/>
            <w:vAlign w:val="center"/>
          </w:tcPr>
          <w:p w14:paraId="22273CCF"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500,000</w:t>
            </w:r>
          </w:p>
        </w:tc>
        <w:tc>
          <w:tcPr>
            <w:tcW w:w="940" w:type="dxa"/>
            <w:tcBorders>
              <w:top w:val="nil"/>
              <w:left w:val="single" w:sz="4" w:space="0" w:color="auto"/>
              <w:bottom w:val="single" w:sz="4" w:space="0" w:color="auto"/>
              <w:right w:val="single" w:sz="4" w:space="0" w:color="auto"/>
            </w:tcBorders>
            <w:shd w:val="clear" w:color="auto" w:fill="auto"/>
            <w:vAlign w:val="center"/>
          </w:tcPr>
          <w:p w14:paraId="5654A6D7"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5</w:t>
            </w:r>
          </w:p>
        </w:tc>
        <w:tc>
          <w:tcPr>
            <w:tcW w:w="1445" w:type="dxa"/>
            <w:tcBorders>
              <w:top w:val="nil"/>
              <w:left w:val="single" w:sz="4" w:space="0" w:color="auto"/>
              <w:bottom w:val="single" w:sz="4" w:space="0" w:color="auto"/>
              <w:right w:val="single" w:sz="4" w:space="0" w:color="auto"/>
            </w:tcBorders>
            <w:shd w:val="clear" w:color="auto" w:fill="auto"/>
            <w:vAlign w:val="center"/>
          </w:tcPr>
          <w:p w14:paraId="0891778D"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0</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4FA40FD9" w14:textId="77777777" w:rsidR="00C745AC" w:rsidRPr="004B0740" w:rsidRDefault="00C745AC" w:rsidP="00C95C68">
            <w:pPr>
              <w:spacing w:after="0"/>
              <w:jc w:val="center"/>
              <w:rPr>
                <w:rFonts w:ascii="Calibri" w:hAnsi="Calibri" w:cs="B Nazanin"/>
                <w:rtl/>
              </w:rPr>
            </w:pPr>
            <w:r w:rsidRPr="004B0740">
              <w:rPr>
                <w:rFonts w:ascii="Calibri" w:hAnsi="Calibri" w:cs="B Nazanin" w:hint="cs"/>
              </w:rPr>
              <w:t>5</w:t>
            </w:r>
          </w:p>
        </w:tc>
      </w:tr>
      <w:tr w:rsidR="00C745AC" w:rsidRPr="004B0740" w14:paraId="01C560E9" w14:textId="77777777" w:rsidTr="00C95C68">
        <w:trPr>
          <w:trHeight w:val="420"/>
          <w:jc w:val="center"/>
        </w:trPr>
        <w:tc>
          <w:tcPr>
            <w:tcW w:w="72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55DB34" w14:textId="5CE0421C" w:rsidR="00C745AC" w:rsidRPr="008E60B0" w:rsidRDefault="00C745AC" w:rsidP="00C95C68">
            <w:pPr>
              <w:bidi/>
              <w:spacing w:after="0"/>
              <w:jc w:val="center"/>
              <w:rPr>
                <w:rFonts w:asciiTheme="majorBidi" w:hAnsiTheme="majorBidi" w:cstheme="majorBidi"/>
                <w:sz w:val="28"/>
                <w:szCs w:val="28"/>
              </w:rPr>
            </w:pPr>
            <w:r w:rsidRPr="008E60B0">
              <w:rPr>
                <w:rFonts w:asciiTheme="majorBidi" w:hAnsiTheme="majorBidi" w:cstheme="majorBidi" w:hint="cs"/>
                <w:sz w:val="28"/>
                <w:szCs w:val="28"/>
                <w:rtl/>
              </w:rPr>
              <w:t xml:space="preserve"> </w:t>
            </w:r>
            <w:r w:rsidR="006C0837" w:rsidRPr="008E60B0">
              <w:rPr>
                <w:rFonts w:asciiTheme="majorBidi" w:hAnsiTheme="majorBidi" w:cstheme="majorBidi" w:hint="cs"/>
                <w:sz w:val="28"/>
                <w:szCs w:val="28"/>
              </w:rPr>
              <w:t>total</w:t>
            </w:r>
            <w:r w:rsidRPr="008E60B0">
              <w:rPr>
                <w:rFonts w:asciiTheme="majorBidi" w:hAnsiTheme="majorBidi" w:cstheme="majorBidi" w:hint="cs"/>
                <w:sz w:val="28"/>
                <w:szCs w:val="28"/>
                <w:rtl/>
              </w:rPr>
              <w:t xml:space="preserve"> </w:t>
            </w:r>
            <w:r w:rsidR="00140CE2" w:rsidRPr="008E60B0">
              <w:rPr>
                <w:rFonts w:asciiTheme="majorBidi" w:hAnsiTheme="majorBidi" w:cstheme="majorBidi"/>
                <w:sz w:val="28"/>
                <w:szCs w:val="28"/>
              </w:rPr>
              <w:t>sum</w:t>
            </w:r>
            <w:r w:rsidRPr="008E60B0">
              <w:rPr>
                <w:rFonts w:asciiTheme="majorBidi" w:hAnsiTheme="majorBidi" w:cstheme="majorBidi" w:hint="cs"/>
                <w:sz w:val="28"/>
                <w:szCs w:val="28"/>
                <w:rtl/>
              </w:rPr>
              <w:t xml:space="preserve"> </w:t>
            </w:r>
          </w:p>
        </w:tc>
        <w:tc>
          <w:tcPr>
            <w:tcW w:w="940" w:type="dxa"/>
            <w:tcBorders>
              <w:top w:val="nil"/>
              <w:left w:val="single" w:sz="4" w:space="0" w:color="auto"/>
              <w:bottom w:val="single" w:sz="4" w:space="0" w:color="auto"/>
              <w:right w:val="single" w:sz="4" w:space="0" w:color="auto"/>
            </w:tcBorders>
            <w:shd w:val="clear" w:color="000000" w:fill="D9D9D9"/>
            <w:noWrap/>
            <w:vAlign w:val="center"/>
            <w:hideMark/>
          </w:tcPr>
          <w:p w14:paraId="6BC70280" w14:textId="77777777" w:rsidR="00C745AC" w:rsidRPr="004B0740" w:rsidRDefault="00C745AC" w:rsidP="00C95C68">
            <w:pPr>
              <w:spacing w:after="0"/>
              <w:jc w:val="center"/>
              <w:rPr>
                <w:rFonts w:ascii="Calibri" w:eastAsia="Times New Roman" w:hAnsi="Calibri" w:cs="B Nazanin"/>
                <w:b/>
                <w:bCs/>
              </w:rPr>
            </w:pPr>
            <w:r w:rsidRPr="004B0740">
              <w:rPr>
                <w:rFonts w:ascii="Calibri" w:hAnsi="Calibri" w:cs="B Nazanin" w:hint="cs"/>
                <w:b/>
                <w:bCs/>
              </w:rPr>
              <w:t>109</w:t>
            </w:r>
          </w:p>
        </w:tc>
        <w:tc>
          <w:tcPr>
            <w:tcW w:w="1445" w:type="dxa"/>
            <w:tcBorders>
              <w:top w:val="nil"/>
              <w:left w:val="single" w:sz="4" w:space="0" w:color="auto"/>
              <w:bottom w:val="single" w:sz="4" w:space="0" w:color="auto"/>
              <w:right w:val="single" w:sz="4" w:space="0" w:color="auto"/>
            </w:tcBorders>
            <w:shd w:val="clear" w:color="000000" w:fill="D9D9D9"/>
            <w:noWrap/>
            <w:vAlign w:val="center"/>
            <w:hideMark/>
          </w:tcPr>
          <w:p w14:paraId="4CB7D392" w14:textId="77777777" w:rsidR="00C745AC" w:rsidRPr="004B0740" w:rsidRDefault="00C745AC" w:rsidP="00C95C68">
            <w:pPr>
              <w:spacing w:after="0"/>
              <w:jc w:val="center"/>
              <w:rPr>
                <w:rFonts w:ascii="Calibri" w:hAnsi="Calibri" w:cs="B Nazanin"/>
                <w:b/>
                <w:bCs/>
              </w:rPr>
            </w:pPr>
            <w:r w:rsidRPr="004B0740">
              <w:rPr>
                <w:rFonts w:ascii="Calibri" w:hAnsi="Calibri" w:cs="B Nazanin" w:hint="cs"/>
                <w:b/>
                <w:bCs/>
              </w:rPr>
              <w:t>0</w:t>
            </w:r>
          </w:p>
        </w:tc>
        <w:tc>
          <w:tcPr>
            <w:tcW w:w="799" w:type="dxa"/>
            <w:tcBorders>
              <w:top w:val="nil"/>
              <w:left w:val="single" w:sz="4" w:space="0" w:color="auto"/>
              <w:bottom w:val="single" w:sz="4" w:space="0" w:color="auto"/>
              <w:right w:val="single" w:sz="4" w:space="0" w:color="auto"/>
            </w:tcBorders>
            <w:shd w:val="clear" w:color="000000" w:fill="D9D9D9"/>
            <w:noWrap/>
            <w:vAlign w:val="center"/>
            <w:hideMark/>
          </w:tcPr>
          <w:p w14:paraId="433C779B" w14:textId="77777777" w:rsidR="00C745AC" w:rsidRPr="004B0740" w:rsidRDefault="00C745AC" w:rsidP="00C95C68">
            <w:pPr>
              <w:spacing w:after="0"/>
              <w:jc w:val="center"/>
              <w:rPr>
                <w:rFonts w:ascii="Calibri" w:hAnsi="Calibri" w:cs="B Nazanin"/>
                <w:b/>
                <w:bCs/>
              </w:rPr>
            </w:pPr>
            <w:r w:rsidRPr="004B0740">
              <w:rPr>
                <w:rFonts w:ascii="Calibri" w:hAnsi="Calibri" w:cs="B Nazanin" w:hint="cs"/>
                <w:b/>
                <w:bCs/>
              </w:rPr>
              <w:t>109</w:t>
            </w:r>
          </w:p>
        </w:tc>
      </w:tr>
    </w:tbl>
    <w:p w14:paraId="65279E79" w14:textId="77777777" w:rsidR="008E60B0" w:rsidRPr="001711EF" w:rsidRDefault="008E60B0" w:rsidP="008E60B0">
      <w:pPr>
        <w:jc w:val="both"/>
        <w:rPr>
          <w:rFonts w:asciiTheme="majorBidi" w:hAnsiTheme="majorBidi" w:cstheme="majorBidi"/>
          <w:sz w:val="28"/>
          <w:szCs w:val="28"/>
        </w:rPr>
      </w:pPr>
    </w:p>
    <w:p w14:paraId="3FB19FF9" w14:textId="77777777" w:rsidR="008E60B0" w:rsidRPr="001711EF" w:rsidRDefault="008E60B0" w:rsidP="008E60B0">
      <w:pPr>
        <w:jc w:val="both"/>
        <w:rPr>
          <w:rFonts w:asciiTheme="majorBidi" w:hAnsiTheme="majorBidi" w:cstheme="majorBidi"/>
          <w:sz w:val="28"/>
          <w:szCs w:val="28"/>
        </w:rPr>
      </w:pPr>
      <w:r w:rsidRPr="001711EF">
        <w:rPr>
          <w:rFonts w:asciiTheme="majorBidi" w:hAnsiTheme="majorBidi" w:cstheme="majorBidi"/>
          <w:sz w:val="28"/>
          <w:szCs w:val="28"/>
        </w:rPr>
        <w:t>Note: In case of free land allocation by the relevant departments, this cost may be in a situation where there is no need for landscaping or minor repairs or changes are sufficient, and thus this cost can also be eliminated.</w:t>
      </w:r>
    </w:p>
    <w:p w14:paraId="104D2F42" w14:textId="77777777" w:rsidR="00C745AC" w:rsidRDefault="00C745AC" w:rsidP="00C745AC">
      <w:pPr>
        <w:bidi/>
        <w:spacing w:after="240"/>
        <w:rPr>
          <w:sz w:val="28"/>
          <w:szCs w:val="28"/>
          <w:rtl/>
        </w:rPr>
      </w:pPr>
    </w:p>
    <w:p w14:paraId="03F1B1B5" w14:textId="77777777" w:rsidR="00F12B53" w:rsidRPr="001711EF" w:rsidRDefault="00F12B53" w:rsidP="00F12B53">
      <w:pPr>
        <w:jc w:val="both"/>
        <w:rPr>
          <w:rFonts w:asciiTheme="majorBidi" w:hAnsiTheme="majorBidi" w:cstheme="majorBidi"/>
          <w:sz w:val="28"/>
          <w:szCs w:val="28"/>
        </w:rPr>
      </w:pPr>
      <w:r w:rsidRPr="001711EF">
        <w:rPr>
          <w:rFonts w:asciiTheme="majorBidi" w:hAnsiTheme="majorBidi" w:cstheme="majorBidi"/>
          <w:sz w:val="28"/>
          <w:szCs w:val="28"/>
        </w:rPr>
        <w:t>Construction: million Rials</w:t>
      </w:r>
    </w:p>
    <w:tbl>
      <w:tblPr>
        <w:tblW w:w="9879" w:type="dxa"/>
        <w:jc w:val="center"/>
        <w:tblLook w:val="04A0" w:firstRow="1" w:lastRow="0" w:firstColumn="1" w:lastColumn="0" w:noHBand="0" w:noVBand="1"/>
      </w:tblPr>
      <w:tblGrid>
        <w:gridCol w:w="671"/>
        <w:gridCol w:w="2739"/>
        <w:gridCol w:w="1134"/>
        <w:gridCol w:w="1341"/>
        <w:gridCol w:w="1445"/>
        <w:gridCol w:w="904"/>
        <w:gridCol w:w="896"/>
        <w:gridCol w:w="1060"/>
      </w:tblGrid>
      <w:tr w:rsidR="00C745AC" w:rsidRPr="004B0740" w14:paraId="0BE4C17B" w14:textId="77777777" w:rsidTr="008E60B0">
        <w:trPr>
          <w:trHeight w:val="45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29E10996" w14:textId="295B8621" w:rsidR="00C745AC" w:rsidRPr="004B0740" w:rsidRDefault="00647F9C" w:rsidP="00C95C68">
            <w:pPr>
              <w:bidi/>
              <w:spacing w:after="0"/>
              <w:jc w:val="center"/>
              <w:rPr>
                <w:rFonts w:ascii="Calibri" w:eastAsia="Times New Roman" w:hAnsi="Calibri" w:cs="B Nazanin"/>
                <w:b/>
                <w:bCs/>
              </w:rPr>
            </w:pPr>
            <w:r>
              <w:rPr>
                <w:rFonts w:ascii="Calibri" w:eastAsia="Times New Roman" w:hAnsi="Calibri" w:cs="B Nazanin" w:hint="cs"/>
                <w:b/>
                <w:bCs/>
              </w:rPr>
              <w:t>Row</w:t>
            </w:r>
            <w:r w:rsidR="00C745AC" w:rsidRPr="004B0740">
              <w:rPr>
                <w:rFonts w:ascii="Calibri" w:eastAsia="Times New Roman" w:hAnsi="Calibri" w:cs="B Nazanin" w:hint="cs"/>
                <w:b/>
                <w:bCs/>
                <w:rtl/>
              </w:rPr>
              <w:t xml:space="preserve"> </w:t>
            </w:r>
          </w:p>
        </w:tc>
        <w:tc>
          <w:tcPr>
            <w:tcW w:w="2739"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39397C8F" w14:textId="38335440" w:rsidR="00C745AC" w:rsidRPr="004B0740" w:rsidRDefault="00C745AC" w:rsidP="00C95C68">
            <w:pPr>
              <w:bidi/>
              <w:spacing w:after="0"/>
              <w:jc w:val="center"/>
              <w:rPr>
                <w:rFonts w:ascii="Calibri" w:eastAsia="Times New Roman" w:hAnsi="Calibri" w:cs="B Nazanin"/>
                <w:b/>
                <w:bCs/>
                <w:rtl/>
              </w:rPr>
            </w:pPr>
            <w:r w:rsidRPr="004B0740">
              <w:rPr>
                <w:rFonts w:ascii="Calibri" w:eastAsia="Times New Roman" w:hAnsi="Calibri" w:cs="B Nazanin" w:hint="cs"/>
                <w:b/>
                <w:bCs/>
                <w:rtl/>
              </w:rPr>
              <w:t xml:space="preserve"> </w:t>
            </w:r>
            <w:r w:rsidR="008B7A94" w:rsidRPr="001711EF">
              <w:rPr>
                <w:rFonts w:asciiTheme="majorBidi" w:hAnsiTheme="majorBidi" w:cstheme="majorBidi"/>
                <w:sz w:val="28"/>
                <w:szCs w:val="28"/>
              </w:rPr>
              <w:t>Description Unit</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6D6C5536" w14:textId="314C15AC" w:rsidR="00C745AC" w:rsidRPr="004B0740" w:rsidRDefault="00C745AC" w:rsidP="00C95C68">
            <w:pPr>
              <w:bidi/>
              <w:spacing w:after="0"/>
              <w:jc w:val="center"/>
              <w:rPr>
                <w:rFonts w:ascii="Calibri" w:eastAsia="Times New Roman" w:hAnsi="Calibri" w:cs="B Nazanin"/>
                <w:b/>
                <w:bCs/>
                <w:rtl/>
              </w:rPr>
            </w:pPr>
            <w:r w:rsidRPr="004B0740">
              <w:rPr>
                <w:rFonts w:ascii="Calibri" w:eastAsia="Times New Roman" w:hAnsi="Calibri" w:cs="B Nazanin" w:hint="cs"/>
                <w:b/>
                <w:bCs/>
                <w:rtl/>
              </w:rPr>
              <w:t xml:space="preserve"> </w:t>
            </w:r>
            <w:r w:rsidR="008B7A94" w:rsidRPr="001711EF">
              <w:rPr>
                <w:rFonts w:asciiTheme="majorBidi" w:hAnsiTheme="majorBidi" w:cstheme="majorBidi"/>
                <w:sz w:val="28"/>
                <w:szCs w:val="28"/>
              </w:rPr>
              <w:t xml:space="preserve">Amount Unit </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700DDB98" w14:textId="54FC3B41" w:rsidR="00C745AC" w:rsidRPr="004B0740" w:rsidRDefault="00C745AC" w:rsidP="00C95C68">
            <w:pPr>
              <w:bidi/>
              <w:spacing w:after="0"/>
              <w:jc w:val="center"/>
              <w:rPr>
                <w:rFonts w:ascii="Calibri" w:eastAsia="Times New Roman" w:hAnsi="Calibri" w:cs="B Nazanin"/>
                <w:b/>
                <w:bCs/>
                <w:rtl/>
              </w:rPr>
            </w:pPr>
            <w:r w:rsidRPr="004B0740">
              <w:rPr>
                <w:rFonts w:ascii="Calibri" w:eastAsia="Times New Roman" w:hAnsi="Calibri" w:cs="B Nazanin" w:hint="cs"/>
                <w:b/>
                <w:bCs/>
                <w:rtl/>
              </w:rPr>
              <w:t xml:space="preserve"> </w:t>
            </w:r>
            <w:r w:rsidR="008B7A94" w:rsidRPr="001711EF">
              <w:rPr>
                <w:rFonts w:asciiTheme="majorBidi" w:hAnsiTheme="majorBidi" w:cstheme="majorBidi"/>
                <w:sz w:val="28"/>
                <w:szCs w:val="28"/>
              </w:rPr>
              <w:t xml:space="preserve">Price Unit </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5EAE5479" w14:textId="5411E9DB" w:rsidR="00C745AC" w:rsidRPr="004B0740" w:rsidRDefault="00C745AC" w:rsidP="00C95C68">
            <w:pPr>
              <w:bidi/>
              <w:spacing w:after="0"/>
              <w:jc w:val="center"/>
              <w:rPr>
                <w:rFonts w:ascii="Calibri" w:eastAsia="Times New Roman" w:hAnsi="Calibri" w:cs="B Nazanin"/>
                <w:b/>
                <w:bCs/>
                <w:rtl/>
              </w:rPr>
            </w:pPr>
            <w:r w:rsidRPr="004B0740">
              <w:rPr>
                <w:rFonts w:ascii="Calibri" w:eastAsia="Times New Roman" w:hAnsi="Calibri" w:cs="B Nazanin" w:hint="cs"/>
                <w:b/>
                <w:bCs/>
                <w:rtl/>
              </w:rPr>
              <w:t xml:space="preserve"> </w:t>
            </w:r>
            <w:r w:rsidR="008B7A94" w:rsidRPr="001711EF">
              <w:rPr>
                <w:rFonts w:asciiTheme="majorBidi" w:hAnsiTheme="majorBidi" w:cstheme="majorBidi"/>
                <w:sz w:val="28"/>
                <w:szCs w:val="28"/>
              </w:rPr>
              <w:t>Cost Remaining</w:t>
            </w:r>
          </w:p>
        </w:tc>
        <w:tc>
          <w:tcPr>
            <w:tcW w:w="904"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60EB8258" w14:textId="77777777" w:rsidR="00C745AC" w:rsidRPr="004B0740" w:rsidRDefault="00C745AC" w:rsidP="00C95C68">
            <w:pPr>
              <w:bidi/>
              <w:spacing w:after="0"/>
              <w:jc w:val="center"/>
              <w:rPr>
                <w:rFonts w:ascii="Calibri" w:eastAsia="Times New Roman" w:hAnsi="Calibri"/>
                <w:b/>
                <w:bCs/>
                <w:sz w:val="16"/>
                <w:szCs w:val="16"/>
                <w:rtl/>
              </w:rPr>
            </w:pPr>
            <w:r w:rsidRPr="004B0740">
              <w:rPr>
                <w:rFonts w:ascii="Calibri" w:eastAsia="Times New Roman" w:hAnsi="Calibri" w:hint="cs"/>
                <w:b/>
                <w:bCs/>
                <w:sz w:val="16"/>
                <w:szCs w:val="16"/>
                <w:rtl/>
              </w:rPr>
              <w:t>هزينه انجام شده</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45F44262" w14:textId="77777777" w:rsidR="00C745AC" w:rsidRPr="004B0740" w:rsidRDefault="00C745AC" w:rsidP="00C95C68">
            <w:pPr>
              <w:bidi/>
              <w:spacing w:after="0"/>
              <w:jc w:val="center"/>
              <w:rPr>
                <w:rFonts w:ascii="Calibri" w:eastAsia="Times New Roman" w:hAnsi="Calibri"/>
                <w:b/>
                <w:bCs/>
                <w:sz w:val="20"/>
                <w:szCs w:val="20"/>
                <w:rtl/>
              </w:rPr>
            </w:pPr>
            <w:r w:rsidRPr="004B0740">
              <w:rPr>
                <w:rFonts w:ascii="Calibri" w:eastAsia="Times New Roman" w:hAnsi="Calibri" w:hint="cs"/>
                <w:b/>
                <w:bCs/>
                <w:sz w:val="20"/>
                <w:szCs w:val="20"/>
                <w:rtl/>
              </w:rPr>
              <w:t>باقيمانده</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46A39054" w14:textId="3DD72D91" w:rsidR="00C745AC" w:rsidRPr="004B0740" w:rsidRDefault="00C745AC" w:rsidP="00C95C68">
            <w:pPr>
              <w:bidi/>
              <w:spacing w:after="0"/>
              <w:jc w:val="center"/>
              <w:rPr>
                <w:rFonts w:ascii="Calibri" w:eastAsia="Times New Roman" w:hAnsi="Calibri" w:cs="B Nazanin"/>
                <w:b/>
                <w:bCs/>
                <w:rtl/>
              </w:rPr>
            </w:pPr>
            <w:r w:rsidRPr="004B0740">
              <w:rPr>
                <w:rFonts w:ascii="Calibri" w:eastAsia="Times New Roman" w:hAnsi="Calibri" w:cs="B Nazanin" w:hint="cs"/>
                <w:b/>
                <w:bCs/>
                <w:rtl/>
              </w:rPr>
              <w:t xml:space="preserve"> </w:t>
            </w:r>
            <w:r w:rsidR="008B7A94" w:rsidRPr="001711EF">
              <w:rPr>
                <w:rFonts w:asciiTheme="majorBidi" w:hAnsiTheme="majorBidi" w:cstheme="majorBidi"/>
                <w:sz w:val="28"/>
                <w:szCs w:val="28"/>
              </w:rPr>
              <w:t>Total Price</w:t>
            </w:r>
          </w:p>
        </w:tc>
      </w:tr>
      <w:tr w:rsidR="00C745AC" w:rsidRPr="004B0740" w14:paraId="3410443E" w14:textId="77777777" w:rsidTr="008E60B0">
        <w:trPr>
          <w:trHeight w:val="450"/>
          <w:jc w:val="center"/>
        </w:trPr>
        <w:tc>
          <w:tcPr>
            <w:tcW w:w="671"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1DF52CA" w14:textId="77777777" w:rsidR="00C745AC" w:rsidRPr="004B0740" w:rsidRDefault="00C745AC" w:rsidP="00C95C68">
            <w:pPr>
              <w:bidi/>
              <w:spacing w:after="0"/>
              <w:rPr>
                <w:rFonts w:ascii="Calibri" w:eastAsia="Times New Roman" w:hAnsi="Calibri" w:cs="B Nazanin"/>
                <w:b/>
                <w:bCs/>
              </w:rPr>
            </w:pPr>
          </w:p>
        </w:tc>
        <w:tc>
          <w:tcPr>
            <w:tcW w:w="2739"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F77F7AF" w14:textId="77777777" w:rsidR="00C745AC" w:rsidRPr="004B0740" w:rsidRDefault="00C745AC" w:rsidP="00C95C68">
            <w:pPr>
              <w:bidi/>
              <w:spacing w:after="0"/>
              <w:rPr>
                <w:rFonts w:ascii="Calibri" w:eastAsia="Times New Roman" w:hAnsi="Calibri" w:cs="B Nazanin"/>
                <w:b/>
                <w:bCs/>
              </w:rPr>
            </w:pPr>
          </w:p>
        </w:tc>
        <w:tc>
          <w:tcPr>
            <w:tcW w:w="1080"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865C86B" w14:textId="77777777" w:rsidR="00C745AC" w:rsidRPr="004B0740" w:rsidRDefault="00C745AC" w:rsidP="00C95C68">
            <w:pPr>
              <w:bidi/>
              <w:spacing w:after="0"/>
              <w:rPr>
                <w:rFonts w:ascii="Calibri" w:eastAsia="Times New Roman" w:hAnsi="Calibri" w:cs="B Nazanin"/>
                <w:b/>
                <w:bCs/>
              </w:rPr>
            </w:pPr>
          </w:p>
        </w:tc>
        <w:tc>
          <w:tcPr>
            <w:tcW w:w="1341"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3C69488" w14:textId="77777777" w:rsidR="00C745AC" w:rsidRPr="004B0740" w:rsidRDefault="00C745AC" w:rsidP="00C95C68">
            <w:pPr>
              <w:bidi/>
              <w:spacing w:after="0"/>
              <w:rPr>
                <w:rFonts w:ascii="Calibri" w:eastAsia="Times New Roman" w:hAnsi="Calibri" w:cs="B Nazanin"/>
                <w:b/>
                <w:bCs/>
              </w:rPr>
            </w:pPr>
          </w:p>
        </w:tc>
        <w:tc>
          <w:tcPr>
            <w:tcW w:w="1188"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43CC8D8" w14:textId="77777777" w:rsidR="00C745AC" w:rsidRPr="004B0740" w:rsidRDefault="00C745AC" w:rsidP="00C95C68">
            <w:pPr>
              <w:bidi/>
              <w:spacing w:after="0"/>
              <w:rPr>
                <w:rFonts w:ascii="Calibri" w:eastAsia="Times New Roman" w:hAnsi="Calibri" w:cs="B Nazanin"/>
                <w:b/>
                <w:bCs/>
              </w:rPr>
            </w:pPr>
          </w:p>
        </w:tc>
        <w:tc>
          <w:tcPr>
            <w:tcW w:w="904"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AF20373" w14:textId="77777777" w:rsidR="00C745AC" w:rsidRPr="004B0740" w:rsidRDefault="00C745AC" w:rsidP="00C95C68">
            <w:pPr>
              <w:bidi/>
              <w:spacing w:after="0"/>
              <w:rPr>
                <w:rFonts w:ascii="Calibri" w:eastAsia="Times New Roman" w:hAnsi="Calibri"/>
                <w:b/>
                <w:bCs/>
                <w:sz w:val="16"/>
                <w:szCs w:val="16"/>
              </w:rPr>
            </w:pPr>
          </w:p>
        </w:tc>
        <w:tc>
          <w:tcPr>
            <w:tcW w:w="896"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17B2BB8" w14:textId="77777777" w:rsidR="00C745AC" w:rsidRPr="004B0740" w:rsidRDefault="00C745AC" w:rsidP="00C95C68">
            <w:pPr>
              <w:bidi/>
              <w:spacing w:after="0"/>
              <w:rPr>
                <w:rFonts w:ascii="Calibri" w:eastAsia="Times New Roman" w:hAnsi="Calibri"/>
                <w:b/>
                <w:bCs/>
                <w:sz w:val="20"/>
                <w:szCs w:val="20"/>
              </w:rPr>
            </w:pPr>
          </w:p>
        </w:tc>
        <w:tc>
          <w:tcPr>
            <w:tcW w:w="1060"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D48FC9F" w14:textId="77777777" w:rsidR="00C745AC" w:rsidRPr="004B0740" w:rsidRDefault="00C745AC" w:rsidP="00C95C68">
            <w:pPr>
              <w:bidi/>
              <w:spacing w:after="0"/>
              <w:rPr>
                <w:rFonts w:ascii="Calibri" w:eastAsia="Times New Roman" w:hAnsi="Calibri" w:cs="B Nazanin"/>
                <w:b/>
                <w:bCs/>
              </w:rPr>
            </w:pPr>
          </w:p>
        </w:tc>
      </w:tr>
      <w:tr w:rsidR="00C745AC" w:rsidRPr="004B0740" w14:paraId="125C1089" w14:textId="77777777" w:rsidTr="008E60B0">
        <w:trPr>
          <w:trHeight w:val="375"/>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6F16C840" w14:textId="77777777" w:rsidR="00C745AC" w:rsidRPr="004B0740" w:rsidRDefault="00C745AC" w:rsidP="00C95C68">
            <w:pPr>
              <w:bidi/>
              <w:spacing w:after="0"/>
              <w:jc w:val="center"/>
              <w:rPr>
                <w:rFonts w:ascii="Calibri" w:eastAsia="Times New Roman" w:hAnsi="Calibri" w:cs="B Nazanin"/>
                <w:rtl/>
              </w:rPr>
            </w:pPr>
            <w:r w:rsidRPr="004B0740">
              <w:rPr>
                <w:rFonts w:ascii="Calibri" w:eastAsia="Times New Roman" w:hAnsi="Calibri" w:cs="B Nazanin" w:hint="cs"/>
              </w:rPr>
              <w:t>1</w:t>
            </w:r>
          </w:p>
        </w:tc>
        <w:tc>
          <w:tcPr>
            <w:tcW w:w="2739" w:type="dxa"/>
            <w:tcBorders>
              <w:top w:val="nil"/>
              <w:left w:val="single" w:sz="4" w:space="0" w:color="auto"/>
              <w:bottom w:val="single" w:sz="4" w:space="0" w:color="auto"/>
              <w:right w:val="single" w:sz="4" w:space="0" w:color="auto"/>
            </w:tcBorders>
            <w:shd w:val="clear" w:color="auto" w:fill="auto"/>
            <w:vAlign w:val="center"/>
            <w:hideMark/>
          </w:tcPr>
          <w:p w14:paraId="580D3543" w14:textId="5CBDF698" w:rsidR="00C745AC" w:rsidRPr="004B0740" w:rsidRDefault="008B7A94" w:rsidP="00C95C68">
            <w:pPr>
              <w:bidi/>
              <w:spacing w:after="0"/>
              <w:jc w:val="center"/>
              <w:rPr>
                <w:rFonts w:ascii="Calibri" w:eastAsia="Times New Roman" w:hAnsi="Calibri" w:cs="B Nazanin"/>
              </w:rPr>
            </w:pPr>
            <w:r w:rsidRPr="001711EF">
              <w:rPr>
                <w:rFonts w:asciiTheme="majorBidi" w:hAnsiTheme="majorBidi" w:cstheme="majorBidi"/>
                <w:sz w:val="28"/>
                <w:szCs w:val="28"/>
              </w:rPr>
              <w:t>indoor reproduction room</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DC1287B" w14:textId="77777777" w:rsidR="00C745AC" w:rsidRPr="004B0740" w:rsidRDefault="00C745AC" w:rsidP="00C95C68">
            <w:pPr>
              <w:bidi/>
              <w:spacing w:after="0"/>
              <w:jc w:val="center"/>
              <w:rPr>
                <w:rFonts w:ascii="Calibri" w:hAnsi="Calibri" w:cs="B Nazanin"/>
                <w:rtl/>
              </w:rPr>
            </w:pPr>
            <w:r w:rsidRPr="004B0740">
              <w:rPr>
                <w:rFonts w:ascii="Calibri" w:hAnsi="Calibri" w:cs="B Nazanin" w:hint="cs"/>
                <w:rtl/>
              </w:rPr>
              <w:t>50</w:t>
            </w:r>
          </w:p>
        </w:tc>
        <w:tc>
          <w:tcPr>
            <w:tcW w:w="1341" w:type="dxa"/>
            <w:tcBorders>
              <w:top w:val="nil"/>
              <w:left w:val="single" w:sz="4" w:space="0" w:color="auto"/>
              <w:bottom w:val="single" w:sz="4" w:space="0" w:color="auto"/>
              <w:right w:val="single" w:sz="4" w:space="0" w:color="auto"/>
            </w:tcBorders>
            <w:shd w:val="clear" w:color="auto" w:fill="auto"/>
            <w:vAlign w:val="center"/>
            <w:hideMark/>
          </w:tcPr>
          <w:p w14:paraId="463AA1B1" w14:textId="1E5188E0" w:rsidR="00C745AC" w:rsidRPr="004B0740" w:rsidRDefault="00647F9C" w:rsidP="00C95C68">
            <w:pPr>
              <w:bidi/>
              <w:spacing w:after="0"/>
              <w:jc w:val="center"/>
              <w:rPr>
                <w:rFonts w:ascii="Calibri" w:hAnsi="Calibri" w:cs="B Nazanin"/>
                <w:rtl/>
              </w:rPr>
            </w:pPr>
            <w:r>
              <w:rPr>
                <w:rFonts w:ascii="Calibri" w:hAnsi="Calibri" w:cs="B Nazanin" w:hint="cs"/>
              </w:rPr>
              <w:t>square meters</w:t>
            </w:r>
          </w:p>
        </w:tc>
        <w:tc>
          <w:tcPr>
            <w:tcW w:w="1188" w:type="dxa"/>
            <w:tcBorders>
              <w:top w:val="nil"/>
              <w:left w:val="single" w:sz="4" w:space="0" w:color="auto"/>
              <w:bottom w:val="single" w:sz="4" w:space="0" w:color="auto"/>
              <w:right w:val="single" w:sz="4" w:space="0" w:color="auto"/>
            </w:tcBorders>
            <w:shd w:val="clear" w:color="auto" w:fill="auto"/>
            <w:vAlign w:val="center"/>
            <w:hideMark/>
          </w:tcPr>
          <w:p w14:paraId="5259E72E"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 xml:space="preserve">4,500,000 </w:t>
            </w:r>
          </w:p>
        </w:tc>
        <w:tc>
          <w:tcPr>
            <w:tcW w:w="904" w:type="dxa"/>
            <w:tcBorders>
              <w:top w:val="nil"/>
              <w:left w:val="single" w:sz="4" w:space="0" w:color="auto"/>
              <w:bottom w:val="single" w:sz="4" w:space="0" w:color="auto"/>
              <w:right w:val="single" w:sz="4" w:space="0" w:color="auto"/>
            </w:tcBorders>
            <w:shd w:val="clear" w:color="auto" w:fill="auto"/>
            <w:vAlign w:val="center"/>
            <w:hideMark/>
          </w:tcPr>
          <w:p w14:paraId="5E06AE6B" w14:textId="5DE8C00A" w:rsidR="00C745AC" w:rsidRPr="004B0740" w:rsidRDefault="00C745AC" w:rsidP="00C95C68">
            <w:pPr>
              <w:bidi/>
              <w:spacing w:after="0"/>
              <w:jc w:val="center"/>
              <w:rPr>
                <w:rFonts w:ascii="Calibri" w:hAnsi="Calibri" w:cs="B Mitra"/>
                <w:rtl/>
              </w:rPr>
            </w:pPr>
            <w:r w:rsidRPr="004B0740">
              <w:rPr>
                <w:rFonts w:ascii="Cambria" w:hAnsi="Cambria" w:cs="Cambria" w:hint="cs"/>
                <w:rtl/>
              </w:rPr>
              <w:t> </w:t>
            </w:r>
            <w:r w:rsidR="008B7A94">
              <w:rPr>
                <w:rFonts w:ascii="Cambria" w:hAnsi="Cambria" w:cs="Cambria"/>
              </w:rPr>
              <w:t>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14:paraId="415E2F7D"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 xml:space="preserve">225 </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5550A879" w14:textId="77777777" w:rsidR="00C745AC" w:rsidRPr="004B0740" w:rsidRDefault="00C745AC" w:rsidP="00C95C68">
            <w:pPr>
              <w:bidi/>
              <w:spacing w:after="0"/>
              <w:jc w:val="center"/>
              <w:rPr>
                <w:rFonts w:ascii="Calibri" w:hAnsi="Calibri" w:cs="B Nazanin"/>
                <w:rtl/>
              </w:rPr>
            </w:pPr>
            <w:r w:rsidRPr="004B0740">
              <w:rPr>
                <w:rFonts w:ascii="Calibri" w:hAnsi="Calibri" w:cs="B Nazanin" w:hint="cs"/>
                <w:rtl/>
              </w:rPr>
              <w:t>225</w:t>
            </w:r>
          </w:p>
        </w:tc>
      </w:tr>
      <w:tr w:rsidR="00C745AC" w:rsidRPr="004B0740" w14:paraId="0E5D9E01" w14:textId="77777777" w:rsidTr="008E60B0">
        <w:trPr>
          <w:trHeight w:val="375"/>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70F324CB" w14:textId="77777777" w:rsidR="00C745AC" w:rsidRPr="004B0740" w:rsidRDefault="00C745AC" w:rsidP="00C95C68">
            <w:pPr>
              <w:bidi/>
              <w:spacing w:after="0"/>
              <w:jc w:val="center"/>
              <w:rPr>
                <w:rFonts w:ascii="Calibri" w:eastAsia="Times New Roman" w:hAnsi="Calibri" w:cs="B Nazanin"/>
                <w:rtl/>
              </w:rPr>
            </w:pPr>
            <w:r w:rsidRPr="004B0740">
              <w:rPr>
                <w:rFonts w:ascii="Calibri" w:eastAsia="Times New Roman" w:hAnsi="Calibri" w:cs="B Nazanin" w:hint="cs"/>
              </w:rPr>
              <w:t>2</w:t>
            </w:r>
          </w:p>
        </w:tc>
        <w:tc>
          <w:tcPr>
            <w:tcW w:w="2739" w:type="dxa"/>
            <w:tcBorders>
              <w:top w:val="nil"/>
              <w:left w:val="single" w:sz="4" w:space="0" w:color="auto"/>
              <w:bottom w:val="single" w:sz="4" w:space="0" w:color="auto"/>
              <w:right w:val="single" w:sz="4" w:space="0" w:color="auto"/>
            </w:tcBorders>
            <w:shd w:val="clear" w:color="auto" w:fill="auto"/>
            <w:vAlign w:val="center"/>
            <w:hideMark/>
          </w:tcPr>
          <w:p w14:paraId="3AD77576" w14:textId="5974A207" w:rsidR="00C745AC" w:rsidRPr="004B0740" w:rsidRDefault="008B7A94" w:rsidP="00C95C68">
            <w:pPr>
              <w:bidi/>
              <w:spacing w:after="0"/>
              <w:jc w:val="center"/>
              <w:rPr>
                <w:rFonts w:ascii="Calibri" w:hAnsi="Calibri" w:cs="B Nazanin"/>
                <w:rtl/>
              </w:rPr>
            </w:pPr>
            <w:r w:rsidRPr="001711EF">
              <w:rPr>
                <w:rFonts w:asciiTheme="majorBidi" w:hAnsiTheme="majorBidi" w:cstheme="majorBidi"/>
                <w:sz w:val="28"/>
                <w:szCs w:val="28"/>
              </w:rPr>
              <w:t>warehouse building accessories and parts</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6C1F120" w14:textId="77777777" w:rsidR="00C745AC" w:rsidRPr="004B0740" w:rsidRDefault="00C745AC" w:rsidP="00C95C68">
            <w:pPr>
              <w:bidi/>
              <w:spacing w:after="0"/>
              <w:jc w:val="center"/>
              <w:rPr>
                <w:rFonts w:ascii="Calibri" w:hAnsi="Calibri" w:cs="B Nazanin"/>
                <w:rtl/>
              </w:rPr>
            </w:pPr>
            <w:r w:rsidRPr="004B0740">
              <w:rPr>
                <w:rFonts w:ascii="Calibri" w:hAnsi="Calibri" w:cs="B Nazanin" w:hint="cs"/>
                <w:rtl/>
              </w:rPr>
              <w:t>25</w:t>
            </w:r>
          </w:p>
        </w:tc>
        <w:tc>
          <w:tcPr>
            <w:tcW w:w="1341" w:type="dxa"/>
            <w:tcBorders>
              <w:top w:val="nil"/>
              <w:left w:val="single" w:sz="4" w:space="0" w:color="auto"/>
              <w:bottom w:val="single" w:sz="4" w:space="0" w:color="auto"/>
              <w:right w:val="single" w:sz="4" w:space="0" w:color="auto"/>
            </w:tcBorders>
            <w:shd w:val="clear" w:color="auto" w:fill="auto"/>
            <w:vAlign w:val="center"/>
            <w:hideMark/>
          </w:tcPr>
          <w:p w14:paraId="094C60D9" w14:textId="51B0AB28" w:rsidR="00C745AC" w:rsidRPr="004B0740" w:rsidRDefault="00647F9C" w:rsidP="00C95C68">
            <w:pPr>
              <w:bidi/>
              <w:spacing w:after="0"/>
              <w:jc w:val="center"/>
              <w:rPr>
                <w:rFonts w:ascii="Calibri" w:hAnsi="Calibri" w:cs="B Nazanin"/>
                <w:rtl/>
              </w:rPr>
            </w:pPr>
            <w:r>
              <w:rPr>
                <w:rFonts w:ascii="Calibri" w:hAnsi="Calibri" w:cs="B Nazanin" w:hint="cs"/>
              </w:rPr>
              <w:t>square meters</w:t>
            </w:r>
          </w:p>
        </w:tc>
        <w:tc>
          <w:tcPr>
            <w:tcW w:w="1188" w:type="dxa"/>
            <w:tcBorders>
              <w:top w:val="nil"/>
              <w:left w:val="single" w:sz="4" w:space="0" w:color="auto"/>
              <w:bottom w:val="single" w:sz="4" w:space="0" w:color="auto"/>
              <w:right w:val="single" w:sz="4" w:space="0" w:color="auto"/>
            </w:tcBorders>
            <w:shd w:val="clear" w:color="auto" w:fill="auto"/>
            <w:vAlign w:val="center"/>
            <w:hideMark/>
          </w:tcPr>
          <w:p w14:paraId="522C2100"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 xml:space="preserve">5,000,000 </w:t>
            </w:r>
          </w:p>
        </w:tc>
        <w:tc>
          <w:tcPr>
            <w:tcW w:w="904" w:type="dxa"/>
            <w:tcBorders>
              <w:top w:val="nil"/>
              <w:left w:val="single" w:sz="4" w:space="0" w:color="auto"/>
              <w:bottom w:val="single" w:sz="4" w:space="0" w:color="auto"/>
              <w:right w:val="single" w:sz="4" w:space="0" w:color="auto"/>
            </w:tcBorders>
            <w:shd w:val="clear" w:color="auto" w:fill="auto"/>
            <w:vAlign w:val="center"/>
            <w:hideMark/>
          </w:tcPr>
          <w:p w14:paraId="01FAD160" w14:textId="02FBF683" w:rsidR="00C745AC" w:rsidRPr="004B0740" w:rsidRDefault="008B7A94" w:rsidP="00C95C68">
            <w:pPr>
              <w:bidi/>
              <w:spacing w:after="0"/>
              <w:jc w:val="center"/>
              <w:rPr>
                <w:rFonts w:ascii="Calibri" w:hAnsi="Calibri" w:cs="B Mitra"/>
                <w:rtl/>
              </w:rPr>
            </w:pPr>
            <w:r>
              <w:rPr>
                <w:rFonts w:ascii="Cambria" w:hAnsi="Cambria" w:cs="Cambria"/>
              </w:rPr>
              <w:t>0</w:t>
            </w:r>
            <w:r w:rsidR="00C745AC" w:rsidRPr="004B0740">
              <w:rPr>
                <w:rFonts w:ascii="Cambria" w:hAnsi="Cambria" w:cs="Cambria" w:hint="cs"/>
                <w:rtl/>
              </w:rPr>
              <w:t> </w:t>
            </w:r>
          </w:p>
        </w:tc>
        <w:tc>
          <w:tcPr>
            <w:tcW w:w="896" w:type="dxa"/>
            <w:tcBorders>
              <w:top w:val="nil"/>
              <w:left w:val="single" w:sz="4" w:space="0" w:color="auto"/>
              <w:bottom w:val="single" w:sz="4" w:space="0" w:color="auto"/>
              <w:right w:val="single" w:sz="4" w:space="0" w:color="auto"/>
            </w:tcBorders>
            <w:shd w:val="clear" w:color="auto" w:fill="auto"/>
            <w:vAlign w:val="center"/>
            <w:hideMark/>
          </w:tcPr>
          <w:p w14:paraId="0E3EF139"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 xml:space="preserve">125 </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1FB8C4AB" w14:textId="77777777" w:rsidR="00C745AC" w:rsidRPr="004B0740" w:rsidRDefault="00C745AC" w:rsidP="00C95C68">
            <w:pPr>
              <w:bidi/>
              <w:spacing w:after="0"/>
              <w:jc w:val="center"/>
              <w:rPr>
                <w:rFonts w:ascii="Calibri" w:hAnsi="Calibri" w:cs="B Nazanin"/>
                <w:rtl/>
              </w:rPr>
            </w:pPr>
            <w:r w:rsidRPr="004B0740">
              <w:rPr>
                <w:rFonts w:ascii="Calibri" w:hAnsi="Calibri" w:cs="B Nazanin" w:hint="cs"/>
                <w:rtl/>
              </w:rPr>
              <w:t>125</w:t>
            </w:r>
          </w:p>
        </w:tc>
      </w:tr>
      <w:tr w:rsidR="00C745AC" w:rsidRPr="004B0740" w14:paraId="1D25B70D" w14:textId="77777777" w:rsidTr="008E60B0">
        <w:trPr>
          <w:trHeight w:val="375"/>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38834396" w14:textId="77777777" w:rsidR="00C745AC" w:rsidRPr="004B0740" w:rsidRDefault="00C745AC" w:rsidP="00C95C68">
            <w:pPr>
              <w:bidi/>
              <w:spacing w:after="0"/>
              <w:jc w:val="center"/>
              <w:rPr>
                <w:rFonts w:ascii="Calibri" w:eastAsia="Times New Roman" w:hAnsi="Calibri" w:cs="B Nazanin"/>
                <w:rtl/>
              </w:rPr>
            </w:pPr>
            <w:r w:rsidRPr="004B0740">
              <w:rPr>
                <w:rFonts w:ascii="Calibri" w:eastAsia="Times New Roman" w:hAnsi="Calibri" w:cs="B Nazanin" w:hint="cs"/>
              </w:rPr>
              <w:lastRenderedPageBreak/>
              <w:t>3</w:t>
            </w:r>
          </w:p>
        </w:tc>
        <w:tc>
          <w:tcPr>
            <w:tcW w:w="2739" w:type="dxa"/>
            <w:tcBorders>
              <w:top w:val="nil"/>
              <w:left w:val="single" w:sz="4" w:space="0" w:color="auto"/>
              <w:bottom w:val="single" w:sz="4" w:space="0" w:color="auto"/>
              <w:right w:val="single" w:sz="4" w:space="0" w:color="auto"/>
            </w:tcBorders>
            <w:shd w:val="clear" w:color="auto" w:fill="auto"/>
            <w:vAlign w:val="center"/>
            <w:hideMark/>
          </w:tcPr>
          <w:p w14:paraId="1EC4A650" w14:textId="5BEB48E7" w:rsidR="00C745AC" w:rsidRPr="004B0740" w:rsidRDefault="008B7A94" w:rsidP="00C95C68">
            <w:pPr>
              <w:bidi/>
              <w:spacing w:after="0"/>
              <w:jc w:val="center"/>
              <w:rPr>
                <w:rFonts w:ascii="Calibri" w:hAnsi="Calibri" w:cs="B Nazanin"/>
                <w:rtl/>
              </w:rPr>
            </w:pPr>
            <w:r w:rsidRPr="001711EF">
              <w:rPr>
                <w:rFonts w:asciiTheme="majorBidi" w:hAnsiTheme="majorBidi" w:cstheme="majorBidi"/>
                <w:sz w:val="28"/>
                <w:szCs w:val="28"/>
              </w:rPr>
              <w:t>leeches breeding and maintenance space</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92D1636" w14:textId="77777777" w:rsidR="00C745AC" w:rsidRPr="004B0740" w:rsidRDefault="00C745AC" w:rsidP="00C95C68">
            <w:pPr>
              <w:bidi/>
              <w:spacing w:after="0"/>
              <w:jc w:val="center"/>
              <w:rPr>
                <w:rFonts w:ascii="Calibri" w:hAnsi="Calibri" w:cs="B Nazanin"/>
                <w:rtl/>
              </w:rPr>
            </w:pPr>
            <w:r w:rsidRPr="004B0740">
              <w:rPr>
                <w:rFonts w:ascii="Calibri" w:hAnsi="Calibri" w:cs="B Nazanin" w:hint="cs"/>
                <w:rtl/>
              </w:rPr>
              <w:t>75</w:t>
            </w:r>
          </w:p>
        </w:tc>
        <w:tc>
          <w:tcPr>
            <w:tcW w:w="1341" w:type="dxa"/>
            <w:tcBorders>
              <w:top w:val="nil"/>
              <w:left w:val="single" w:sz="4" w:space="0" w:color="auto"/>
              <w:bottom w:val="single" w:sz="4" w:space="0" w:color="auto"/>
              <w:right w:val="single" w:sz="4" w:space="0" w:color="auto"/>
            </w:tcBorders>
            <w:shd w:val="clear" w:color="auto" w:fill="auto"/>
            <w:vAlign w:val="center"/>
            <w:hideMark/>
          </w:tcPr>
          <w:p w14:paraId="51BA1CF0" w14:textId="676E2159" w:rsidR="00C745AC" w:rsidRPr="004B0740" w:rsidRDefault="00647F9C" w:rsidP="00C95C68">
            <w:pPr>
              <w:bidi/>
              <w:spacing w:after="0"/>
              <w:jc w:val="center"/>
              <w:rPr>
                <w:rFonts w:ascii="Calibri" w:hAnsi="Calibri" w:cs="B Nazanin"/>
                <w:rtl/>
              </w:rPr>
            </w:pPr>
            <w:r>
              <w:rPr>
                <w:rFonts w:ascii="Calibri" w:hAnsi="Calibri" w:cs="B Nazanin" w:hint="cs"/>
              </w:rPr>
              <w:t>square meters</w:t>
            </w:r>
          </w:p>
        </w:tc>
        <w:tc>
          <w:tcPr>
            <w:tcW w:w="1188" w:type="dxa"/>
            <w:tcBorders>
              <w:top w:val="nil"/>
              <w:left w:val="single" w:sz="4" w:space="0" w:color="auto"/>
              <w:bottom w:val="single" w:sz="4" w:space="0" w:color="auto"/>
              <w:right w:val="single" w:sz="4" w:space="0" w:color="auto"/>
            </w:tcBorders>
            <w:shd w:val="clear" w:color="auto" w:fill="auto"/>
            <w:vAlign w:val="center"/>
            <w:hideMark/>
          </w:tcPr>
          <w:p w14:paraId="6BF4FED3"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 xml:space="preserve">5,000,000 </w:t>
            </w:r>
          </w:p>
        </w:tc>
        <w:tc>
          <w:tcPr>
            <w:tcW w:w="904" w:type="dxa"/>
            <w:tcBorders>
              <w:top w:val="nil"/>
              <w:left w:val="single" w:sz="4" w:space="0" w:color="auto"/>
              <w:bottom w:val="single" w:sz="4" w:space="0" w:color="auto"/>
              <w:right w:val="single" w:sz="4" w:space="0" w:color="auto"/>
            </w:tcBorders>
            <w:shd w:val="clear" w:color="auto" w:fill="auto"/>
            <w:vAlign w:val="center"/>
            <w:hideMark/>
          </w:tcPr>
          <w:p w14:paraId="30E0C41D" w14:textId="172CA31C" w:rsidR="00C745AC" w:rsidRPr="004B0740" w:rsidRDefault="008B7A94" w:rsidP="00C95C68">
            <w:pPr>
              <w:bidi/>
              <w:spacing w:after="0"/>
              <w:jc w:val="center"/>
              <w:rPr>
                <w:rFonts w:ascii="Calibri" w:hAnsi="Calibri" w:cs="B Mitra"/>
                <w:rtl/>
              </w:rPr>
            </w:pPr>
            <w:r>
              <w:rPr>
                <w:rFonts w:ascii="Cambria" w:hAnsi="Cambria" w:cs="Cambria"/>
              </w:rPr>
              <w:t>0</w:t>
            </w:r>
            <w:r w:rsidR="00C745AC" w:rsidRPr="004B0740">
              <w:rPr>
                <w:rFonts w:ascii="Cambria" w:hAnsi="Cambria" w:cs="Cambria" w:hint="cs"/>
                <w:rtl/>
              </w:rPr>
              <w:t> </w:t>
            </w:r>
          </w:p>
        </w:tc>
        <w:tc>
          <w:tcPr>
            <w:tcW w:w="896" w:type="dxa"/>
            <w:tcBorders>
              <w:top w:val="nil"/>
              <w:left w:val="single" w:sz="4" w:space="0" w:color="auto"/>
              <w:bottom w:val="single" w:sz="4" w:space="0" w:color="auto"/>
              <w:right w:val="single" w:sz="4" w:space="0" w:color="auto"/>
            </w:tcBorders>
            <w:shd w:val="clear" w:color="auto" w:fill="auto"/>
            <w:vAlign w:val="center"/>
            <w:hideMark/>
          </w:tcPr>
          <w:p w14:paraId="39D04FE5"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 xml:space="preserve">375 </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0795E959" w14:textId="77777777" w:rsidR="00C745AC" w:rsidRPr="004B0740" w:rsidRDefault="00C745AC" w:rsidP="00C95C68">
            <w:pPr>
              <w:bidi/>
              <w:spacing w:after="0"/>
              <w:jc w:val="center"/>
              <w:rPr>
                <w:rFonts w:ascii="Calibri" w:hAnsi="Calibri" w:cs="B Nazanin"/>
                <w:rtl/>
              </w:rPr>
            </w:pPr>
            <w:r w:rsidRPr="004B0740">
              <w:rPr>
                <w:rFonts w:ascii="Calibri" w:hAnsi="Calibri" w:cs="B Nazanin" w:hint="cs"/>
                <w:rtl/>
              </w:rPr>
              <w:t>375</w:t>
            </w:r>
          </w:p>
        </w:tc>
      </w:tr>
      <w:tr w:rsidR="00C745AC" w:rsidRPr="004B0740" w14:paraId="689E4042" w14:textId="77777777" w:rsidTr="008E60B0">
        <w:trPr>
          <w:trHeight w:val="390"/>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4AEC3EA5" w14:textId="77777777" w:rsidR="00C745AC" w:rsidRPr="004B0740" w:rsidRDefault="00C745AC" w:rsidP="00C95C68">
            <w:pPr>
              <w:bidi/>
              <w:spacing w:after="0"/>
              <w:jc w:val="center"/>
              <w:rPr>
                <w:rFonts w:ascii="Calibri" w:eastAsia="Times New Roman" w:hAnsi="Calibri" w:cs="B Nazanin"/>
                <w:rtl/>
              </w:rPr>
            </w:pPr>
            <w:r w:rsidRPr="004B0740">
              <w:rPr>
                <w:rFonts w:ascii="Calibri" w:eastAsia="Times New Roman" w:hAnsi="Calibri" w:cs="B Nazanin" w:hint="cs"/>
              </w:rPr>
              <w:t>4</w:t>
            </w:r>
          </w:p>
        </w:tc>
        <w:tc>
          <w:tcPr>
            <w:tcW w:w="2739" w:type="dxa"/>
            <w:tcBorders>
              <w:top w:val="nil"/>
              <w:left w:val="single" w:sz="4" w:space="0" w:color="auto"/>
              <w:bottom w:val="single" w:sz="4" w:space="0" w:color="auto"/>
              <w:right w:val="single" w:sz="4" w:space="0" w:color="auto"/>
            </w:tcBorders>
            <w:shd w:val="clear" w:color="auto" w:fill="auto"/>
            <w:vAlign w:val="center"/>
            <w:hideMark/>
          </w:tcPr>
          <w:p w14:paraId="642C205F" w14:textId="60F60895" w:rsidR="00C745AC" w:rsidRPr="004B0740" w:rsidRDefault="008B7A94" w:rsidP="00C95C68">
            <w:pPr>
              <w:bidi/>
              <w:spacing w:after="0"/>
              <w:jc w:val="center"/>
              <w:rPr>
                <w:rFonts w:ascii="Calibri" w:hAnsi="Calibri" w:cs="B Nazanin"/>
                <w:rtl/>
              </w:rPr>
            </w:pPr>
            <w:r w:rsidRPr="001711EF">
              <w:rPr>
                <w:rFonts w:asciiTheme="majorBidi" w:hAnsiTheme="majorBidi" w:cstheme="majorBidi"/>
                <w:sz w:val="28"/>
                <w:szCs w:val="28"/>
              </w:rPr>
              <w:t>house of guards and workers</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BE2D3F3" w14:textId="77777777" w:rsidR="00C745AC" w:rsidRPr="004B0740" w:rsidRDefault="00C745AC" w:rsidP="00C95C68">
            <w:pPr>
              <w:bidi/>
              <w:spacing w:after="0"/>
              <w:jc w:val="center"/>
              <w:rPr>
                <w:rFonts w:ascii="Calibri" w:hAnsi="Calibri" w:cs="B Nazanin"/>
                <w:rtl/>
              </w:rPr>
            </w:pPr>
            <w:r w:rsidRPr="004B0740">
              <w:rPr>
                <w:rFonts w:ascii="Calibri" w:hAnsi="Calibri" w:cs="B Nazanin" w:hint="cs"/>
                <w:rtl/>
              </w:rPr>
              <w:t>12</w:t>
            </w:r>
          </w:p>
        </w:tc>
        <w:tc>
          <w:tcPr>
            <w:tcW w:w="1341" w:type="dxa"/>
            <w:tcBorders>
              <w:top w:val="nil"/>
              <w:left w:val="single" w:sz="4" w:space="0" w:color="auto"/>
              <w:bottom w:val="single" w:sz="4" w:space="0" w:color="auto"/>
              <w:right w:val="single" w:sz="4" w:space="0" w:color="auto"/>
            </w:tcBorders>
            <w:shd w:val="clear" w:color="auto" w:fill="auto"/>
            <w:vAlign w:val="center"/>
            <w:hideMark/>
          </w:tcPr>
          <w:p w14:paraId="17E9D949" w14:textId="7EBBD25E" w:rsidR="00C745AC" w:rsidRPr="004B0740" w:rsidRDefault="00647F9C" w:rsidP="00C95C68">
            <w:pPr>
              <w:bidi/>
              <w:spacing w:after="0"/>
              <w:jc w:val="center"/>
              <w:rPr>
                <w:rFonts w:ascii="Calibri" w:hAnsi="Calibri" w:cs="B Nazanin"/>
                <w:rtl/>
              </w:rPr>
            </w:pPr>
            <w:r>
              <w:rPr>
                <w:rFonts w:ascii="Calibri" w:hAnsi="Calibri" w:cs="B Nazanin" w:hint="cs"/>
              </w:rPr>
              <w:t>square meters</w:t>
            </w:r>
          </w:p>
        </w:tc>
        <w:tc>
          <w:tcPr>
            <w:tcW w:w="1188" w:type="dxa"/>
            <w:tcBorders>
              <w:top w:val="nil"/>
              <w:left w:val="single" w:sz="4" w:space="0" w:color="auto"/>
              <w:bottom w:val="single" w:sz="4" w:space="0" w:color="auto"/>
              <w:right w:val="single" w:sz="4" w:space="0" w:color="auto"/>
            </w:tcBorders>
            <w:shd w:val="clear" w:color="auto" w:fill="auto"/>
            <w:vAlign w:val="center"/>
            <w:hideMark/>
          </w:tcPr>
          <w:p w14:paraId="01418E5B"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 xml:space="preserve">5,000,000 </w:t>
            </w:r>
          </w:p>
        </w:tc>
        <w:tc>
          <w:tcPr>
            <w:tcW w:w="904" w:type="dxa"/>
            <w:tcBorders>
              <w:top w:val="nil"/>
              <w:left w:val="single" w:sz="4" w:space="0" w:color="auto"/>
              <w:bottom w:val="single" w:sz="4" w:space="0" w:color="auto"/>
              <w:right w:val="single" w:sz="4" w:space="0" w:color="auto"/>
            </w:tcBorders>
            <w:shd w:val="clear" w:color="auto" w:fill="auto"/>
            <w:vAlign w:val="center"/>
            <w:hideMark/>
          </w:tcPr>
          <w:p w14:paraId="4AFEDB73" w14:textId="267A2066" w:rsidR="00C745AC" w:rsidRPr="004B0740" w:rsidRDefault="00C745AC" w:rsidP="00C95C68">
            <w:pPr>
              <w:bidi/>
              <w:spacing w:after="0"/>
              <w:jc w:val="center"/>
              <w:rPr>
                <w:rFonts w:ascii="Calibri" w:hAnsi="Calibri" w:cs="B Mitra"/>
                <w:rtl/>
              </w:rPr>
            </w:pPr>
            <w:r w:rsidRPr="004B0740">
              <w:rPr>
                <w:rFonts w:ascii="Cambria" w:hAnsi="Cambria" w:cs="Cambria" w:hint="cs"/>
                <w:rtl/>
              </w:rPr>
              <w:t> </w:t>
            </w:r>
            <w:r w:rsidR="008B7A94">
              <w:rPr>
                <w:rFonts w:ascii="Cambria" w:hAnsi="Cambria" w:cs="Cambria"/>
              </w:rPr>
              <w:t>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14:paraId="2E35B2EE"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 xml:space="preserve">60 </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5D1E25D5" w14:textId="77777777" w:rsidR="00C745AC" w:rsidRPr="004B0740" w:rsidRDefault="00C745AC" w:rsidP="00C95C68">
            <w:pPr>
              <w:bidi/>
              <w:spacing w:after="0"/>
              <w:jc w:val="center"/>
              <w:rPr>
                <w:rFonts w:ascii="Calibri" w:hAnsi="Calibri" w:cs="B Nazanin"/>
                <w:rtl/>
              </w:rPr>
            </w:pPr>
            <w:r w:rsidRPr="004B0740">
              <w:rPr>
                <w:rFonts w:ascii="Calibri" w:hAnsi="Calibri" w:cs="B Nazanin" w:hint="cs"/>
                <w:rtl/>
              </w:rPr>
              <w:t>60</w:t>
            </w:r>
          </w:p>
        </w:tc>
      </w:tr>
      <w:tr w:rsidR="00C745AC" w:rsidRPr="004B0740" w14:paraId="6F0515B9" w14:textId="77777777" w:rsidTr="008E60B0">
        <w:trPr>
          <w:trHeight w:val="390"/>
          <w:jc w:val="center"/>
        </w:trPr>
        <w:tc>
          <w:tcPr>
            <w:tcW w:w="671" w:type="dxa"/>
            <w:tcBorders>
              <w:top w:val="nil"/>
              <w:left w:val="single" w:sz="4" w:space="0" w:color="auto"/>
              <w:bottom w:val="single" w:sz="4" w:space="0" w:color="auto"/>
              <w:right w:val="single" w:sz="4" w:space="0" w:color="auto"/>
            </w:tcBorders>
            <w:shd w:val="clear" w:color="auto" w:fill="auto"/>
            <w:noWrap/>
            <w:vAlign w:val="center"/>
          </w:tcPr>
          <w:p w14:paraId="1A1402B0" w14:textId="77777777" w:rsidR="00C745AC" w:rsidRPr="004B0740" w:rsidRDefault="00C745AC" w:rsidP="00C95C68">
            <w:pPr>
              <w:bidi/>
              <w:spacing w:after="0"/>
              <w:jc w:val="center"/>
              <w:rPr>
                <w:rFonts w:ascii="Calibri" w:eastAsia="Times New Roman" w:hAnsi="Calibri" w:cs="B Nazanin"/>
              </w:rPr>
            </w:pPr>
            <w:r w:rsidRPr="004B0740">
              <w:rPr>
                <w:rFonts w:ascii="Calibri" w:eastAsia="Times New Roman" w:hAnsi="Calibri" w:cs="B Nazanin" w:hint="cs"/>
                <w:rtl/>
              </w:rPr>
              <w:t>5</w:t>
            </w:r>
          </w:p>
        </w:tc>
        <w:tc>
          <w:tcPr>
            <w:tcW w:w="2739" w:type="dxa"/>
            <w:tcBorders>
              <w:top w:val="nil"/>
              <w:left w:val="single" w:sz="4" w:space="0" w:color="auto"/>
              <w:bottom w:val="single" w:sz="4" w:space="0" w:color="auto"/>
              <w:right w:val="single" w:sz="4" w:space="0" w:color="auto"/>
            </w:tcBorders>
            <w:shd w:val="clear" w:color="auto" w:fill="auto"/>
            <w:vAlign w:val="center"/>
          </w:tcPr>
          <w:p w14:paraId="0CB7E432" w14:textId="4CC5C696" w:rsidR="00C745AC" w:rsidRPr="004B0740" w:rsidRDefault="008B7A94" w:rsidP="00C95C68">
            <w:pPr>
              <w:bidi/>
              <w:spacing w:after="0"/>
              <w:jc w:val="center"/>
              <w:rPr>
                <w:rFonts w:ascii="Calibri" w:hAnsi="Calibri" w:cs="B Nazanin"/>
                <w:rtl/>
              </w:rPr>
            </w:pPr>
            <w:r w:rsidRPr="001711EF">
              <w:rPr>
                <w:rFonts w:asciiTheme="majorBidi" w:hAnsiTheme="majorBidi" w:cstheme="majorBidi"/>
                <w:sz w:val="28"/>
                <w:szCs w:val="28"/>
              </w:rPr>
              <w:t>5 raw material warehouse and product</w:t>
            </w:r>
          </w:p>
        </w:tc>
        <w:tc>
          <w:tcPr>
            <w:tcW w:w="1080" w:type="dxa"/>
            <w:tcBorders>
              <w:top w:val="nil"/>
              <w:left w:val="single" w:sz="4" w:space="0" w:color="auto"/>
              <w:bottom w:val="single" w:sz="4" w:space="0" w:color="auto"/>
              <w:right w:val="single" w:sz="4" w:space="0" w:color="auto"/>
            </w:tcBorders>
            <w:shd w:val="clear" w:color="auto" w:fill="auto"/>
            <w:vAlign w:val="center"/>
          </w:tcPr>
          <w:p w14:paraId="05BA05DE" w14:textId="77777777" w:rsidR="00C745AC" w:rsidRPr="004B0740" w:rsidRDefault="00C745AC" w:rsidP="00C95C68">
            <w:pPr>
              <w:bidi/>
              <w:spacing w:after="0"/>
              <w:jc w:val="center"/>
              <w:rPr>
                <w:rFonts w:ascii="Calibri" w:hAnsi="Calibri" w:cs="B Nazanin"/>
                <w:rtl/>
              </w:rPr>
            </w:pPr>
            <w:r w:rsidRPr="004B0740">
              <w:rPr>
                <w:rFonts w:ascii="Calibri" w:hAnsi="Calibri" w:cs="B Nazanin" w:hint="cs"/>
                <w:rtl/>
              </w:rPr>
              <w:t>24</w:t>
            </w:r>
          </w:p>
        </w:tc>
        <w:tc>
          <w:tcPr>
            <w:tcW w:w="1341" w:type="dxa"/>
            <w:tcBorders>
              <w:top w:val="nil"/>
              <w:left w:val="single" w:sz="4" w:space="0" w:color="auto"/>
              <w:bottom w:val="single" w:sz="4" w:space="0" w:color="auto"/>
              <w:right w:val="single" w:sz="4" w:space="0" w:color="auto"/>
            </w:tcBorders>
            <w:shd w:val="clear" w:color="auto" w:fill="auto"/>
            <w:vAlign w:val="center"/>
          </w:tcPr>
          <w:p w14:paraId="4C7FD5DD" w14:textId="53948468" w:rsidR="00C745AC" w:rsidRPr="004B0740" w:rsidRDefault="00647F9C" w:rsidP="00C95C68">
            <w:pPr>
              <w:bidi/>
              <w:spacing w:after="0"/>
              <w:jc w:val="center"/>
              <w:rPr>
                <w:rFonts w:ascii="Calibri" w:hAnsi="Calibri" w:cs="B Nazanin"/>
                <w:rtl/>
              </w:rPr>
            </w:pPr>
            <w:r>
              <w:rPr>
                <w:rFonts w:ascii="Calibri" w:hAnsi="Calibri" w:cs="B Nazanin" w:hint="cs"/>
              </w:rPr>
              <w:t>square meters</w:t>
            </w:r>
          </w:p>
        </w:tc>
        <w:tc>
          <w:tcPr>
            <w:tcW w:w="1188" w:type="dxa"/>
            <w:tcBorders>
              <w:top w:val="nil"/>
              <w:left w:val="single" w:sz="4" w:space="0" w:color="auto"/>
              <w:bottom w:val="single" w:sz="4" w:space="0" w:color="auto"/>
              <w:right w:val="single" w:sz="4" w:space="0" w:color="auto"/>
            </w:tcBorders>
            <w:shd w:val="clear" w:color="auto" w:fill="auto"/>
            <w:vAlign w:val="center"/>
          </w:tcPr>
          <w:p w14:paraId="5F3C4C4F"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 xml:space="preserve">5,000,000 </w:t>
            </w:r>
          </w:p>
        </w:tc>
        <w:tc>
          <w:tcPr>
            <w:tcW w:w="904" w:type="dxa"/>
            <w:tcBorders>
              <w:top w:val="nil"/>
              <w:left w:val="single" w:sz="4" w:space="0" w:color="auto"/>
              <w:bottom w:val="single" w:sz="4" w:space="0" w:color="auto"/>
              <w:right w:val="single" w:sz="4" w:space="0" w:color="auto"/>
            </w:tcBorders>
            <w:shd w:val="clear" w:color="auto" w:fill="auto"/>
            <w:vAlign w:val="center"/>
          </w:tcPr>
          <w:p w14:paraId="2748686A" w14:textId="3639AE84" w:rsidR="00C745AC" w:rsidRPr="004B0740" w:rsidRDefault="00C745AC" w:rsidP="00C95C68">
            <w:pPr>
              <w:bidi/>
              <w:spacing w:after="0"/>
              <w:jc w:val="center"/>
              <w:rPr>
                <w:rFonts w:ascii="Calibri" w:hAnsi="Calibri" w:cs="B Mitra"/>
                <w:rtl/>
              </w:rPr>
            </w:pPr>
            <w:r w:rsidRPr="004B0740">
              <w:rPr>
                <w:rFonts w:ascii="Cambria" w:hAnsi="Cambria" w:cs="Cambria" w:hint="cs"/>
                <w:rtl/>
              </w:rPr>
              <w:t> </w:t>
            </w:r>
            <w:r w:rsidR="008B7A94">
              <w:rPr>
                <w:rFonts w:ascii="Cambria" w:hAnsi="Cambria" w:cs="Cambria"/>
              </w:rPr>
              <w:t>0</w:t>
            </w:r>
          </w:p>
        </w:tc>
        <w:tc>
          <w:tcPr>
            <w:tcW w:w="896" w:type="dxa"/>
            <w:tcBorders>
              <w:top w:val="nil"/>
              <w:left w:val="single" w:sz="4" w:space="0" w:color="auto"/>
              <w:bottom w:val="single" w:sz="4" w:space="0" w:color="auto"/>
              <w:right w:val="single" w:sz="4" w:space="0" w:color="auto"/>
            </w:tcBorders>
            <w:shd w:val="clear" w:color="auto" w:fill="auto"/>
            <w:vAlign w:val="center"/>
          </w:tcPr>
          <w:p w14:paraId="1FDA6BB3" w14:textId="77777777" w:rsidR="00C745AC" w:rsidRPr="004B0740" w:rsidRDefault="00C745AC" w:rsidP="00C95C68">
            <w:pPr>
              <w:bidi/>
              <w:spacing w:after="0"/>
              <w:jc w:val="center"/>
              <w:rPr>
                <w:rFonts w:ascii="Calibri" w:hAnsi="Calibri" w:cs="B Mitra"/>
                <w:rtl/>
              </w:rPr>
            </w:pPr>
            <w:r w:rsidRPr="004B0740">
              <w:rPr>
                <w:rFonts w:ascii="Calibri" w:hAnsi="Calibri" w:cs="B Mitra" w:hint="cs"/>
                <w:rtl/>
              </w:rPr>
              <w:t xml:space="preserve">120 </w:t>
            </w:r>
          </w:p>
        </w:tc>
        <w:tc>
          <w:tcPr>
            <w:tcW w:w="1060" w:type="dxa"/>
            <w:tcBorders>
              <w:top w:val="nil"/>
              <w:left w:val="single" w:sz="4" w:space="0" w:color="auto"/>
              <w:bottom w:val="single" w:sz="4" w:space="0" w:color="auto"/>
              <w:right w:val="single" w:sz="4" w:space="0" w:color="auto"/>
            </w:tcBorders>
            <w:shd w:val="clear" w:color="auto" w:fill="auto"/>
            <w:vAlign w:val="center"/>
          </w:tcPr>
          <w:p w14:paraId="1962668E" w14:textId="77777777" w:rsidR="00C745AC" w:rsidRPr="004B0740" w:rsidRDefault="00C745AC" w:rsidP="00C95C68">
            <w:pPr>
              <w:bidi/>
              <w:spacing w:after="0"/>
              <w:jc w:val="center"/>
              <w:rPr>
                <w:rFonts w:ascii="Calibri" w:hAnsi="Calibri" w:cs="B Nazanin"/>
                <w:rtl/>
              </w:rPr>
            </w:pPr>
            <w:r w:rsidRPr="004B0740">
              <w:rPr>
                <w:rFonts w:ascii="Calibri" w:hAnsi="Calibri" w:cs="B Nazanin" w:hint="cs"/>
                <w:rtl/>
              </w:rPr>
              <w:t>120</w:t>
            </w:r>
          </w:p>
        </w:tc>
      </w:tr>
      <w:tr w:rsidR="00C745AC" w:rsidRPr="004B0740" w14:paraId="26D36B7A" w14:textId="77777777" w:rsidTr="008E60B0">
        <w:trPr>
          <w:trHeight w:val="375"/>
          <w:jc w:val="center"/>
        </w:trPr>
        <w:tc>
          <w:tcPr>
            <w:tcW w:w="341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1F46A1" w14:textId="2B5AC4C0" w:rsidR="00C745AC" w:rsidRPr="004B0740" w:rsidRDefault="006C0837" w:rsidP="00C95C68">
            <w:pPr>
              <w:bidi/>
              <w:spacing w:after="0"/>
              <w:jc w:val="center"/>
              <w:rPr>
                <w:rFonts w:ascii="Calibri" w:eastAsia="Times New Roman" w:hAnsi="Calibri" w:cs="B Nazanin"/>
                <w:rtl/>
              </w:rPr>
            </w:pPr>
            <w:r>
              <w:rPr>
                <w:rFonts w:ascii="Calibri" w:eastAsia="Times New Roman" w:hAnsi="Calibri" w:cs="B Nazanin" w:hint="cs"/>
              </w:rPr>
              <w:t>total</w:t>
            </w:r>
            <w:r w:rsidR="00C745AC" w:rsidRPr="004B0740">
              <w:rPr>
                <w:rFonts w:ascii="Calibri" w:eastAsia="Times New Roman" w:hAnsi="Calibri" w:cs="B Nazanin" w:hint="cs"/>
                <w:rtl/>
              </w:rPr>
              <w:t xml:space="preserve"> </w:t>
            </w:r>
          </w:p>
        </w:tc>
        <w:tc>
          <w:tcPr>
            <w:tcW w:w="1080" w:type="dxa"/>
            <w:tcBorders>
              <w:top w:val="nil"/>
              <w:left w:val="single" w:sz="4" w:space="0" w:color="auto"/>
              <w:bottom w:val="single" w:sz="4" w:space="0" w:color="auto"/>
              <w:right w:val="single" w:sz="4" w:space="0" w:color="auto"/>
            </w:tcBorders>
            <w:shd w:val="clear" w:color="000000" w:fill="D9D9D9"/>
            <w:noWrap/>
            <w:vAlign w:val="center"/>
            <w:hideMark/>
          </w:tcPr>
          <w:p w14:paraId="17E56209" w14:textId="77777777" w:rsidR="00C745AC" w:rsidRPr="004B0740" w:rsidRDefault="00C745AC" w:rsidP="00C95C68">
            <w:pPr>
              <w:spacing w:after="0"/>
              <w:jc w:val="center"/>
              <w:rPr>
                <w:rFonts w:ascii="Calibri" w:eastAsia="Times New Roman" w:hAnsi="Calibri" w:cs="B Nazanin"/>
              </w:rPr>
            </w:pPr>
            <w:r w:rsidRPr="004B0740">
              <w:rPr>
                <w:rFonts w:ascii="Calibri" w:hAnsi="Calibri" w:cs="B Nazanin" w:hint="cs"/>
              </w:rPr>
              <w:t>186</w:t>
            </w:r>
          </w:p>
        </w:tc>
        <w:tc>
          <w:tcPr>
            <w:tcW w:w="1341" w:type="dxa"/>
            <w:tcBorders>
              <w:top w:val="nil"/>
              <w:left w:val="single" w:sz="4" w:space="0" w:color="auto"/>
              <w:bottom w:val="single" w:sz="4" w:space="0" w:color="auto"/>
              <w:right w:val="single" w:sz="4" w:space="0" w:color="auto"/>
            </w:tcBorders>
            <w:shd w:val="clear" w:color="000000" w:fill="D9D9D9"/>
            <w:noWrap/>
            <w:vAlign w:val="center"/>
            <w:hideMark/>
          </w:tcPr>
          <w:p w14:paraId="55EEBB0D" w14:textId="77777777" w:rsidR="00C745AC" w:rsidRPr="004B0740" w:rsidRDefault="00C745AC" w:rsidP="00C95C68">
            <w:pPr>
              <w:spacing w:after="0"/>
              <w:jc w:val="center"/>
              <w:rPr>
                <w:rFonts w:ascii="Calibri" w:hAnsi="Calibri" w:cs="B Nazanin"/>
              </w:rPr>
            </w:pPr>
          </w:p>
        </w:tc>
        <w:tc>
          <w:tcPr>
            <w:tcW w:w="1188" w:type="dxa"/>
            <w:tcBorders>
              <w:top w:val="nil"/>
              <w:left w:val="single" w:sz="4" w:space="0" w:color="auto"/>
              <w:bottom w:val="single" w:sz="4" w:space="0" w:color="auto"/>
              <w:right w:val="single" w:sz="4" w:space="0" w:color="auto"/>
            </w:tcBorders>
            <w:shd w:val="clear" w:color="000000" w:fill="D9D9D9"/>
            <w:noWrap/>
            <w:vAlign w:val="center"/>
            <w:hideMark/>
          </w:tcPr>
          <w:p w14:paraId="428ABC03" w14:textId="77777777" w:rsidR="00C745AC" w:rsidRPr="004B0740" w:rsidRDefault="00C745AC" w:rsidP="00C95C68">
            <w:pPr>
              <w:spacing w:after="0"/>
              <w:jc w:val="center"/>
              <w:rPr>
                <w:rFonts w:ascii="Calibri" w:hAnsi="Calibri" w:cs="B Nazanin"/>
              </w:rPr>
            </w:pPr>
          </w:p>
        </w:tc>
        <w:tc>
          <w:tcPr>
            <w:tcW w:w="904" w:type="dxa"/>
            <w:tcBorders>
              <w:top w:val="nil"/>
              <w:left w:val="single" w:sz="4" w:space="0" w:color="auto"/>
              <w:bottom w:val="single" w:sz="4" w:space="0" w:color="auto"/>
              <w:right w:val="single" w:sz="4" w:space="0" w:color="auto"/>
            </w:tcBorders>
            <w:shd w:val="clear" w:color="000000" w:fill="D9D9D9"/>
            <w:noWrap/>
            <w:vAlign w:val="center"/>
            <w:hideMark/>
          </w:tcPr>
          <w:p w14:paraId="5F5B9435" w14:textId="77777777" w:rsidR="00C745AC" w:rsidRPr="004B0740" w:rsidRDefault="00C745AC" w:rsidP="00C95C68">
            <w:pPr>
              <w:spacing w:after="0"/>
              <w:jc w:val="center"/>
              <w:rPr>
                <w:rFonts w:ascii="Calibri" w:hAnsi="Calibri" w:cs="B Nazanin"/>
              </w:rPr>
            </w:pPr>
            <w:r w:rsidRPr="004B0740">
              <w:rPr>
                <w:rFonts w:ascii="Calibri" w:hAnsi="Calibri" w:cs="B Nazanin" w:hint="cs"/>
              </w:rPr>
              <w:t>-</w:t>
            </w:r>
          </w:p>
        </w:tc>
        <w:tc>
          <w:tcPr>
            <w:tcW w:w="896" w:type="dxa"/>
            <w:tcBorders>
              <w:top w:val="nil"/>
              <w:left w:val="single" w:sz="4" w:space="0" w:color="auto"/>
              <w:bottom w:val="single" w:sz="4" w:space="0" w:color="auto"/>
              <w:right w:val="single" w:sz="4" w:space="0" w:color="auto"/>
            </w:tcBorders>
            <w:shd w:val="clear" w:color="000000" w:fill="D9D9D9"/>
            <w:noWrap/>
            <w:vAlign w:val="center"/>
            <w:hideMark/>
          </w:tcPr>
          <w:p w14:paraId="57519C47" w14:textId="77777777" w:rsidR="00C745AC" w:rsidRPr="004B0740" w:rsidRDefault="00C745AC" w:rsidP="00C95C68">
            <w:pPr>
              <w:spacing w:after="0"/>
              <w:jc w:val="center"/>
              <w:rPr>
                <w:rFonts w:ascii="Calibri" w:hAnsi="Calibri" w:cs="B Nazanin"/>
              </w:rPr>
            </w:pPr>
            <w:r w:rsidRPr="004B0740">
              <w:rPr>
                <w:rFonts w:ascii="Calibri" w:hAnsi="Calibri" w:cs="B Nazanin" w:hint="cs"/>
              </w:rPr>
              <w:t>905</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70E546A0" w14:textId="77777777" w:rsidR="00C745AC" w:rsidRPr="004B0740" w:rsidRDefault="00C745AC" w:rsidP="00C95C68">
            <w:pPr>
              <w:spacing w:after="0"/>
              <w:jc w:val="center"/>
              <w:rPr>
                <w:rFonts w:ascii="Calibri" w:hAnsi="Calibri" w:cs="B Nazanin"/>
              </w:rPr>
            </w:pPr>
            <w:r w:rsidRPr="004B0740">
              <w:rPr>
                <w:rFonts w:ascii="Calibri" w:hAnsi="Calibri" w:cs="B Nazanin" w:hint="cs"/>
              </w:rPr>
              <w:t>905</w:t>
            </w:r>
          </w:p>
        </w:tc>
      </w:tr>
    </w:tbl>
    <w:p w14:paraId="17CEEAD5" w14:textId="5A605643" w:rsidR="00C745AC" w:rsidRPr="004B0740" w:rsidRDefault="00C745AC" w:rsidP="00F12B53">
      <w:pPr>
        <w:bidi/>
        <w:rPr>
          <w:rtl/>
        </w:rPr>
      </w:pPr>
    </w:p>
    <w:p w14:paraId="7813BA1A" w14:textId="77777777" w:rsidR="00C745AC" w:rsidRPr="004B0740" w:rsidRDefault="00C745AC" w:rsidP="00C745AC">
      <w:pPr>
        <w:bidi/>
        <w:rPr>
          <w:sz w:val="28"/>
          <w:szCs w:val="28"/>
          <w:rtl/>
        </w:rPr>
      </w:pPr>
      <w:r w:rsidRPr="004B0740">
        <w:rPr>
          <w:rFonts w:hint="cs"/>
          <w:sz w:val="28"/>
          <w:szCs w:val="28"/>
        </w:rPr>
        <w:t> </w:t>
      </w:r>
    </w:p>
    <w:p w14:paraId="0B00FC7D" w14:textId="5EDB1223" w:rsidR="008C1D2D" w:rsidRPr="001711EF" w:rsidRDefault="008C1D2D" w:rsidP="008C1D2D">
      <w:pPr>
        <w:jc w:val="both"/>
        <w:rPr>
          <w:rFonts w:asciiTheme="majorBidi" w:hAnsiTheme="majorBidi" w:cstheme="majorBidi"/>
          <w:sz w:val="28"/>
          <w:szCs w:val="28"/>
        </w:rPr>
      </w:pPr>
      <w:r w:rsidRPr="001711EF">
        <w:rPr>
          <w:rFonts w:asciiTheme="majorBidi" w:hAnsiTheme="majorBidi" w:cstheme="majorBidi"/>
          <w:sz w:val="28"/>
          <w:szCs w:val="28"/>
        </w:rPr>
        <w:t>Office and welfare furniture million Rials</w:t>
      </w:r>
    </w:p>
    <w:p w14:paraId="1015ED0E" w14:textId="3FE30AC5" w:rsidR="00C745AC" w:rsidRPr="004B0740" w:rsidRDefault="00C745AC" w:rsidP="008C1D2D">
      <w:pPr>
        <w:bidi/>
        <w:rPr>
          <w:rtl/>
        </w:rPr>
      </w:pPr>
      <w:r w:rsidRPr="004B0740">
        <w:rPr>
          <w:rFonts w:cs="Times New Roman" w:hint="cs"/>
          <w:sz w:val="28"/>
          <w:szCs w:val="28"/>
          <w:rtl/>
        </w:rPr>
        <w:t> </w:t>
      </w:r>
    </w:p>
    <w:tbl>
      <w:tblPr>
        <w:bidiVisual/>
        <w:tblW w:w="10412" w:type="dxa"/>
        <w:jc w:val="center"/>
        <w:tblLook w:val="04A0" w:firstRow="1" w:lastRow="0" w:firstColumn="1" w:lastColumn="0" w:noHBand="0" w:noVBand="1"/>
      </w:tblPr>
      <w:tblGrid>
        <w:gridCol w:w="991"/>
        <w:gridCol w:w="986"/>
        <w:gridCol w:w="1601"/>
        <w:gridCol w:w="1240"/>
        <w:gridCol w:w="1134"/>
        <w:gridCol w:w="1305"/>
        <w:gridCol w:w="3155"/>
      </w:tblGrid>
      <w:tr w:rsidR="00C745AC" w:rsidRPr="004B0740" w14:paraId="5CEA0A4F" w14:textId="77777777" w:rsidTr="00C95C68">
        <w:trPr>
          <w:trHeight w:val="615"/>
          <w:jc w:val="center"/>
        </w:trPr>
        <w:tc>
          <w:tcPr>
            <w:tcW w:w="991" w:type="dxa"/>
            <w:tcBorders>
              <w:top w:val="single" w:sz="8" w:space="0" w:color="auto"/>
              <w:left w:val="single" w:sz="8" w:space="0" w:color="auto"/>
              <w:bottom w:val="single" w:sz="8" w:space="0" w:color="auto"/>
              <w:right w:val="single" w:sz="8" w:space="0" w:color="auto"/>
            </w:tcBorders>
            <w:shd w:val="clear" w:color="auto" w:fill="FFE599" w:themeFill="accent4" w:themeFillTint="66"/>
            <w:noWrap/>
            <w:vAlign w:val="center"/>
            <w:hideMark/>
          </w:tcPr>
          <w:p w14:paraId="3433EC15" w14:textId="1F02D85F" w:rsidR="00C745AC" w:rsidRPr="002C4D56" w:rsidRDefault="008E60B0" w:rsidP="00C95C68">
            <w:pPr>
              <w:bidi/>
              <w:spacing w:after="0"/>
              <w:jc w:val="center"/>
              <w:rPr>
                <w:rFonts w:asciiTheme="majorBidi" w:hAnsiTheme="majorBidi" w:cstheme="majorBidi"/>
                <w:sz w:val="28"/>
                <w:szCs w:val="28"/>
              </w:rPr>
            </w:pPr>
            <w:r w:rsidRPr="002C4D56">
              <w:rPr>
                <w:rFonts w:asciiTheme="majorBidi" w:hAnsiTheme="majorBidi" w:cstheme="majorBidi"/>
                <w:sz w:val="28"/>
                <w:szCs w:val="28"/>
              </w:rPr>
              <w:t>price</w:t>
            </w:r>
            <w:r w:rsidR="00C745AC" w:rsidRPr="002C4D56">
              <w:rPr>
                <w:rFonts w:asciiTheme="majorBidi" w:hAnsiTheme="majorBidi" w:cstheme="majorBidi" w:hint="cs"/>
                <w:sz w:val="28"/>
                <w:szCs w:val="28"/>
                <w:rtl/>
              </w:rPr>
              <w:t xml:space="preserve"> </w:t>
            </w:r>
            <w:r w:rsidR="00140CE2" w:rsidRPr="002C4D56">
              <w:rPr>
                <w:rFonts w:asciiTheme="majorBidi" w:hAnsiTheme="majorBidi" w:cstheme="majorBidi" w:hint="cs"/>
                <w:sz w:val="28"/>
                <w:szCs w:val="28"/>
              </w:rPr>
              <w:t>sum</w:t>
            </w:r>
          </w:p>
        </w:tc>
        <w:tc>
          <w:tcPr>
            <w:tcW w:w="986" w:type="dxa"/>
            <w:tcBorders>
              <w:top w:val="single" w:sz="8" w:space="0" w:color="auto"/>
              <w:left w:val="nil"/>
              <w:bottom w:val="single" w:sz="8" w:space="0" w:color="auto"/>
              <w:right w:val="single" w:sz="4" w:space="0" w:color="auto"/>
            </w:tcBorders>
            <w:shd w:val="clear" w:color="auto" w:fill="FFE599" w:themeFill="accent4" w:themeFillTint="66"/>
            <w:noWrap/>
            <w:vAlign w:val="center"/>
            <w:hideMark/>
          </w:tcPr>
          <w:p w14:paraId="46F4ABBC" w14:textId="01172027" w:rsidR="00C745AC" w:rsidRPr="002C4D56" w:rsidRDefault="008E60B0" w:rsidP="00C95C68">
            <w:pPr>
              <w:bidi/>
              <w:spacing w:after="0"/>
              <w:jc w:val="center"/>
              <w:rPr>
                <w:rFonts w:asciiTheme="majorBidi" w:hAnsiTheme="majorBidi" w:cstheme="majorBidi"/>
                <w:sz w:val="28"/>
                <w:szCs w:val="28"/>
                <w:rtl/>
              </w:rPr>
            </w:pPr>
            <w:r w:rsidRPr="002C4D56">
              <w:rPr>
                <w:rFonts w:asciiTheme="majorBidi" w:hAnsiTheme="majorBidi" w:cstheme="majorBidi"/>
                <w:sz w:val="28"/>
                <w:szCs w:val="28"/>
              </w:rPr>
              <w:t>left</w:t>
            </w:r>
          </w:p>
        </w:tc>
        <w:tc>
          <w:tcPr>
            <w:tcW w:w="1601" w:type="dxa"/>
            <w:tcBorders>
              <w:top w:val="single" w:sz="8" w:space="0" w:color="auto"/>
              <w:left w:val="nil"/>
              <w:bottom w:val="single" w:sz="8" w:space="0" w:color="auto"/>
              <w:right w:val="single" w:sz="4" w:space="0" w:color="auto"/>
            </w:tcBorders>
            <w:shd w:val="clear" w:color="auto" w:fill="FFE599" w:themeFill="accent4" w:themeFillTint="66"/>
            <w:noWrap/>
            <w:vAlign w:val="center"/>
            <w:hideMark/>
          </w:tcPr>
          <w:p w14:paraId="336D176D" w14:textId="20CA3E57" w:rsidR="00C745AC" w:rsidRPr="002C4D56" w:rsidRDefault="008C1D2D" w:rsidP="00C95C68">
            <w:pPr>
              <w:bidi/>
              <w:spacing w:after="0"/>
              <w:jc w:val="center"/>
              <w:rPr>
                <w:rFonts w:asciiTheme="majorBidi" w:hAnsiTheme="majorBidi" w:cstheme="majorBidi"/>
                <w:sz w:val="28"/>
                <w:szCs w:val="28"/>
                <w:rtl/>
              </w:rPr>
            </w:pPr>
            <w:r w:rsidRPr="001711EF">
              <w:rPr>
                <w:rFonts w:asciiTheme="majorBidi" w:hAnsiTheme="majorBidi" w:cstheme="majorBidi"/>
                <w:sz w:val="28"/>
                <w:szCs w:val="28"/>
              </w:rPr>
              <w:t>amount of the cost incurred</w:t>
            </w:r>
          </w:p>
        </w:tc>
        <w:tc>
          <w:tcPr>
            <w:tcW w:w="1240" w:type="dxa"/>
            <w:tcBorders>
              <w:top w:val="single" w:sz="8" w:space="0" w:color="auto"/>
              <w:left w:val="nil"/>
              <w:bottom w:val="single" w:sz="8" w:space="0" w:color="auto"/>
              <w:right w:val="single" w:sz="4" w:space="0" w:color="auto"/>
            </w:tcBorders>
            <w:shd w:val="clear" w:color="auto" w:fill="FFE599" w:themeFill="accent4" w:themeFillTint="66"/>
            <w:noWrap/>
            <w:vAlign w:val="center"/>
            <w:hideMark/>
          </w:tcPr>
          <w:p w14:paraId="7B28790D" w14:textId="3BDE080E" w:rsidR="00C745AC" w:rsidRPr="002C4D56" w:rsidRDefault="008E60B0" w:rsidP="00C95C68">
            <w:pPr>
              <w:bidi/>
              <w:spacing w:after="0"/>
              <w:jc w:val="center"/>
              <w:rPr>
                <w:rFonts w:asciiTheme="majorBidi" w:hAnsiTheme="majorBidi" w:cstheme="majorBidi"/>
                <w:sz w:val="28"/>
                <w:szCs w:val="28"/>
                <w:rtl/>
              </w:rPr>
            </w:pPr>
            <w:r w:rsidRPr="002C4D56">
              <w:rPr>
                <w:rFonts w:asciiTheme="majorBidi" w:hAnsiTheme="majorBidi" w:cstheme="majorBidi"/>
                <w:sz w:val="28"/>
                <w:szCs w:val="28"/>
              </w:rPr>
              <w:t>PRICE</w:t>
            </w:r>
            <w:r w:rsidR="00C745AC" w:rsidRPr="002C4D56">
              <w:rPr>
                <w:rFonts w:asciiTheme="majorBidi" w:hAnsiTheme="majorBidi" w:cstheme="majorBidi" w:hint="cs"/>
                <w:sz w:val="28"/>
                <w:szCs w:val="28"/>
                <w:rtl/>
              </w:rPr>
              <w:t xml:space="preserve"> </w:t>
            </w:r>
            <w:r w:rsidR="006C0837" w:rsidRPr="002C4D56">
              <w:rPr>
                <w:rFonts w:asciiTheme="majorBidi" w:hAnsiTheme="majorBidi" w:cstheme="majorBidi" w:hint="cs"/>
                <w:sz w:val="28"/>
                <w:szCs w:val="28"/>
              </w:rPr>
              <w:t>scale</w:t>
            </w:r>
          </w:p>
        </w:tc>
        <w:tc>
          <w:tcPr>
            <w:tcW w:w="1134" w:type="dxa"/>
            <w:tcBorders>
              <w:top w:val="single" w:sz="8" w:space="0" w:color="auto"/>
              <w:left w:val="nil"/>
              <w:bottom w:val="single" w:sz="8" w:space="0" w:color="auto"/>
              <w:right w:val="single" w:sz="4" w:space="0" w:color="auto"/>
            </w:tcBorders>
            <w:shd w:val="clear" w:color="auto" w:fill="FFE599" w:themeFill="accent4" w:themeFillTint="66"/>
            <w:noWrap/>
            <w:vAlign w:val="center"/>
            <w:hideMark/>
          </w:tcPr>
          <w:p w14:paraId="5AB8DA5D" w14:textId="01669176" w:rsidR="00C745AC" w:rsidRPr="002C4D56" w:rsidRDefault="008C1D2D" w:rsidP="00C95C68">
            <w:pPr>
              <w:bidi/>
              <w:spacing w:after="0"/>
              <w:jc w:val="center"/>
              <w:rPr>
                <w:rFonts w:asciiTheme="majorBidi" w:hAnsiTheme="majorBidi" w:cstheme="majorBidi"/>
                <w:sz w:val="28"/>
                <w:szCs w:val="28"/>
                <w:rtl/>
              </w:rPr>
            </w:pPr>
            <w:r w:rsidRPr="001711EF">
              <w:rPr>
                <w:rFonts w:asciiTheme="majorBidi" w:hAnsiTheme="majorBidi" w:cstheme="majorBidi"/>
                <w:sz w:val="28"/>
                <w:szCs w:val="28"/>
              </w:rPr>
              <w:t>Number of units</w:t>
            </w:r>
          </w:p>
        </w:tc>
        <w:tc>
          <w:tcPr>
            <w:tcW w:w="1305" w:type="dxa"/>
            <w:tcBorders>
              <w:top w:val="single" w:sz="8" w:space="0" w:color="auto"/>
              <w:left w:val="nil"/>
              <w:bottom w:val="single" w:sz="8" w:space="0" w:color="auto"/>
              <w:right w:val="nil"/>
            </w:tcBorders>
            <w:shd w:val="clear" w:color="auto" w:fill="FFE599" w:themeFill="accent4" w:themeFillTint="66"/>
            <w:noWrap/>
            <w:vAlign w:val="center"/>
            <w:hideMark/>
          </w:tcPr>
          <w:p w14:paraId="009DF855" w14:textId="2923ECA6" w:rsidR="00C745AC" w:rsidRPr="002C4D56" w:rsidRDefault="006C0837" w:rsidP="00C95C68">
            <w:pPr>
              <w:bidi/>
              <w:spacing w:after="0"/>
              <w:jc w:val="center"/>
              <w:rPr>
                <w:rFonts w:asciiTheme="majorBidi" w:hAnsiTheme="majorBidi" w:cstheme="majorBidi"/>
                <w:sz w:val="28"/>
                <w:szCs w:val="28"/>
                <w:rtl/>
              </w:rPr>
            </w:pPr>
            <w:r w:rsidRPr="002C4D56">
              <w:rPr>
                <w:rFonts w:asciiTheme="majorBidi" w:hAnsiTheme="majorBidi" w:cstheme="majorBidi" w:hint="cs"/>
                <w:sz w:val="28"/>
                <w:szCs w:val="28"/>
              </w:rPr>
              <w:t>scale</w:t>
            </w:r>
          </w:p>
        </w:tc>
        <w:tc>
          <w:tcPr>
            <w:tcW w:w="3155" w:type="dxa"/>
            <w:tcBorders>
              <w:top w:val="single" w:sz="8" w:space="0" w:color="auto"/>
              <w:left w:val="single" w:sz="4" w:space="0" w:color="auto"/>
              <w:bottom w:val="single" w:sz="8" w:space="0" w:color="auto"/>
              <w:right w:val="single" w:sz="8" w:space="0" w:color="000000"/>
            </w:tcBorders>
            <w:shd w:val="clear" w:color="auto" w:fill="FFE599" w:themeFill="accent4" w:themeFillTint="66"/>
            <w:noWrap/>
            <w:vAlign w:val="center"/>
            <w:hideMark/>
          </w:tcPr>
          <w:p w14:paraId="474C807D" w14:textId="7F32B7D3" w:rsidR="00C745AC" w:rsidRPr="00D35328" w:rsidRDefault="008C1D2D" w:rsidP="00C95C68">
            <w:pPr>
              <w:bidi/>
              <w:spacing w:after="0"/>
              <w:jc w:val="center"/>
              <w:rPr>
                <w:rFonts w:ascii="Calibri" w:eastAsia="Times New Roman" w:hAnsi="Calibri"/>
                <w:b/>
                <w:bCs/>
                <w:rtl/>
              </w:rPr>
            </w:pPr>
            <w:r w:rsidRPr="001711EF">
              <w:rPr>
                <w:rFonts w:asciiTheme="majorBidi" w:hAnsiTheme="majorBidi" w:cstheme="majorBidi"/>
                <w:sz w:val="28"/>
                <w:szCs w:val="28"/>
              </w:rPr>
              <w:t>Description</w:t>
            </w:r>
          </w:p>
        </w:tc>
      </w:tr>
      <w:tr w:rsidR="00C745AC" w:rsidRPr="004B0740" w14:paraId="79D36C6C" w14:textId="77777777" w:rsidTr="00C95C68">
        <w:trPr>
          <w:trHeight w:val="420"/>
          <w:jc w:val="center"/>
        </w:trPr>
        <w:tc>
          <w:tcPr>
            <w:tcW w:w="991" w:type="dxa"/>
            <w:tcBorders>
              <w:top w:val="nil"/>
              <w:left w:val="single" w:sz="8" w:space="0" w:color="auto"/>
              <w:bottom w:val="nil"/>
              <w:right w:val="single" w:sz="8" w:space="0" w:color="auto"/>
            </w:tcBorders>
            <w:shd w:val="clear" w:color="auto" w:fill="auto"/>
            <w:noWrap/>
            <w:vAlign w:val="center"/>
            <w:hideMark/>
          </w:tcPr>
          <w:p w14:paraId="199A6845" w14:textId="77777777" w:rsidR="00C745AC" w:rsidRPr="004B0740" w:rsidRDefault="00C745AC" w:rsidP="00C95C68">
            <w:pPr>
              <w:bidi/>
              <w:spacing w:after="0"/>
              <w:jc w:val="center"/>
              <w:rPr>
                <w:rFonts w:ascii="Calibri" w:eastAsia="Times New Roman" w:hAnsi="Calibri"/>
                <w:b/>
                <w:bCs/>
                <w:rtl/>
              </w:rPr>
            </w:pPr>
            <w:r w:rsidRPr="004B0740">
              <w:rPr>
                <w:rFonts w:ascii="Calibri" w:eastAsia="Times New Roman" w:hAnsi="Calibri" w:hint="cs"/>
                <w:b/>
                <w:bCs/>
              </w:rPr>
              <w:t>6</w:t>
            </w:r>
          </w:p>
        </w:tc>
        <w:tc>
          <w:tcPr>
            <w:tcW w:w="986" w:type="dxa"/>
            <w:tcBorders>
              <w:top w:val="nil"/>
              <w:left w:val="nil"/>
              <w:bottom w:val="nil"/>
              <w:right w:val="single" w:sz="8" w:space="0" w:color="auto"/>
            </w:tcBorders>
            <w:shd w:val="clear" w:color="auto" w:fill="auto"/>
            <w:noWrap/>
            <w:vAlign w:val="center"/>
            <w:hideMark/>
          </w:tcPr>
          <w:p w14:paraId="539EE44D"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6</w:t>
            </w:r>
          </w:p>
        </w:tc>
        <w:tc>
          <w:tcPr>
            <w:tcW w:w="1601" w:type="dxa"/>
            <w:tcBorders>
              <w:top w:val="nil"/>
              <w:left w:val="nil"/>
              <w:bottom w:val="nil"/>
              <w:right w:val="single" w:sz="8" w:space="0" w:color="auto"/>
            </w:tcBorders>
            <w:shd w:val="clear" w:color="auto" w:fill="auto"/>
            <w:noWrap/>
            <w:vAlign w:val="center"/>
            <w:hideMark/>
          </w:tcPr>
          <w:p w14:paraId="11A93185" w14:textId="1CC97C60" w:rsidR="00C745AC" w:rsidRPr="004B0740" w:rsidRDefault="002C4D56" w:rsidP="00C95C68">
            <w:pPr>
              <w:bidi/>
              <w:spacing w:after="0"/>
              <w:jc w:val="center"/>
              <w:rPr>
                <w:rFonts w:ascii="Calibri" w:eastAsia="Times New Roman" w:hAnsi="Calibri"/>
                <w:b/>
                <w:bCs/>
              </w:rPr>
            </w:pPr>
            <w:r>
              <w:rPr>
                <w:rFonts w:ascii="Calibri" w:eastAsia="Times New Roman" w:hAnsi="Calibri"/>
                <w:b/>
                <w:bCs/>
              </w:rPr>
              <w:t>0</w:t>
            </w:r>
          </w:p>
        </w:tc>
        <w:tc>
          <w:tcPr>
            <w:tcW w:w="1240" w:type="dxa"/>
            <w:tcBorders>
              <w:top w:val="nil"/>
              <w:left w:val="single" w:sz="4" w:space="0" w:color="auto"/>
              <w:bottom w:val="nil"/>
              <w:right w:val="nil"/>
            </w:tcBorders>
            <w:shd w:val="clear" w:color="auto" w:fill="auto"/>
            <w:noWrap/>
            <w:vAlign w:val="center"/>
            <w:hideMark/>
          </w:tcPr>
          <w:p w14:paraId="22DD831A"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2</w:t>
            </w:r>
          </w:p>
        </w:tc>
        <w:tc>
          <w:tcPr>
            <w:tcW w:w="1134" w:type="dxa"/>
            <w:tcBorders>
              <w:top w:val="nil"/>
              <w:left w:val="single" w:sz="4" w:space="0" w:color="auto"/>
              <w:bottom w:val="nil"/>
              <w:right w:val="nil"/>
            </w:tcBorders>
            <w:shd w:val="clear" w:color="auto" w:fill="auto"/>
            <w:noWrap/>
            <w:vAlign w:val="center"/>
            <w:hideMark/>
          </w:tcPr>
          <w:p w14:paraId="26FB305F"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3</w:t>
            </w:r>
          </w:p>
        </w:tc>
        <w:tc>
          <w:tcPr>
            <w:tcW w:w="1305" w:type="dxa"/>
            <w:tcBorders>
              <w:top w:val="nil"/>
              <w:left w:val="single" w:sz="4" w:space="0" w:color="auto"/>
              <w:bottom w:val="nil"/>
              <w:right w:val="nil"/>
            </w:tcBorders>
            <w:shd w:val="clear" w:color="auto" w:fill="auto"/>
            <w:noWrap/>
            <w:vAlign w:val="center"/>
            <w:hideMark/>
          </w:tcPr>
          <w:p w14:paraId="0D7B81A2" w14:textId="31D5A87B" w:rsidR="00C745AC" w:rsidRPr="00C95C68" w:rsidRDefault="002C4D56" w:rsidP="00C95C68">
            <w:pPr>
              <w:bidi/>
              <w:spacing w:after="0"/>
              <w:jc w:val="center"/>
              <w:rPr>
                <w:rFonts w:ascii="Calibri" w:eastAsia="Times New Roman" w:hAnsi="Calibri"/>
              </w:rPr>
            </w:pPr>
            <w:r w:rsidRPr="00C95C68">
              <w:rPr>
                <w:rFonts w:asciiTheme="majorBidi" w:hAnsiTheme="majorBidi" w:cstheme="majorBidi"/>
              </w:rPr>
              <w:t>Complete set</w:t>
            </w:r>
          </w:p>
        </w:tc>
        <w:tc>
          <w:tcPr>
            <w:tcW w:w="3155" w:type="dxa"/>
            <w:tcBorders>
              <w:top w:val="nil"/>
              <w:left w:val="single" w:sz="4" w:space="0" w:color="auto"/>
              <w:bottom w:val="nil"/>
              <w:right w:val="single" w:sz="8" w:space="0" w:color="000000"/>
            </w:tcBorders>
            <w:shd w:val="clear" w:color="auto" w:fill="auto"/>
            <w:noWrap/>
            <w:vAlign w:val="center"/>
            <w:hideMark/>
          </w:tcPr>
          <w:p w14:paraId="5628E483" w14:textId="0596B807" w:rsidR="00C745AC" w:rsidRPr="004B0740" w:rsidRDefault="002C4D56" w:rsidP="00C95C68">
            <w:pPr>
              <w:bidi/>
              <w:spacing w:after="0"/>
              <w:jc w:val="center"/>
              <w:rPr>
                <w:rFonts w:ascii="Calibri" w:eastAsia="Times New Roman" w:hAnsi="Calibri"/>
                <w:rtl/>
              </w:rPr>
            </w:pPr>
            <w:r w:rsidRPr="001711EF">
              <w:rPr>
                <w:rFonts w:asciiTheme="majorBidi" w:hAnsiTheme="majorBidi" w:cstheme="majorBidi"/>
                <w:sz w:val="28"/>
                <w:szCs w:val="28"/>
              </w:rPr>
              <w:t>Complete set of table and chairs</w:t>
            </w:r>
          </w:p>
        </w:tc>
      </w:tr>
      <w:tr w:rsidR="00C745AC" w:rsidRPr="004B0740" w14:paraId="192924D1" w14:textId="77777777" w:rsidTr="00C95C68">
        <w:trPr>
          <w:trHeight w:val="420"/>
          <w:jc w:val="center"/>
        </w:trPr>
        <w:tc>
          <w:tcPr>
            <w:tcW w:w="991" w:type="dxa"/>
            <w:tcBorders>
              <w:top w:val="nil"/>
              <w:left w:val="single" w:sz="8" w:space="0" w:color="auto"/>
              <w:bottom w:val="nil"/>
              <w:right w:val="single" w:sz="8" w:space="0" w:color="auto"/>
            </w:tcBorders>
            <w:shd w:val="clear" w:color="auto" w:fill="auto"/>
            <w:noWrap/>
            <w:vAlign w:val="center"/>
            <w:hideMark/>
          </w:tcPr>
          <w:p w14:paraId="3EF36E96" w14:textId="77777777" w:rsidR="00C745AC" w:rsidRPr="004B0740" w:rsidRDefault="00C745AC" w:rsidP="00C95C68">
            <w:pPr>
              <w:bidi/>
              <w:spacing w:after="0"/>
              <w:jc w:val="center"/>
              <w:rPr>
                <w:rFonts w:ascii="Calibri" w:eastAsia="Times New Roman" w:hAnsi="Calibri"/>
                <w:b/>
                <w:bCs/>
                <w:rtl/>
              </w:rPr>
            </w:pPr>
            <w:r w:rsidRPr="004B0740">
              <w:rPr>
                <w:rFonts w:ascii="Calibri" w:eastAsia="Times New Roman" w:hAnsi="Calibri" w:hint="cs"/>
                <w:b/>
                <w:bCs/>
              </w:rPr>
              <w:t>0</w:t>
            </w:r>
          </w:p>
        </w:tc>
        <w:tc>
          <w:tcPr>
            <w:tcW w:w="986" w:type="dxa"/>
            <w:tcBorders>
              <w:top w:val="nil"/>
              <w:left w:val="nil"/>
              <w:bottom w:val="nil"/>
              <w:right w:val="single" w:sz="8" w:space="0" w:color="auto"/>
            </w:tcBorders>
            <w:shd w:val="clear" w:color="auto" w:fill="auto"/>
            <w:noWrap/>
            <w:vAlign w:val="center"/>
            <w:hideMark/>
          </w:tcPr>
          <w:p w14:paraId="1BE63401"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0</w:t>
            </w:r>
          </w:p>
        </w:tc>
        <w:tc>
          <w:tcPr>
            <w:tcW w:w="1601" w:type="dxa"/>
            <w:tcBorders>
              <w:top w:val="nil"/>
              <w:left w:val="nil"/>
              <w:bottom w:val="nil"/>
              <w:right w:val="single" w:sz="8" w:space="0" w:color="auto"/>
            </w:tcBorders>
            <w:shd w:val="clear" w:color="auto" w:fill="auto"/>
            <w:noWrap/>
            <w:vAlign w:val="center"/>
            <w:hideMark/>
          </w:tcPr>
          <w:p w14:paraId="6965D716" w14:textId="78B520D9" w:rsidR="00C745AC" w:rsidRPr="004B0740" w:rsidRDefault="002C4D56" w:rsidP="00C95C68">
            <w:pPr>
              <w:bidi/>
              <w:spacing w:after="0"/>
              <w:jc w:val="center"/>
              <w:rPr>
                <w:rFonts w:ascii="Calibri" w:eastAsia="Times New Roman" w:hAnsi="Calibri"/>
                <w:b/>
                <w:bCs/>
              </w:rPr>
            </w:pPr>
            <w:r>
              <w:rPr>
                <w:rFonts w:ascii="Calibri" w:eastAsia="Times New Roman" w:hAnsi="Calibri"/>
                <w:b/>
                <w:bCs/>
              </w:rPr>
              <w:t>0</w:t>
            </w:r>
          </w:p>
        </w:tc>
        <w:tc>
          <w:tcPr>
            <w:tcW w:w="1240" w:type="dxa"/>
            <w:tcBorders>
              <w:top w:val="nil"/>
              <w:left w:val="single" w:sz="4" w:space="0" w:color="auto"/>
              <w:bottom w:val="nil"/>
              <w:right w:val="nil"/>
            </w:tcBorders>
            <w:shd w:val="clear" w:color="auto" w:fill="auto"/>
            <w:noWrap/>
            <w:vAlign w:val="center"/>
            <w:hideMark/>
          </w:tcPr>
          <w:p w14:paraId="02F96733"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25</w:t>
            </w:r>
          </w:p>
        </w:tc>
        <w:tc>
          <w:tcPr>
            <w:tcW w:w="1134" w:type="dxa"/>
            <w:tcBorders>
              <w:top w:val="nil"/>
              <w:left w:val="single" w:sz="4" w:space="0" w:color="auto"/>
              <w:bottom w:val="nil"/>
              <w:right w:val="nil"/>
            </w:tcBorders>
            <w:shd w:val="clear" w:color="auto" w:fill="auto"/>
            <w:noWrap/>
            <w:vAlign w:val="center"/>
            <w:hideMark/>
          </w:tcPr>
          <w:p w14:paraId="34F8BAD6"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0</w:t>
            </w:r>
          </w:p>
        </w:tc>
        <w:tc>
          <w:tcPr>
            <w:tcW w:w="1305" w:type="dxa"/>
            <w:tcBorders>
              <w:top w:val="nil"/>
              <w:left w:val="single" w:sz="4" w:space="0" w:color="auto"/>
              <w:bottom w:val="nil"/>
              <w:right w:val="nil"/>
            </w:tcBorders>
            <w:shd w:val="clear" w:color="auto" w:fill="auto"/>
            <w:noWrap/>
            <w:vAlign w:val="center"/>
            <w:hideMark/>
          </w:tcPr>
          <w:p w14:paraId="45247D22" w14:textId="4EDA6327" w:rsidR="00C745AC" w:rsidRPr="00C95C68" w:rsidRDefault="002C4D56" w:rsidP="00C95C68">
            <w:pPr>
              <w:bidi/>
              <w:spacing w:after="0"/>
              <w:jc w:val="center"/>
              <w:rPr>
                <w:rFonts w:ascii="Calibri" w:eastAsia="Times New Roman" w:hAnsi="Calibri"/>
              </w:rPr>
            </w:pPr>
            <w:r w:rsidRPr="00C95C68">
              <w:rPr>
                <w:rFonts w:asciiTheme="majorBidi" w:hAnsiTheme="majorBidi" w:cstheme="majorBidi"/>
              </w:rPr>
              <w:t>Complete set</w:t>
            </w:r>
          </w:p>
        </w:tc>
        <w:tc>
          <w:tcPr>
            <w:tcW w:w="3155" w:type="dxa"/>
            <w:tcBorders>
              <w:top w:val="nil"/>
              <w:left w:val="single" w:sz="4" w:space="0" w:color="auto"/>
              <w:bottom w:val="nil"/>
              <w:right w:val="single" w:sz="8" w:space="0" w:color="000000"/>
            </w:tcBorders>
            <w:shd w:val="clear" w:color="auto" w:fill="auto"/>
            <w:noWrap/>
            <w:vAlign w:val="center"/>
            <w:hideMark/>
          </w:tcPr>
          <w:p w14:paraId="23E16695" w14:textId="424CB93A" w:rsidR="00C745AC" w:rsidRPr="004B0740" w:rsidRDefault="002C4D56" w:rsidP="00C95C68">
            <w:pPr>
              <w:bidi/>
              <w:spacing w:after="0"/>
              <w:jc w:val="center"/>
              <w:rPr>
                <w:rFonts w:ascii="Calibri" w:eastAsia="Times New Roman" w:hAnsi="Calibri"/>
                <w:rtl/>
              </w:rPr>
            </w:pPr>
            <w:r w:rsidRPr="001711EF">
              <w:rPr>
                <w:rFonts w:asciiTheme="majorBidi" w:hAnsiTheme="majorBidi" w:cstheme="majorBidi"/>
                <w:sz w:val="28"/>
                <w:szCs w:val="28"/>
              </w:rPr>
              <w:t>Complete set of office furniture</w:t>
            </w:r>
          </w:p>
        </w:tc>
      </w:tr>
      <w:tr w:rsidR="00C745AC" w:rsidRPr="004B0740" w14:paraId="72EFC5C0" w14:textId="77777777" w:rsidTr="00C95C68">
        <w:trPr>
          <w:trHeight w:val="420"/>
          <w:jc w:val="center"/>
        </w:trPr>
        <w:tc>
          <w:tcPr>
            <w:tcW w:w="991" w:type="dxa"/>
            <w:tcBorders>
              <w:top w:val="nil"/>
              <w:left w:val="single" w:sz="8" w:space="0" w:color="auto"/>
              <w:bottom w:val="nil"/>
              <w:right w:val="single" w:sz="8" w:space="0" w:color="auto"/>
            </w:tcBorders>
            <w:shd w:val="clear" w:color="auto" w:fill="auto"/>
            <w:noWrap/>
            <w:vAlign w:val="center"/>
            <w:hideMark/>
          </w:tcPr>
          <w:p w14:paraId="5A7632BA" w14:textId="77777777" w:rsidR="00C745AC" w:rsidRPr="004B0740" w:rsidRDefault="00C745AC" w:rsidP="00C95C68">
            <w:pPr>
              <w:bidi/>
              <w:spacing w:after="0"/>
              <w:jc w:val="center"/>
              <w:rPr>
                <w:rFonts w:ascii="Calibri" w:eastAsia="Times New Roman" w:hAnsi="Calibri"/>
                <w:b/>
                <w:bCs/>
                <w:rtl/>
              </w:rPr>
            </w:pPr>
            <w:r w:rsidRPr="004B0740">
              <w:rPr>
                <w:rFonts w:ascii="Calibri" w:eastAsia="Times New Roman" w:hAnsi="Calibri" w:hint="cs"/>
                <w:b/>
                <w:bCs/>
              </w:rPr>
              <w:t>40</w:t>
            </w:r>
          </w:p>
        </w:tc>
        <w:tc>
          <w:tcPr>
            <w:tcW w:w="986" w:type="dxa"/>
            <w:tcBorders>
              <w:top w:val="nil"/>
              <w:left w:val="nil"/>
              <w:bottom w:val="nil"/>
              <w:right w:val="single" w:sz="8" w:space="0" w:color="auto"/>
            </w:tcBorders>
            <w:shd w:val="clear" w:color="auto" w:fill="auto"/>
            <w:noWrap/>
            <w:vAlign w:val="center"/>
            <w:hideMark/>
          </w:tcPr>
          <w:p w14:paraId="0384EA62"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40</w:t>
            </w:r>
          </w:p>
        </w:tc>
        <w:tc>
          <w:tcPr>
            <w:tcW w:w="1601" w:type="dxa"/>
            <w:tcBorders>
              <w:top w:val="nil"/>
              <w:left w:val="nil"/>
              <w:bottom w:val="nil"/>
              <w:right w:val="single" w:sz="8" w:space="0" w:color="auto"/>
            </w:tcBorders>
            <w:shd w:val="clear" w:color="auto" w:fill="auto"/>
            <w:noWrap/>
            <w:vAlign w:val="center"/>
            <w:hideMark/>
          </w:tcPr>
          <w:p w14:paraId="1D2058CB" w14:textId="57BA2AF4" w:rsidR="00C745AC" w:rsidRPr="004B0740" w:rsidRDefault="002C4D56" w:rsidP="00C95C68">
            <w:pPr>
              <w:bidi/>
              <w:spacing w:after="0"/>
              <w:jc w:val="center"/>
              <w:rPr>
                <w:rFonts w:ascii="Calibri" w:eastAsia="Times New Roman" w:hAnsi="Calibri"/>
                <w:b/>
                <w:bCs/>
              </w:rPr>
            </w:pPr>
            <w:r>
              <w:rPr>
                <w:rFonts w:ascii="Calibri" w:eastAsia="Times New Roman" w:hAnsi="Calibri"/>
                <w:b/>
                <w:bCs/>
              </w:rPr>
              <w:t>0</w:t>
            </w:r>
          </w:p>
        </w:tc>
        <w:tc>
          <w:tcPr>
            <w:tcW w:w="1240" w:type="dxa"/>
            <w:tcBorders>
              <w:top w:val="nil"/>
              <w:left w:val="single" w:sz="4" w:space="0" w:color="auto"/>
              <w:bottom w:val="nil"/>
              <w:right w:val="nil"/>
            </w:tcBorders>
            <w:shd w:val="clear" w:color="auto" w:fill="auto"/>
            <w:noWrap/>
            <w:vAlign w:val="center"/>
            <w:hideMark/>
          </w:tcPr>
          <w:p w14:paraId="7CFB1725"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4</w:t>
            </w:r>
          </w:p>
        </w:tc>
        <w:tc>
          <w:tcPr>
            <w:tcW w:w="1134" w:type="dxa"/>
            <w:tcBorders>
              <w:top w:val="nil"/>
              <w:left w:val="single" w:sz="4" w:space="0" w:color="auto"/>
              <w:bottom w:val="nil"/>
              <w:right w:val="nil"/>
            </w:tcBorders>
            <w:shd w:val="clear" w:color="auto" w:fill="auto"/>
            <w:noWrap/>
            <w:vAlign w:val="center"/>
            <w:hideMark/>
          </w:tcPr>
          <w:p w14:paraId="47B3D782"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10</w:t>
            </w:r>
          </w:p>
        </w:tc>
        <w:tc>
          <w:tcPr>
            <w:tcW w:w="1305" w:type="dxa"/>
            <w:tcBorders>
              <w:top w:val="nil"/>
              <w:left w:val="single" w:sz="4" w:space="0" w:color="auto"/>
              <w:bottom w:val="nil"/>
              <w:right w:val="nil"/>
            </w:tcBorders>
            <w:shd w:val="clear" w:color="auto" w:fill="auto"/>
            <w:noWrap/>
            <w:vAlign w:val="center"/>
            <w:hideMark/>
          </w:tcPr>
          <w:p w14:paraId="595F73D0" w14:textId="3C6A5A04" w:rsidR="00C745AC" w:rsidRPr="00C95C68" w:rsidRDefault="002C4D56" w:rsidP="00C95C68">
            <w:pPr>
              <w:bidi/>
              <w:spacing w:after="0"/>
              <w:jc w:val="center"/>
              <w:rPr>
                <w:rFonts w:ascii="Calibri" w:eastAsia="Times New Roman" w:hAnsi="Calibri"/>
              </w:rPr>
            </w:pPr>
            <w:r w:rsidRPr="00C95C68">
              <w:rPr>
                <w:rFonts w:asciiTheme="majorBidi" w:hAnsiTheme="majorBidi" w:cstheme="majorBidi"/>
              </w:rPr>
              <w:t>Complete set</w:t>
            </w:r>
          </w:p>
        </w:tc>
        <w:tc>
          <w:tcPr>
            <w:tcW w:w="3155" w:type="dxa"/>
            <w:tcBorders>
              <w:top w:val="nil"/>
              <w:left w:val="single" w:sz="4" w:space="0" w:color="auto"/>
              <w:bottom w:val="nil"/>
              <w:right w:val="single" w:sz="8" w:space="0" w:color="000000"/>
            </w:tcBorders>
            <w:shd w:val="clear" w:color="auto" w:fill="auto"/>
            <w:noWrap/>
            <w:vAlign w:val="center"/>
            <w:hideMark/>
          </w:tcPr>
          <w:p w14:paraId="3DEAC762" w14:textId="597B1CCA" w:rsidR="00C745AC" w:rsidRPr="004B0740" w:rsidRDefault="002C4D56" w:rsidP="00C95C68">
            <w:pPr>
              <w:bidi/>
              <w:spacing w:after="0"/>
              <w:jc w:val="center"/>
              <w:rPr>
                <w:rFonts w:ascii="Calibri" w:eastAsia="Times New Roman" w:hAnsi="Calibri"/>
                <w:rtl/>
              </w:rPr>
            </w:pPr>
            <w:r w:rsidRPr="001711EF">
              <w:rPr>
                <w:rFonts w:asciiTheme="majorBidi" w:hAnsiTheme="majorBidi" w:cstheme="majorBidi"/>
                <w:sz w:val="28"/>
                <w:szCs w:val="28"/>
              </w:rPr>
              <w:t xml:space="preserve">Complete set of </w:t>
            </w:r>
            <w:r w:rsidR="00C95C68" w:rsidRPr="001711EF">
              <w:rPr>
                <w:rFonts w:asciiTheme="majorBidi" w:hAnsiTheme="majorBidi" w:cstheme="majorBidi"/>
                <w:sz w:val="28"/>
                <w:szCs w:val="28"/>
              </w:rPr>
              <w:t>dressers</w:t>
            </w:r>
            <w:r w:rsidRPr="001711EF">
              <w:rPr>
                <w:rFonts w:asciiTheme="majorBidi" w:hAnsiTheme="majorBidi" w:cstheme="majorBidi"/>
                <w:sz w:val="28"/>
                <w:szCs w:val="28"/>
              </w:rPr>
              <w:t>, file, .... (average)</w:t>
            </w:r>
          </w:p>
        </w:tc>
      </w:tr>
      <w:tr w:rsidR="00C745AC" w:rsidRPr="004B0740" w14:paraId="3A7878C7" w14:textId="77777777" w:rsidTr="00C95C68">
        <w:trPr>
          <w:trHeight w:val="420"/>
          <w:jc w:val="center"/>
        </w:trPr>
        <w:tc>
          <w:tcPr>
            <w:tcW w:w="991" w:type="dxa"/>
            <w:tcBorders>
              <w:top w:val="nil"/>
              <w:left w:val="single" w:sz="8" w:space="0" w:color="auto"/>
              <w:bottom w:val="nil"/>
              <w:right w:val="single" w:sz="8" w:space="0" w:color="auto"/>
            </w:tcBorders>
            <w:shd w:val="clear" w:color="auto" w:fill="auto"/>
            <w:noWrap/>
            <w:vAlign w:val="center"/>
            <w:hideMark/>
          </w:tcPr>
          <w:p w14:paraId="73825E11" w14:textId="77777777" w:rsidR="00C745AC" w:rsidRPr="004B0740" w:rsidRDefault="00C745AC" w:rsidP="00C95C68">
            <w:pPr>
              <w:bidi/>
              <w:spacing w:after="0"/>
              <w:jc w:val="center"/>
              <w:rPr>
                <w:rFonts w:ascii="Calibri" w:eastAsia="Times New Roman" w:hAnsi="Calibri"/>
                <w:b/>
                <w:bCs/>
                <w:rtl/>
              </w:rPr>
            </w:pPr>
            <w:r w:rsidRPr="004B0740">
              <w:rPr>
                <w:rFonts w:ascii="Calibri" w:eastAsia="Times New Roman" w:hAnsi="Calibri" w:hint="cs"/>
                <w:b/>
                <w:bCs/>
              </w:rPr>
              <w:t>10</w:t>
            </w:r>
          </w:p>
        </w:tc>
        <w:tc>
          <w:tcPr>
            <w:tcW w:w="986" w:type="dxa"/>
            <w:tcBorders>
              <w:top w:val="nil"/>
              <w:left w:val="nil"/>
              <w:bottom w:val="nil"/>
              <w:right w:val="single" w:sz="8" w:space="0" w:color="auto"/>
            </w:tcBorders>
            <w:shd w:val="clear" w:color="auto" w:fill="auto"/>
            <w:noWrap/>
            <w:vAlign w:val="center"/>
            <w:hideMark/>
          </w:tcPr>
          <w:p w14:paraId="6B5FB42D"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10</w:t>
            </w:r>
          </w:p>
        </w:tc>
        <w:tc>
          <w:tcPr>
            <w:tcW w:w="1601" w:type="dxa"/>
            <w:tcBorders>
              <w:top w:val="nil"/>
              <w:left w:val="nil"/>
              <w:bottom w:val="nil"/>
              <w:right w:val="single" w:sz="8" w:space="0" w:color="auto"/>
            </w:tcBorders>
            <w:shd w:val="clear" w:color="auto" w:fill="auto"/>
            <w:noWrap/>
            <w:vAlign w:val="center"/>
            <w:hideMark/>
          </w:tcPr>
          <w:p w14:paraId="519001E1" w14:textId="1C0EB1E1" w:rsidR="00C745AC" w:rsidRPr="004B0740" w:rsidRDefault="002C4D56" w:rsidP="00C95C68">
            <w:pPr>
              <w:bidi/>
              <w:spacing w:after="0"/>
              <w:jc w:val="center"/>
              <w:rPr>
                <w:rFonts w:ascii="Calibri" w:eastAsia="Times New Roman" w:hAnsi="Calibri"/>
                <w:b/>
                <w:bCs/>
              </w:rPr>
            </w:pPr>
            <w:r>
              <w:rPr>
                <w:rFonts w:ascii="Calibri" w:eastAsia="Times New Roman" w:hAnsi="Calibri"/>
                <w:b/>
                <w:bCs/>
              </w:rPr>
              <w:t>0</w:t>
            </w:r>
          </w:p>
        </w:tc>
        <w:tc>
          <w:tcPr>
            <w:tcW w:w="1240" w:type="dxa"/>
            <w:tcBorders>
              <w:top w:val="nil"/>
              <w:left w:val="single" w:sz="4" w:space="0" w:color="auto"/>
              <w:bottom w:val="nil"/>
              <w:right w:val="nil"/>
            </w:tcBorders>
            <w:shd w:val="clear" w:color="auto" w:fill="auto"/>
            <w:noWrap/>
            <w:vAlign w:val="center"/>
            <w:hideMark/>
          </w:tcPr>
          <w:p w14:paraId="1CA5055C"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10</w:t>
            </w:r>
          </w:p>
        </w:tc>
        <w:tc>
          <w:tcPr>
            <w:tcW w:w="1134" w:type="dxa"/>
            <w:tcBorders>
              <w:top w:val="nil"/>
              <w:left w:val="single" w:sz="4" w:space="0" w:color="auto"/>
              <w:bottom w:val="nil"/>
              <w:right w:val="nil"/>
            </w:tcBorders>
            <w:shd w:val="clear" w:color="auto" w:fill="auto"/>
            <w:noWrap/>
            <w:vAlign w:val="center"/>
            <w:hideMark/>
          </w:tcPr>
          <w:p w14:paraId="01CB4E20"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1</w:t>
            </w:r>
          </w:p>
        </w:tc>
        <w:tc>
          <w:tcPr>
            <w:tcW w:w="1305" w:type="dxa"/>
            <w:tcBorders>
              <w:top w:val="nil"/>
              <w:left w:val="single" w:sz="4" w:space="0" w:color="auto"/>
              <w:bottom w:val="nil"/>
              <w:right w:val="nil"/>
            </w:tcBorders>
            <w:shd w:val="clear" w:color="auto" w:fill="auto"/>
            <w:noWrap/>
            <w:vAlign w:val="center"/>
            <w:hideMark/>
          </w:tcPr>
          <w:p w14:paraId="6F80E1D6" w14:textId="55E73747" w:rsidR="00C745AC" w:rsidRPr="00C95C68" w:rsidRDefault="002C4D56" w:rsidP="00C95C68">
            <w:pPr>
              <w:bidi/>
              <w:spacing w:after="0"/>
              <w:jc w:val="center"/>
              <w:rPr>
                <w:rFonts w:ascii="Calibri" w:eastAsia="Times New Roman" w:hAnsi="Calibri"/>
              </w:rPr>
            </w:pPr>
            <w:r w:rsidRPr="00C95C68">
              <w:rPr>
                <w:rFonts w:asciiTheme="majorBidi" w:hAnsiTheme="majorBidi" w:cstheme="majorBidi"/>
              </w:rPr>
              <w:t>Complete set</w:t>
            </w:r>
          </w:p>
        </w:tc>
        <w:tc>
          <w:tcPr>
            <w:tcW w:w="3155" w:type="dxa"/>
            <w:tcBorders>
              <w:top w:val="nil"/>
              <w:left w:val="single" w:sz="4" w:space="0" w:color="auto"/>
              <w:bottom w:val="nil"/>
              <w:right w:val="single" w:sz="8" w:space="0" w:color="000000"/>
            </w:tcBorders>
            <w:shd w:val="clear" w:color="auto" w:fill="auto"/>
            <w:noWrap/>
            <w:vAlign w:val="center"/>
            <w:hideMark/>
          </w:tcPr>
          <w:p w14:paraId="3E64C222" w14:textId="3A5785EB" w:rsidR="00C745AC" w:rsidRPr="004B0740" w:rsidRDefault="002C4D56" w:rsidP="00C95C68">
            <w:pPr>
              <w:bidi/>
              <w:spacing w:after="0"/>
              <w:jc w:val="center"/>
              <w:rPr>
                <w:rFonts w:ascii="Calibri" w:eastAsia="Times New Roman" w:hAnsi="Calibri"/>
                <w:rtl/>
              </w:rPr>
            </w:pPr>
            <w:r w:rsidRPr="001711EF">
              <w:rPr>
                <w:rFonts w:asciiTheme="majorBidi" w:hAnsiTheme="majorBidi" w:cstheme="majorBidi"/>
                <w:sz w:val="28"/>
                <w:szCs w:val="28"/>
              </w:rPr>
              <w:t>1 Computer device and its accessories</w:t>
            </w:r>
          </w:p>
        </w:tc>
      </w:tr>
      <w:tr w:rsidR="00C745AC" w:rsidRPr="004B0740" w14:paraId="5812D525" w14:textId="77777777" w:rsidTr="00C95C68">
        <w:trPr>
          <w:trHeight w:val="420"/>
          <w:jc w:val="center"/>
        </w:trPr>
        <w:tc>
          <w:tcPr>
            <w:tcW w:w="991" w:type="dxa"/>
            <w:tcBorders>
              <w:top w:val="nil"/>
              <w:left w:val="single" w:sz="8" w:space="0" w:color="auto"/>
              <w:bottom w:val="nil"/>
              <w:right w:val="single" w:sz="8" w:space="0" w:color="auto"/>
            </w:tcBorders>
            <w:shd w:val="clear" w:color="auto" w:fill="auto"/>
            <w:noWrap/>
            <w:vAlign w:val="center"/>
            <w:hideMark/>
          </w:tcPr>
          <w:p w14:paraId="3ABE4FBF" w14:textId="77777777" w:rsidR="00C745AC" w:rsidRPr="004B0740" w:rsidRDefault="00C745AC" w:rsidP="00C95C68">
            <w:pPr>
              <w:bidi/>
              <w:spacing w:after="0"/>
              <w:jc w:val="center"/>
              <w:rPr>
                <w:rFonts w:ascii="Calibri" w:eastAsia="Times New Roman" w:hAnsi="Calibri"/>
                <w:b/>
                <w:bCs/>
                <w:rtl/>
              </w:rPr>
            </w:pPr>
            <w:r w:rsidRPr="004B0740">
              <w:rPr>
                <w:rFonts w:ascii="Calibri" w:eastAsia="Times New Roman" w:hAnsi="Calibri" w:hint="cs"/>
                <w:b/>
                <w:bCs/>
              </w:rPr>
              <w:t>0</w:t>
            </w:r>
          </w:p>
        </w:tc>
        <w:tc>
          <w:tcPr>
            <w:tcW w:w="986" w:type="dxa"/>
            <w:tcBorders>
              <w:top w:val="nil"/>
              <w:left w:val="nil"/>
              <w:bottom w:val="nil"/>
              <w:right w:val="single" w:sz="8" w:space="0" w:color="auto"/>
            </w:tcBorders>
            <w:shd w:val="clear" w:color="auto" w:fill="auto"/>
            <w:noWrap/>
            <w:vAlign w:val="center"/>
            <w:hideMark/>
          </w:tcPr>
          <w:p w14:paraId="320629FB"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0</w:t>
            </w:r>
          </w:p>
        </w:tc>
        <w:tc>
          <w:tcPr>
            <w:tcW w:w="1601" w:type="dxa"/>
            <w:tcBorders>
              <w:top w:val="nil"/>
              <w:left w:val="nil"/>
              <w:bottom w:val="nil"/>
              <w:right w:val="single" w:sz="8" w:space="0" w:color="auto"/>
            </w:tcBorders>
            <w:shd w:val="clear" w:color="auto" w:fill="auto"/>
            <w:noWrap/>
            <w:vAlign w:val="center"/>
            <w:hideMark/>
          </w:tcPr>
          <w:p w14:paraId="318542A0" w14:textId="7ACAB30A" w:rsidR="00C745AC" w:rsidRPr="004B0740" w:rsidRDefault="002C4D56" w:rsidP="00C95C68">
            <w:pPr>
              <w:bidi/>
              <w:spacing w:after="0"/>
              <w:jc w:val="center"/>
              <w:rPr>
                <w:rFonts w:ascii="Calibri" w:eastAsia="Times New Roman" w:hAnsi="Calibri"/>
                <w:b/>
                <w:bCs/>
              </w:rPr>
            </w:pPr>
            <w:r>
              <w:rPr>
                <w:rFonts w:ascii="Calibri" w:eastAsia="Times New Roman" w:hAnsi="Calibri"/>
                <w:b/>
                <w:bCs/>
              </w:rPr>
              <w:t>0</w:t>
            </w:r>
          </w:p>
        </w:tc>
        <w:tc>
          <w:tcPr>
            <w:tcW w:w="1240" w:type="dxa"/>
            <w:tcBorders>
              <w:top w:val="nil"/>
              <w:left w:val="single" w:sz="4" w:space="0" w:color="auto"/>
              <w:bottom w:val="nil"/>
              <w:right w:val="nil"/>
            </w:tcBorders>
            <w:shd w:val="clear" w:color="auto" w:fill="auto"/>
            <w:noWrap/>
            <w:vAlign w:val="center"/>
            <w:hideMark/>
          </w:tcPr>
          <w:p w14:paraId="6059AFB1"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10</w:t>
            </w:r>
          </w:p>
        </w:tc>
        <w:tc>
          <w:tcPr>
            <w:tcW w:w="1134" w:type="dxa"/>
            <w:tcBorders>
              <w:top w:val="nil"/>
              <w:left w:val="single" w:sz="4" w:space="0" w:color="auto"/>
              <w:bottom w:val="nil"/>
              <w:right w:val="nil"/>
            </w:tcBorders>
            <w:shd w:val="clear" w:color="auto" w:fill="auto"/>
            <w:noWrap/>
            <w:vAlign w:val="center"/>
            <w:hideMark/>
          </w:tcPr>
          <w:p w14:paraId="6BB602A6"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0</w:t>
            </w:r>
          </w:p>
        </w:tc>
        <w:tc>
          <w:tcPr>
            <w:tcW w:w="1305" w:type="dxa"/>
            <w:tcBorders>
              <w:top w:val="nil"/>
              <w:left w:val="single" w:sz="4" w:space="0" w:color="auto"/>
              <w:bottom w:val="nil"/>
              <w:right w:val="single" w:sz="4" w:space="0" w:color="auto"/>
            </w:tcBorders>
            <w:shd w:val="clear" w:color="auto" w:fill="auto"/>
            <w:noWrap/>
            <w:vAlign w:val="center"/>
            <w:hideMark/>
          </w:tcPr>
          <w:p w14:paraId="409082FB" w14:textId="1FBC80E1" w:rsidR="00C745AC" w:rsidRPr="00C95C68" w:rsidRDefault="002C4D56" w:rsidP="00C95C68">
            <w:pPr>
              <w:bidi/>
              <w:spacing w:after="0"/>
              <w:jc w:val="center"/>
              <w:rPr>
                <w:rFonts w:ascii="Calibri" w:eastAsia="Times New Roman" w:hAnsi="Calibri"/>
              </w:rPr>
            </w:pPr>
            <w:r w:rsidRPr="00C95C68">
              <w:rPr>
                <w:rFonts w:asciiTheme="majorBidi" w:hAnsiTheme="majorBidi" w:cstheme="majorBidi"/>
              </w:rPr>
              <w:t>Complete set</w:t>
            </w:r>
          </w:p>
        </w:tc>
        <w:tc>
          <w:tcPr>
            <w:tcW w:w="3155" w:type="dxa"/>
            <w:tcBorders>
              <w:top w:val="nil"/>
              <w:left w:val="nil"/>
              <w:bottom w:val="nil"/>
              <w:right w:val="single" w:sz="8" w:space="0" w:color="000000"/>
            </w:tcBorders>
            <w:shd w:val="clear" w:color="auto" w:fill="auto"/>
            <w:noWrap/>
            <w:vAlign w:val="center"/>
            <w:hideMark/>
          </w:tcPr>
          <w:p w14:paraId="02FDA796" w14:textId="72AD1EB0" w:rsidR="00C745AC" w:rsidRPr="004B0740" w:rsidRDefault="002C4D56" w:rsidP="00C95C68">
            <w:pPr>
              <w:bidi/>
              <w:spacing w:after="0"/>
              <w:jc w:val="center"/>
              <w:rPr>
                <w:rFonts w:ascii="Calibri" w:eastAsia="Times New Roman" w:hAnsi="Calibri"/>
                <w:rtl/>
              </w:rPr>
            </w:pPr>
            <w:r w:rsidRPr="001711EF">
              <w:rPr>
                <w:rFonts w:asciiTheme="majorBidi" w:hAnsiTheme="majorBidi" w:cstheme="majorBidi"/>
                <w:sz w:val="28"/>
                <w:szCs w:val="28"/>
              </w:rPr>
              <w:t>Complete set of other office equipment (TV, etc.)</w:t>
            </w:r>
          </w:p>
        </w:tc>
      </w:tr>
      <w:tr w:rsidR="00C745AC" w:rsidRPr="004B0740" w14:paraId="6E8F201F" w14:textId="77777777" w:rsidTr="00C95C68">
        <w:trPr>
          <w:trHeight w:val="435"/>
          <w:jc w:val="center"/>
        </w:trPr>
        <w:tc>
          <w:tcPr>
            <w:tcW w:w="991" w:type="dxa"/>
            <w:tcBorders>
              <w:top w:val="nil"/>
              <w:left w:val="single" w:sz="8" w:space="0" w:color="auto"/>
              <w:bottom w:val="nil"/>
              <w:right w:val="single" w:sz="8" w:space="0" w:color="auto"/>
            </w:tcBorders>
            <w:shd w:val="clear" w:color="auto" w:fill="auto"/>
            <w:noWrap/>
            <w:vAlign w:val="center"/>
            <w:hideMark/>
          </w:tcPr>
          <w:p w14:paraId="6587DA5D" w14:textId="77777777" w:rsidR="00C745AC" w:rsidRPr="004B0740" w:rsidRDefault="00C745AC" w:rsidP="00C95C68">
            <w:pPr>
              <w:bidi/>
              <w:spacing w:after="0"/>
              <w:jc w:val="center"/>
              <w:rPr>
                <w:rFonts w:ascii="Calibri" w:eastAsia="Times New Roman" w:hAnsi="Calibri"/>
                <w:b/>
                <w:bCs/>
                <w:rtl/>
              </w:rPr>
            </w:pPr>
            <w:r w:rsidRPr="004B0740">
              <w:rPr>
                <w:rFonts w:ascii="Calibri" w:eastAsia="Times New Roman" w:hAnsi="Calibri" w:hint="cs"/>
                <w:b/>
                <w:bCs/>
              </w:rPr>
              <w:t>0</w:t>
            </w:r>
          </w:p>
        </w:tc>
        <w:tc>
          <w:tcPr>
            <w:tcW w:w="986" w:type="dxa"/>
            <w:tcBorders>
              <w:top w:val="nil"/>
              <w:left w:val="nil"/>
              <w:bottom w:val="nil"/>
              <w:right w:val="single" w:sz="8" w:space="0" w:color="auto"/>
            </w:tcBorders>
            <w:shd w:val="clear" w:color="auto" w:fill="auto"/>
            <w:noWrap/>
            <w:vAlign w:val="center"/>
            <w:hideMark/>
          </w:tcPr>
          <w:p w14:paraId="27D0FE2C"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0</w:t>
            </w:r>
          </w:p>
        </w:tc>
        <w:tc>
          <w:tcPr>
            <w:tcW w:w="1601" w:type="dxa"/>
            <w:tcBorders>
              <w:top w:val="nil"/>
              <w:left w:val="nil"/>
              <w:bottom w:val="nil"/>
              <w:right w:val="single" w:sz="8" w:space="0" w:color="auto"/>
            </w:tcBorders>
            <w:shd w:val="clear" w:color="auto" w:fill="auto"/>
            <w:noWrap/>
            <w:vAlign w:val="center"/>
            <w:hideMark/>
          </w:tcPr>
          <w:p w14:paraId="17B3B667"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0</w:t>
            </w:r>
          </w:p>
        </w:tc>
        <w:tc>
          <w:tcPr>
            <w:tcW w:w="1240" w:type="dxa"/>
            <w:tcBorders>
              <w:top w:val="nil"/>
              <w:left w:val="single" w:sz="4" w:space="0" w:color="auto"/>
              <w:bottom w:val="nil"/>
              <w:right w:val="nil"/>
            </w:tcBorders>
            <w:shd w:val="clear" w:color="auto" w:fill="auto"/>
            <w:noWrap/>
            <w:vAlign w:val="center"/>
            <w:hideMark/>
          </w:tcPr>
          <w:p w14:paraId="64694DC8"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75</w:t>
            </w:r>
          </w:p>
        </w:tc>
        <w:tc>
          <w:tcPr>
            <w:tcW w:w="1134" w:type="dxa"/>
            <w:tcBorders>
              <w:top w:val="nil"/>
              <w:left w:val="single" w:sz="4" w:space="0" w:color="auto"/>
              <w:bottom w:val="nil"/>
              <w:right w:val="nil"/>
            </w:tcBorders>
            <w:shd w:val="clear" w:color="auto" w:fill="auto"/>
            <w:noWrap/>
            <w:vAlign w:val="center"/>
            <w:hideMark/>
          </w:tcPr>
          <w:p w14:paraId="36D9CC9F" w14:textId="77777777" w:rsidR="00C745AC" w:rsidRPr="004B0740" w:rsidRDefault="00C745AC" w:rsidP="00C95C68">
            <w:pPr>
              <w:bidi/>
              <w:spacing w:after="0"/>
              <w:jc w:val="center"/>
              <w:rPr>
                <w:rFonts w:ascii="Calibri" w:eastAsia="Times New Roman" w:hAnsi="Calibri"/>
                <w:b/>
                <w:bCs/>
              </w:rPr>
            </w:pPr>
            <w:r w:rsidRPr="004B0740">
              <w:rPr>
                <w:rFonts w:ascii="Calibri" w:eastAsia="Times New Roman" w:hAnsi="Calibri" w:hint="cs"/>
                <w:b/>
                <w:bCs/>
              </w:rPr>
              <w:t>0</w:t>
            </w:r>
          </w:p>
        </w:tc>
        <w:tc>
          <w:tcPr>
            <w:tcW w:w="1305" w:type="dxa"/>
            <w:tcBorders>
              <w:top w:val="nil"/>
              <w:left w:val="single" w:sz="4" w:space="0" w:color="auto"/>
              <w:bottom w:val="nil"/>
              <w:right w:val="single" w:sz="4" w:space="0" w:color="auto"/>
            </w:tcBorders>
            <w:shd w:val="clear" w:color="auto" w:fill="auto"/>
            <w:noWrap/>
            <w:vAlign w:val="center"/>
            <w:hideMark/>
          </w:tcPr>
          <w:p w14:paraId="5C8BB6DE" w14:textId="74460F4C" w:rsidR="00C745AC" w:rsidRPr="00C95C68" w:rsidRDefault="002C4D56" w:rsidP="00C95C68">
            <w:pPr>
              <w:bidi/>
              <w:spacing w:after="0"/>
              <w:jc w:val="center"/>
              <w:rPr>
                <w:rFonts w:ascii="Calibri" w:eastAsia="Times New Roman" w:hAnsi="Calibri"/>
              </w:rPr>
            </w:pPr>
            <w:r w:rsidRPr="00C95C68">
              <w:rPr>
                <w:rFonts w:asciiTheme="majorBidi" w:hAnsiTheme="majorBidi" w:cstheme="majorBidi"/>
              </w:rPr>
              <w:t>Complete set</w:t>
            </w:r>
          </w:p>
        </w:tc>
        <w:tc>
          <w:tcPr>
            <w:tcW w:w="3155" w:type="dxa"/>
            <w:tcBorders>
              <w:top w:val="nil"/>
              <w:left w:val="nil"/>
              <w:bottom w:val="nil"/>
              <w:right w:val="single" w:sz="8" w:space="0" w:color="000000"/>
            </w:tcBorders>
            <w:shd w:val="clear" w:color="auto" w:fill="auto"/>
            <w:noWrap/>
            <w:vAlign w:val="center"/>
            <w:hideMark/>
          </w:tcPr>
          <w:p w14:paraId="76F34AF2" w14:textId="4BDCCC64" w:rsidR="00C745AC" w:rsidRPr="004B0740" w:rsidRDefault="002C4D56" w:rsidP="00C95C68">
            <w:pPr>
              <w:bidi/>
              <w:spacing w:after="0"/>
              <w:jc w:val="center"/>
              <w:rPr>
                <w:rFonts w:ascii="Calibri" w:eastAsia="Times New Roman" w:hAnsi="Calibri"/>
                <w:rtl/>
              </w:rPr>
            </w:pPr>
            <w:r w:rsidRPr="001711EF">
              <w:rPr>
                <w:rFonts w:asciiTheme="majorBidi" w:hAnsiTheme="majorBidi" w:cstheme="majorBidi"/>
                <w:sz w:val="28"/>
                <w:szCs w:val="28"/>
              </w:rPr>
              <w:t>Complete set of network and internet</w:t>
            </w:r>
          </w:p>
        </w:tc>
      </w:tr>
      <w:tr w:rsidR="002C4D56" w:rsidRPr="004B0740" w14:paraId="49C5AA8B" w14:textId="77777777" w:rsidTr="00C95C68">
        <w:trPr>
          <w:trHeight w:val="435"/>
          <w:jc w:val="center"/>
        </w:trPr>
        <w:tc>
          <w:tcPr>
            <w:tcW w:w="991"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03D028FF" w14:textId="77777777" w:rsidR="002C4D56" w:rsidRPr="004B0740" w:rsidRDefault="002C4D56" w:rsidP="00C95C68">
            <w:pPr>
              <w:bidi/>
              <w:spacing w:after="0"/>
              <w:jc w:val="center"/>
              <w:rPr>
                <w:rFonts w:ascii="Calibri" w:eastAsia="Times New Roman" w:hAnsi="Calibri"/>
                <w:b/>
                <w:bCs/>
                <w:rtl/>
              </w:rPr>
            </w:pPr>
            <w:r w:rsidRPr="004B0740">
              <w:rPr>
                <w:rFonts w:ascii="Calibri" w:eastAsia="Times New Roman" w:hAnsi="Calibri" w:hint="cs"/>
                <w:b/>
                <w:bCs/>
              </w:rPr>
              <w:t>56</w:t>
            </w:r>
          </w:p>
        </w:tc>
        <w:tc>
          <w:tcPr>
            <w:tcW w:w="986" w:type="dxa"/>
            <w:tcBorders>
              <w:top w:val="single" w:sz="8" w:space="0" w:color="auto"/>
              <w:left w:val="nil"/>
              <w:bottom w:val="single" w:sz="8" w:space="0" w:color="auto"/>
              <w:right w:val="single" w:sz="4" w:space="0" w:color="auto"/>
            </w:tcBorders>
            <w:shd w:val="clear" w:color="000000" w:fill="C0C0C0"/>
            <w:noWrap/>
            <w:vAlign w:val="center"/>
            <w:hideMark/>
          </w:tcPr>
          <w:p w14:paraId="63C1691F" w14:textId="77777777" w:rsidR="002C4D56" w:rsidRPr="004B0740" w:rsidRDefault="002C4D56" w:rsidP="00C95C68">
            <w:pPr>
              <w:bidi/>
              <w:spacing w:after="0"/>
              <w:jc w:val="center"/>
              <w:rPr>
                <w:rFonts w:ascii="Calibri" w:eastAsia="Times New Roman" w:hAnsi="Calibri"/>
                <w:b/>
                <w:bCs/>
              </w:rPr>
            </w:pPr>
            <w:r w:rsidRPr="004B0740">
              <w:rPr>
                <w:rFonts w:ascii="Calibri" w:eastAsia="Times New Roman" w:hAnsi="Calibri" w:hint="cs"/>
                <w:b/>
                <w:bCs/>
              </w:rPr>
              <w:t>56</w:t>
            </w:r>
          </w:p>
        </w:tc>
        <w:tc>
          <w:tcPr>
            <w:tcW w:w="1601" w:type="dxa"/>
            <w:tcBorders>
              <w:top w:val="single" w:sz="8" w:space="0" w:color="auto"/>
              <w:left w:val="nil"/>
              <w:bottom w:val="single" w:sz="8" w:space="0" w:color="auto"/>
              <w:right w:val="single" w:sz="4" w:space="0" w:color="auto"/>
            </w:tcBorders>
            <w:shd w:val="clear" w:color="000000" w:fill="C0C0C0"/>
            <w:noWrap/>
            <w:vAlign w:val="center"/>
            <w:hideMark/>
          </w:tcPr>
          <w:p w14:paraId="0DEAA3BB" w14:textId="77777777" w:rsidR="002C4D56" w:rsidRPr="004B0740" w:rsidRDefault="002C4D56" w:rsidP="00C95C68">
            <w:pPr>
              <w:bidi/>
              <w:spacing w:after="0"/>
              <w:jc w:val="center"/>
              <w:rPr>
                <w:rFonts w:ascii="Calibri" w:eastAsia="Times New Roman" w:hAnsi="Calibri"/>
                <w:b/>
                <w:bCs/>
              </w:rPr>
            </w:pPr>
            <w:r w:rsidRPr="004B0740">
              <w:rPr>
                <w:rFonts w:ascii="Calibri" w:eastAsia="Times New Roman" w:hAnsi="Calibri" w:hint="cs"/>
                <w:b/>
                <w:bCs/>
              </w:rPr>
              <w:t>0</w:t>
            </w:r>
          </w:p>
        </w:tc>
        <w:tc>
          <w:tcPr>
            <w:tcW w:w="1240" w:type="dxa"/>
            <w:tcBorders>
              <w:top w:val="single" w:sz="8" w:space="0" w:color="auto"/>
              <w:left w:val="nil"/>
              <w:bottom w:val="single" w:sz="8" w:space="0" w:color="auto"/>
              <w:right w:val="single" w:sz="4" w:space="0" w:color="auto"/>
            </w:tcBorders>
            <w:shd w:val="clear" w:color="000000" w:fill="C0C0C0"/>
            <w:noWrap/>
            <w:vAlign w:val="center"/>
            <w:hideMark/>
          </w:tcPr>
          <w:p w14:paraId="7D97EBC3" w14:textId="0F014655" w:rsidR="002C4D56" w:rsidRPr="004B0740" w:rsidRDefault="002C4D56" w:rsidP="00C95C68">
            <w:pPr>
              <w:bidi/>
              <w:spacing w:after="0"/>
              <w:jc w:val="center"/>
              <w:rPr>
                <w:rFonts w:ascii="Calibri" w:eastAsia="Times New Roman" w:hAnsi="Calibri"/>
                <w:b/>
                <w:bCs/>
                <w:sz w:val="20"/>
                <w:szCs w:val="20"/>
              </w:rPr>
            </w:pPr>
            <w:r>
              <w:rPr>
                <w:rFonts w:ascii="Calibri" w:eastAsia="Times New Roman" w:hAnsi="Calibri"/>
                <w:b/>
                <w:bCs/>
                <w:sz w:val="20"/>
                <w:szCs w:val="20"/>
              </w:rPr>
              <w:t>122</w:t>
            </w:r>
          </w:p>
        </w:tc>
        <w:tc>
          <w:tcPr>
            <w:tcW w:w="1134" w:type="dxa"/>
            <w:tcBorders>
              <w:top w:val="single" w:sz="8" w:space="0" w:color="auto"/>
              <w:left w:val="nil"/>
              <w:bottom w:val="single" w:sz="8" w:space="0" w:color="auto"/>
              <w:right w:val="single" w:sz="4" w:space="0" w:color="auto"/>
            </w:tcBorders>
            <w:shd w:val="clear" w:color="000000" w:fill="C0C0C0"/>
            <w:noWrap/>
            <w:vAlign w:val="center"/>
            <w:hideMark/>
          </w:tcPr>
          <w:p w14:paraId="483C85D6" w14:textId="2CF3B73D" w:rsidR="002C4D56" w:rsidRPr="004B0740" w:rsidRDefault="002C4D56" w:rsidP="00C95C68">
            <w:pPr>
              <w:bidi/>
              <w:spacing w:after="0"/>
              <w:jc w:val="center"/>
              <w:rPr>
                <w:rFonts w:ascii="Calibri" w:eastAsia="Times New Roman" w:hAnsi="Calibri"/>
                <w:b/>
                <w:bCs/>
                <w:sz w:val="20"/>
                <w:szCs w:val="20"/>
              </w:rPr>
            </w:pPr>
            <w:r>
              <w:rPr>
                <w:rFonts w:ascii="Calibri" w:eastAsia="Times New Roman" w:hAnsi="Calibri"/>
                <w:b/>
                <w:bCs/>
                <w:sz w:val="20"/>
                <w:szCs w:val="20"/>
              </w:rPr>
              <w:t>14</w:t>
            </w:r>
          </w:p>
        </w:tc>
        <w:tc>
          <w:tcPr>
            <w:tcW w:w="4460" w:type="dxa"/>
            <w:gridSpan w:val="2"/>
            <w:tcBorders>
              <w:top w:val="single" w:sz="8" w:space="0" w:color="auto"/>
              <w:left w:val="nil"/>
              <w:bottom w:val="single" w:sz="8" w:space="0" w:color="auto"/>
              <w:right w:val="single" w:sz="8" w:space="0" w:color="000000"/>
            </w:tcBorders>
            <w:shd w:val="clear" w:color="000000" w:fill="C0C0C0"/>
            <w:noWrap/>
            <w:vAlign w:val="center"/>
            <w:hideMark/>
          </w:tcPr>
          <w:p w14:paraId="44068914" w14:textId="11E8E506" w:rsidR="002C4D56" w:rsidRPr="004B0740" w:rsidRDefault="002C4D56" w:rsidP="00C95C68">
            <w:pPr>
              <w:bidi/>
              <w:spacing w:after="0"/>
              <w:jc w:val="center"/>
              <w:rPr>
                <w:rFonts w:ascii="Calibri" w:eastAsia="Times New Roman" w:hAnsi="Calibri"/>
                <w:b/>
                <w:bCs/>
              </w:rPr>
            </w:pPr>
            <w:r>
              <w:rPr>
                <w:rFonts w:ascii="Calibri" w:eastAsia="Times New Roman" w:hAnsi="Calibri" w:hint="cs"/>
                <w:b/>
                <w:bCs/>
              </w:rPr>
              <w:t>total</w:t>
            </w:r>
          </w:p>
        </w:tc>
      </w:tr>
    </w:tbl>
    <w:p w14:paraId="0F844F6C" w14:textId="29745D3D" w:rsidR="008C1D2D" w:rsidRPr="001711EF" w:rsidRDefault="008C1D2D" w:rsidP="008C1D2D">
      <w:pPr>
        <w:jc w:val="both"/>
        <w:rPr>
          <w:rFonts w:asciiTheme="majorBidi" w:hAnsiTheme="majorBidi" w:cstheme="majorBidi"/>
          <w:sz w:val="28"/>
          <w:szCs w:val="28"/>
        </w:rPr>
      </w:pPr>
    </w:p>
    <w:p w14:paraId="3F2C6E03" w14:textId="096DC676" w:rsidR="00C745AC" w:rsidRDefault="00C745AC" w:rsidP="00C745AC">
      <w:pPr>
        <w:bidi/>
        <w:spacing w:after="240"/>
      </w:pPr>
    </w:p>
    <w:p w14:paraId="53634A33" w14:textId="23225C3F" w:rsidR="00B13603" w:rsidRDefault="00B13603" w:rsidP="00B13603">
      <w:pPr>
        <w:bidi/>
        <w:spacing w:after="240"/>
      </w:pPr>
    </w:p>
    <w:p w14:paraId="7839AEEE" w14:textId="77777777" w:rsidR="00B13603" w:rsidRPr="004B0740" w:rsidRDefault="00B13603" w:rsidP="00B13603">
      <w:pPr>
        <w:bidi/>
        <w:spacing w:after="240"/>
        <w:rPr>
          <w:rtl/>
        </w:rPr>
      </w:pPr>
    </w:p>
    <w:p w14:paraId="4E489C18" w14:textId="57F8DCB1" w:rsidR="00C745AC" w:rsidRPr="00B13603" w:rsidRDefault="008414F6" w:rsidP="00B13603">
      <w:pPr>
        <w:jc w:val="both"/>
        <w:rPr>
          <w:rFonts w:asciiTheme="majorBidi" w:hAnsiTheme="majorBidi" w:cstheme="majorBidi"/>
          <w:sz w:val="28"/>
          <w:szCs w:val="28"/>
        </w:rPr>
      </w:pPr>
      <w:r w:rsidRPr="001711EF">
        <w:rPr>
          <w:rFonts w:asciiTheme="majorBidi" w:hAnsiTheme="majorBidi" w:cstheme="majorBidi"/>
          <w:sz w:val="28"/>
          <w:szCs w:val="28"/>
        </w:rPr>
        <w:lastRenderedPageBreak/>
        <w:t>General facilities and equipment with their technical specifications million Rials</w:t>
      </w:r>
    </w:p>
    <w:tbl>
      <w:tblPr>
        <w:bidiVisual/>
        <w:tblW w:w="10566" w:type="dxa"/>
        <w:jc w:val="center"/>
        <w:tblLook w:val="04A0" w:firstRow="1" w:lastRow="0" w:firstColumn="1" w:lastColumn="0" w:noHBand="0" w:noVBand="1"/>
      </w:tblPr>
      <w:tblGrid>
        <w:gridCol w:w="1613"/>
        <w:gridCol w:w="1187"/>
        <w:gridCol w:w="1060"/>
        <w:gridCol w:w="2324"/>
        <w:gridCol w:w="1172"/>
        <w:gridCol w:w="2310"/>
        <w:gridCol w:w="900"/>
      </w:tblGrid>
      <w:tr w:rsidR="00C745AC" w:rsidRPr="004B0740" w14:paraId="134C6640" w14:textId="77777777" w:rsidTr="00B13603">
        <w:trPr>
          <w:trHeight w:val="544"/>
          <w:jc w:val="center"/>
        </w:trPr>
        <w:tc>
          <w:tcPr>
            <w:tcW w:w="1613" w:type="dxa"/>
            <w:tcBorders>
              <w:top w:val="single" w:sz="8" w:space="0" w:color="auto"/>
              <w:left w:val="single" w:sz="8" w:space="0" w:color="auto"/>
              <w:bottom w:val="nil"/>
              <w:right w:val="single" w:sz="4" w:space="0" w:color="auto"/>
            </w:tcBorders>
            <w:shd w:val="clear" w:color="auto" w:fill="FFE599" w:themeFill="accent4" w:themeFillTint="66"/>
            <w:noWrap/>
            <w:vAlign w:val="center"/>
            <w:hideMark/>
          </w:tcPr>
          <w:p w14:paraId="52993171" w14:textId="32D8774D" w:rsidR="00C745AC" w:rsidRPr="004B0740" w:rsidRDefault="008414F6" w:rsidP="00140CE2">
            <w:pPr>
              <w:bidi/>
              <w:jc w:val="center"/>
              <w:rPr>
                <w:rFonts w:ascii="Calibri" w:eastAsia="Times New Roman" w:hAnsi="Calibri"/>
                <w:b/>
                <w:bCs/>
              </w:rPr>
            </w:pPr>
            <w:r w:rsidRPr="001711EF">
              <w:rPr>
                <w:rFonts w:asciiTheme="majorBidi" w:hAnsiTheme="majorBidi" w:cstheme="majorBidi"/>
                <w:sz w:val="28"/>
                <w:szCs w:val="28"/>
              </w:rPr>
              <w:t>Total cost estimate</w:t>
            </w:r>
          </w:p>
        </w:tc>
        <w:tc>
          <w:tcPr>
            <w:tcW w:w="1187" w:type="dxa"/>
            <w:tcBorders>
              <w:top w:val="single" w:sz="8" w:space="0" w:color="auto"/>
              <w:left w:val="single" w:sz="8" w:space="0" w:color="auto"/>
              <w:bottom w:val="nil"/>
              <w:right w:val="single" w:sz="8" w:space="0" w:color="auto"/>
            </w:tcBorders>
            <w:shd w:val="clear" w:color="auto" w:fill="FFE599" w:themeFill="accent4" w:themeFillTint="66"/>
            <w:noWrap/>
            <w:vAlign w:val="center"/>
            <w:hideMark/>
          </w:tcPr>
          <w:p w14:paraId="5A0A9C08" w14:textId="49581B2F" w:rsidR="00C745AC" w:rsidRPr="004B0740" w:rsidRDefault="00B13603" w:rsidP="00140CE2">
            <w:pPr>
              <w:bidi/>
              <w:jc w:val="center"/>
              <w:rPr>
                <w:rFonts w:ascii="Calibri" w:eastAsia="Times New Roman" w:hAnsi="Calibri"/>
                <w:b/>
                <w:bCs/>
                <w:rtl/>
              </w:rPr>
            </w:pPr>
            <w:r w:rsidRPr="00B13603">
              <w:rPr>
                <w:rFonts w:ascii="Calibri" w:eastAsia="Times New Roman" w:hAnsi="Calibri"/>
                <w:b/>
                <w:bCs/>
              </w:rPr>
              <w:t>Remaining amount</w:t>
            </w:r>
          </w:p>
        </w:tc>
        <w:tc>
          <w:tcPr>
            <w:tcW w:w="1060" w:type="dxa"/>
            <w:tcBorders>
              <w:top w:val="single" w:sz="8" w:space="0" w:color="auto"/>
              <w:left w:val="nil"/>
              <w:bottom w:val="nil"/>
              <w:right w:val="single" w:sz="4" w:space="0" w:color="auto"/>
            </w:tcBorders>
            <w:shd w:val="clear" w:color="auto" w:fill="FFE599" w:themeFill="accent4" w:themeFillTint="66"/>
            <w:noWrap/>
            <w:vAlign w:val="center"/>
            <w:hideMark/>
          </w:tcPr>
          <w:p w14:paraId="6410D2E5" w14:textId="798E563D" w:rsidR="00C745AC" w:rsidRPr="004B0740" w:rsidRDefault="00B13603" w:rsidP="00140CE2">
            <w:pPr>
              <w:bidi/>
              <w:jc w:val="center"/>
              <w:rPr>
                <w:rFonts w:ascii="Calibri" w:eastAsia="Times New Roman" w:hAnsi="Calibri"/>
                <w:b/>
                <w:bCs/>
                <w:rtl/>
              </w:rPr>
            </w:pPr>
            <w:r w:rsidRPr="00B13603">
              <w:rPr>
                <w:rFonts w:ascii="Calibri" w:eastAsia="Times New Roman" w:hAnsi="Calibri"/>
                <w:b/>
                <w:bCs/>
              </w:rPr>
              <w:t>done</w:t>
            </w:r>
          </w:p>
        </w:tc>
        <w:tc>
          <w:tcPr>
            <w:tcW w:w="5806" w:type="dxa"/>
            <w:gridSpan w:val="3"/>
            <w:tcBorders>
              <w:top w:val="single" w:sz="8" w:space="0" w:color="auto"/>
              <w:left w:val="nil"/>
              <w:bottom w:val="nil"/>
              <w:right w:val="single" w:sz="8" w:space="0" w:color="auto"/>
            </w:tcBorders>
            <w:shd w:val="clear" w:color="auto" w:fill="FFE599" w:themeFill="accent4" w:themeFillTint="66"/>
            <w:noWrap/>
            <w:vAlign w:val="center"/>
            <w:hideMark/>
          </w:tcPr>
          <w:p w14:paraId="74777BEC" w14:textId="54CCA19C" w:rsidR="00C745AC" w:rsidRPr="004B0740" w:rsidRDefault="008414F6" w:rsidP="00140CE2">
            <w:pPr>
              <w:bidi/>
              <w:jc w:val="center"/>
              <w:rPr>
                <w:rFonts w:ascii="Calibri" w:eastAsia="Times New Roman" w:hAnsi="Calibri"/>
                <w:b/>
                <w:bCs/>
              </w:rPr>
            </w:pPr>
            <w:r w:rsidRPr="001711EF">
              <w:rPr>
                <w:rFonts w:asciiTheme="majorBidi" w:hAnsiTheme="majorBidi" w:cstheme="majorBidi"/>
                <w:sz w:val="28"/>
                <w:szCs w:val="28"/>
              </w:rPr>
              <w:t>description</w:t>
            </w:r>
          </w:p>
        </w:tc>
        <w:tc>
          <w:tcPr>
            <w:tcW w:w="900" w:type="dxa"/>
            <w:tcBorders>
              <w:top w:val="single" w:sz="8" w:space="0" w:color="auto"/>
              <w:left w:val="single" w:sz="8" w:space="0" w:color="auto"/>
              <w:bottom w:val="single" w:sz="8" w:space="0" w:color="auto"/>
              <w:right w:val="single" w:sz="8" w:space="0" w:color="auto"/>
            </w:tcBorders>
            <w:shd w:val="clear" w:color="auto" w:fill="FFE599" w:themeFill="accent4" w:themeFillTint="66"/>
            <w:noWrap/>
            <w:vAlign w:val="center"/>
            <w:hideMark/>
          </w:tcPr>
          <w:p w14:paraId="26D9F9AF" w14:textId="19C9091B" w:rsidR="00C745AC" w:rsidRPr="004B0740" w:rsidRDefault="00647F9C" w:rsidP="00140CE2">
            <w:pPr>
              <w:bidi/>
              <w:jc w:val="center"/>
              <w:rPr>
                <w:rFonts w:ascii="Calibri" w:eastAsia="Times New Roman" w:hAnsi="Calibri"/>
                <w:b/>
                <w:bCs/>
                <w:rtl/>
              </w:rPr>
            </w:pPr>
            <w:r>
              <w:rPr>
                <w:rFonts w:ascii="Calibri" w:eastAsia="Times New Roman" w:hAnsi="Calibri" w:hint="cs"/>
                <w:b/>
                <w:bCs/>
              </w:rPr>
              <w:t>Row</w:t>
            </w:r>
          </w:p>
        </w:tc>
      </w:tr>
      <w:tr w:rsidR="00C745AC" w:rsidRPr="004B0740" w14:paraId="4A0CEE2F" w14:textId="77777777" w:rsidTr="00B13603">
        <w:trPr>
          <w:trHeight w:val="540"/>
          <w:jc w:val="center"/>
        </w:trPr>
        <w:tc>
          <w:tcPr>
            <w:tcW w:w="16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FB5726"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15</w:t>
            </w:r>
          </w:p>
        </w:tc>
        <w:tc>
          <w:tcPr>
            <w:tcW w:w="1187" w:type="dxa"/>
            <w:tcBorders>
              <w:top w:val="single" w:sz="4" w:space="0" w:color="auto"/>
              <w:left w:val="nil"/>
              <w:bottom w:val="single" w:sz="4" w:space="0" w:color="auto"/>
              <w:right w:val="single" w:sz="4" w:space="0" w:color="auto"/>
            </w:tcBorders>
            <w:shd w:val="clear" w:color="000000" w:fill="FFFFFF"/>
            <w:noWrap/>
            <w:vAlign w:val="center"/>
            <w:hideMark/>
          </w:tcPr>
          <w:p w14:paraId="694B4BF5"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15</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08ADD94A" w14:textId="77777777" w:rsidR="00C745AC" w:rsidRPr="004B0740" w:rsidRDefault="00C745AC" w:rsidP="00140CE2">
            <w:pPr>
              <w:bidi/>
              <w:jc w:val="center"/>
              <w:rPr>
                <w:rFonts w:ascii="Calibri" w:eastAsia="Times New Roman" w:hAnsi="Calibri" w:cs="B Lotus"/>
                <w:b/>
                <w:bCs/>
              </w:rPr>
            </w:pPr>
          </w:p>
        </w:tc>
        <w:tc>
          <w:tcPr>
            <w:tcW w:w="2324" w:type="dxa"/>
            <w:tcBorders>
              <w:top w:val="single" w:sz="4" w:space="0" w:color="auto"/>
              <w:left w:val="nil"/>
              <w:bottom w:val="single" w:sz="4" w:space="0" w:color="auto"/>
              <w:right w:val="single" w:sz="4" w:space="0" w:color="auto"/>
            </w:tcBorders>
            <w:shd w:val="clear" w:color="auto" w:fill="auto"/>
            <w:vAlign w:val="center"/>
            <w:hideMark/>
          </w:tcPr>
          <w:p w14:paraId="107592D9" w14:textId="1AD35A40" w:rsidR="00C745AC" w:rsidRPr="004B0740" w:rsidRDefault="008414F6" w:rsidP="00140CE2">
            <w:pPr>
              <w:bidi/>
              <w:jc w:val="center"/>
              <w:rPr>
                <w:rFonts w:ascii="Calibri" w:eastAsia="Times New Roman" w:hAnsi="Calibri" w:cs="B Lotus"/>
                <w:b/>
                <w:bCs/>
                <w:rtl/>
              </w:rPr>
            </w:pPr>
            <w:r w:rsidRPr="001711EF">
              <w:rPr>
                <w:rFonts w:asciiTheme="majorBidi" w:hAnsiTheme="majorBidi" w:cstheme="majorBidi"/>
                <w:sz w:val="28"/>
                <w:szCs w:val="28"/>
              </w:rPr>
              <w:t xml:space="preserve">Bifurcation line and connections 1 </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14:paraId="098F53B2" w14:textId="735396F7" w:rsidR="00C745AC" w:rsidRPr="004B0740" w:rsidRDefault="008414F6" w:rsidP="00140CE2">
            <w:pPr>
              <w:bidi/>
              <w:jc w:val="center"/>
              <w:rPr>
                <w:rFonts w:ascii="Calibri" w:eastAsia="Times New Roman" w:hAnsi="Calibri" w:cs="B Lotus"/>
                <w:b/>
                <w:bCs/>
                <w:rtl/>
              </w:rPr>
            </w:pPr>
            <w:r w:rsidRPr="001711EF">
              <w:rPr>
                <w:rFonts w:asciiTheme="majorBidi" w:hAnsiTheme="majorBidi" w:cstheme="majorBidi"/>
                <w:sz w:val="28"/>
                <w:szCs w:val="28"/>
              </w:rPr>
              <w:t>string 1</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5A8A845E" w14:textId="1EC1AB19" w:rsidR="00C745AC" w:rsidRPr="004B0740" w:rsidRDefault="008414F6" w:rsidP="00140CE2">
            <w:pPr>
              <w:bidi/>
              <w:jc w:val="center"/>
              <w:rPr>
                <w:rFonts w:ascii="Calibri" w:eastAsia="Times New Roman" w:hAnsi="Calibri" w:cs="B Lotus"/>
                <w:b/>
                <w:bCs/>
                <w:rtl/>
              </w:rPr>
            </w:pPr>
            <w:r w:rsidRPr="001711EF">
              <w:rPr>
                <w:rFonts w:asciiTheme="majorBidi" w:hAnsiTheme="majorBidi" w:cstheme="majorBidi"/>
                <w:sz w:val="28"/>
                <w:szCs w:val="28"/>
              </w:rPr>
              <w:t xml:space="preserve">water rating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0F04E68A" w14:textId="77777777"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1</w:t>
            </w:r>
          </w:p>
        </w:tc>
      </w:tr>
      <w:tr w:rsidR="00C745AC" w:rsidRPr="004B0740" w14:paraId="64152D97" w14:textId="77777777" w:rsidTr="00B13603">
        <w:trPr>
          <w:trHeight w:val="540"/>
          <w:jc w:val="center"/>
        </w:trPr>
        <w:tc>
          <w:tcPr>
            <w:tcW w:w="1613" w:type="dxa"/>
            <w:tcBorders>
              <w:top w:val="nil"/>
              <w:left w:val="single" w:sz="4" w:space="0" w:color="auto"/>
              <w:bottom w:val="single" w:sz="4" w:space="0" w:color="auto"/>
              <w:right w:val="single" w:sz="4" w:space="0" w:color="auto"/>
            </w:tcBorders>
            <w:shd w:val="clear" w:color="000000" w:fill="FFFFFF"/>
            <w:noWrap/>
            <w:vAlign w:val="center"/>
            <w:hideMark/>
          </w:tcPr>
          <w:p w14:paraId="6D1A67CC" w14:textId="77777777" w:rsidR="00C745AC" w:rsidRPr="004B0740" w:rsidRDefault="00C745AC" w:rsidP="00140CE2">
            <w:pPr>
              <w:jc w:val="center"/>
              <w:rPr>
                <w:rFonts w:ascii="Calibri" w:eastAsia="Times New Roman" w:hAnsi="Calibri"/>
                <w:rtl/>
              </w:rPr>
            </w:pPr>
            <w:r w:rsidRPr="004B0740">
              <w:rPr>
                <w:rFonts w:ascii="Calibri" w:eastAsia="Times New Roman" w:hAnsi="Calibri" w:hint="cs"/>
              </w:rPr>
              <w:t>75</w:t>
            </w:r>
          </w:p>
        </w:tc>
        <w:tc>
          <w:tcPr>
            <w:tcW w:w="1187" w:type="dxa"/>
            <w:tcBorders>
              <w:top w:val="nil"/>
              <w:left w:val="nil"/>
              <w:bottom w:val="single" w:sz="4" w:space="0" w:color="auto"/>
              <w:right w:val="single" w:sz="4" w:space="0" w:color="auto"/>
            </w:tcBorders>
            <w:shd w:val="clear" w:color="000000" w:fill="FFFFFF"/>
            <w:noWrap/>
            <w:vAlign w:val="center"/>
            <w:hideMark/>
          </w:tcPr>
          <w:p w14:paraId="290CFE70"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75</w:t>
            </w:r>
          </w:p>
        </w:tc>
        <w:tc>
          <w:tcPr>
            <w:tcW w:w="1060" w:type="dxa"/>
            <w:tcBorders>
              <w:top w:val="nil"/>
              <w:left w:val="nil"/>
              <w:bottom w:val="single" w:sz="4" w:space="0" w:color="auto"/>
              <w:right w:val="single" w:sz="4" w:space="0" w:color="auto"/>
            </w:tcBorders>
            <w:shd w:val="clear" w:color="auto" w:fill="auto"/>
            <w:vAlign w:val="center"/>
            <w:hideMark/>
          </w:tcPr>
          <w:p w14:paraId="7289D5F1" w14:textId="77777777" w:rsidR="00C745AC" w:rsidRPr="004B0740" w:rsidRDefault="00C745AC" w:rsidP="00140CE2">
            <w:pPr>
              <w:bidi/>
              <w:jc w:val="center"/>
              <w:rPr>
                <w:rFonts w:ascii="Calibri" w:eastAsia="Times New Roman" w:hAnsi="Calibri" w:cs="B Lotus"/>
                <w:b/>
                <w:bCs/>
              </w:rPr>
            </w:pPr>
          </w:p>
        </w:tc>
        <w:tc>
          <w:tcPr>
            <w:tcW w:w="2324" w:type="dxa"/>
            <w:tcBorders>
              <w:top w:val="nil"/>
              <w:left w:val="nil"/>
              <w:bottom w:val="single" w:sz="4" w:space="0" w:color="auto"/>
              <w:right w:val="single" w:sz="4" w:space="0" w:color="auto"/>
            </w:tcBorders>
            <w:shd w:val="clear" w:color="auto" w:fill="auto"/>
            <w:vAlign w:val="center"/>
            <w:hideMark/>
          </w:tcPr>
          <w:p w14:paraId="2CE174CA" w14:textId="34AF0163" w:rsidR="00C745AC" w:rsidRPr="004B0740" w:rsidRDefault="008414F6" w:rsidP="00140CE2">
            <w:pPr>
              <w:bidi/>
              <w:jc w:val="center"/>
              <w:rPr>
                <w:rFonts w:ascii="Calibri" w:eastAsia="Times New Roman" w:hAnsi="Calibri" w:cs="B Lotus"/>
                <w:b/>
                <w:bCs/>
                <w:rtl/>
              </w:rPr>
            </w:pPr>
            <w:r>
              <w:rPr>
                <w:rFonts w:ascii="Calibri" w:eastAsia="Times New Roman" w:hAnsi="Calibri" w:cs="B Lotus"/>
                <w:b/>
                <w:bCs/>
              </w:rPr>
              <w:t xml:space="preserve">15 </w:t>
            </w:r>
            <w:r w:rsidRPr="001711EF">
              <w:rPr>
                <w:rFonts w:asciiTheme="majorBidi" w:hAnsiTheme="majorBidi" w:cstheme="majorBidi"/>
                <w:sz w:val="28"/>
                <w:szCs w:val="28"/>
              </w:rPr>
              <w:t>kW</w:t>
            </w:r>
          </w:p>
        </w:tc>
        <w:tc>
          <w:tcPr>
            <w:tcW w:w="1172" w:type="dxa"/>
            <w:tcBorders>
              <w:top w:val="nil"/>
              <w:left w:val="nil"/>
              <w:bottom w:val="single" w:sz="4" w:space="0" w:color="auto"/>
              <w:right w:val="single" w:sz="4" w:space="0" w:color="auto"/>
            </w:tcBorders>
            <w:shd w:val="clear" w:color="auto" w:fill="auto"/>
            <w:vAlign w:val="center"/>
            <w:hideMark/>
          </w:tcPr>
          <w:p w14:paraId="604A3522" w14:textId="4D0C435B" w:rsidR="00C745AC" w:rsidRPr="004B0740" w:rsidRDefault="008414F6" w:rsidP="00140CE2">
            <w:pPr>
              <w:bidi/>
              <w:jc w:val="center"/>
              <w:rPr>
                <w:rFonts w:ascii="Calibri" w:eastAsia="Times New Roman" w:hAnsi="Calibri" w:cs="B Lotus"/>
                <w:b/>
                <w:bCs/>
                <w:rtl/>
              </w:rPr>
            </w:pPr>
            <w:r w:rsidRPr="001711EF">
              <w:rPr>
                <w:rFonts w:asciiTheme="majorBidi" w:hAnsiTheme="majorBidi" w:cstheme="majorBidi"/>
                <w:sz w:val="28"/>
                <w:szCs w:val="28"/>
              </w:rPr>
              <w:t>string 1</w:t>
            </w:r>
          </w:p>
        </w:tc>
        <w:tc>
          <w:tcPr>
            <w:tcW w:w="2310" w:type="dxa"/>
            <w:tcBorders>
              <w:top w:val="nil"/>
              <w:left w:val="nil"/>
              <w:bottom w:val="single" w:sz="4" w:space="0" w:color="auto"/>
              <w:right w:val="single" w:sz="4" w:space="0" w:color="auto"/>
            </w:tcBorders>
            <w:shd w:val="clear" w:color="auto" w:fill="auto"/>
            <w:vAlign w:val="center"/>
            <w:hideMark/>
          </w:tcPr>
          <w:p w14:paraId="19E54BB2" w14:textId="20BA0C08" w:rsidR="00C745AC" w:rsidRPr="004B0740" w:rsidRDefault="008414F6" w:rsidP="00140CE2">
            <w:pPr>
              <w:bidi/>
              <w:jc w:val="center"/>
              <w:rPr>
                <w:rFonts w:ascii="Calibri" w:eastAsia="Times New Roman" w:hAnsi="Calibri" w:cs="B Lotus"/>
                <w:b/>
                <w:bCs/>
                <w:rtl/>
              </w:rPr>
            </w:pPr>
            <w:r w:rsidRPr="001711EF">
              <w:rPr>
                <w:rFonts w:asciiTheme="majorBidi" w:hAnsiTheme="majorBidi" w:cstheme="majorBidi"/>
                <w:sz w:val="28"/>
                <w:szCs w:val="28"/>
              </w:rPr>
              <w:t>power rating</w:t>
            </w:r>
          </w:p>
        </w:tc>
        <w:tc>
          <w:tcPr>
            <w:tcW w:w="900" w:type="dxa"/>
            <w:tcBorders>
              <w:top w:val="nil"/>
              <w:left w:val="nil"/>
              <w:bottom w:val="single" w:sz="4" w:space="0" w:color="auto"/>
              <w:right w:val="single" w:sz="4" w:space="0" w:color="auto"/>
            </w:tcBorders>
            <w:shd w:val="clear" w:color="auto" w:fill="auto"/>
            <w:vAlign w:val="center"/>
            <w:hideMark/>
          </w:tcPr>
          <w:p w14:paraId="0C95A630" w14:textId="77777777"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2</w:t>
            </w:r>
          </w:p>
        </w:tc>
      </w:tr>
      <w:tr w:rsidR="00C745AC" w:rsidRPr="004B0740" w14:paraId="09EB7E05" w14:textId="77777777" w:rsidTr="00B13603">
        <w:trPr>
          <w:trHeight w:val="540"/>
          <w:jc w:val="center"/>
        </w:trPr>
        <w:tc>
          <w:tcPr>
            <w:tcW w:w="1613" w:type="dxa"/>
            <w:tcBorders>
              <w:top w:val="nil"/>
              <w:left w:val="single" w:sz="4" w:space="0" w:color="auto"/>
              <w:bottom w:val="single" w:sz="4" w:space="0" w:color="auto"/>
              <w:right w:val="single" w:sz="4" w:space="0" w:color="auto"/>
            </w:tcBorders>
            <w:shd w:val="clear" w:color="000000" w:fill="FFFFFF"/>
            <w:noWrap/>
            <w:vAlign w:val="center"/>
            <w:hideMark/>
          </w:tcPr>
          <w:p w14:paraId="1B82F5DD" w14:textId="77777777" w:rsidR="00C745AC" w:rsidRPr="004B0740" w:rsidRDefault="00C745AC" w:rsidP="00140CE2">
            <w:pPr>
              <w:jc w:val="center"/>
              <w:rPr>
                <w:rFonts w:ascii="Calibri" w:eastAsia="Times New Roman" w:hAnsi="Calibri"/>
                <w:rtl/>
              </w:rPr>
            </w:pPr>
            <w:r w:rsidRPr="004B0740">
              <w:rPr>
                <w:rFonts w:ascii="Calibri" w:eastAsia="Times New Roman" w:hAnsi="Calibri" w:hint="cs"/>
              </w:rPr>
              <w:t>45</w:t>
            </w:r>
          </w:p>
        </w:tc>
        <w:tc>
          <w:tcPr>
            <w:tcW w:w="1187" w:type="dxa"/>
            <w:tcBorders>
              <w:top w:val="nil"/>
              <w:left w:val="nil"/>
              <w:bottom w:val="single" w:sz="4" w:space="0" w:color="auto"/>
              <w:right w:val="single" w:sz="4" w:space="0" w:color="auto"/>
            </w:tcBorders>
            <w:shd w:val="clear" w:color="000000" w:fill="FFFFFF"/>
            <w:noWrap/>
            <w:vAlign w:val="center"/>
            <w:hideMark/>
          </w:tcPr>
          <w:p w14:paraId="0A1EEA5E"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45</w:t>
            </w:r>
          </w:p>
        </w:tc>
        <w:tc>
          <w:tcPr>
            <w:tcW w:w="1060" w:type="dxa"/>
            <w:tcBorders>
              <w:top w:val="nil"/>
              <w:left w:val="nil"/>
              <w:bottom w:val="single" w:sz="4" w:space="0" w:color="auto"/>
              <w:right w:val="single" w:sz="4" w:space="0" w:color="auto"/>
            </w:tcBorders>
            <w:shd w:val="clear" w:color="auto" w:fill="auto"/>
            <w:vAlign w:val="center"/>
            <w:hideMark/>
          </w:tcPr>
          <w:p w14:paraId="5F11CBC6" w14:textId="77777777" w:rsidR="00C745AC" w:rsidRPr="004B0740" w:rsidRDefault="00C745AC" w:rsidP="00140CE2">
            <w:pPr>
              <w:bidi/>
              <w:jc w:val="center"/>
              <w:rPr>
                <w:rFonts w:ascii="Calibri" w:eastAsia="Times New Roman" w:hAnsi="Calibri" w:cs="B Lotus"/>
                <w:b/>
                <w:bCs/>
              </w:rPr>
            </w:pPr>
          </w:p>
        </w:tc>
        <w:tc>
          <w:tcPr>
            <w:tcW w:w="2324" w:type="dxa"/>
            <w:tcBorders>
              <w:top w:val="nil"/>
              <w:left w:val="nil"/>
              <w:bottom w:val="single" w:sz="4" w:space="0" w:color="auto"/>
              <w:right w:val="single" w:sz="4" w:space="0" w:color="auto"/>
            </w:tcBorders>
            <w:shd w:val="clear" w:color="auto" w:fill="auto"/>
            <w:vAlign w:val="center"/>
            <w:hideMark/>
          </w:tcPr>
          <w:p w14:paraId="48C34A8A" w14:textId="389585E3" w:rsidR="00C745AC" w:rsidRPr="004B0740" w:rsidRDefault="008414F6" w:rsidP="00140CE2">
            <w:pPr>
              <w:bidi/>
              <w:jc w:val="center"/>
              <w:rPr>
                <w:rFonts w:ascii="Calibri" w:eastAsia="Times New Roman" w:hAnsi="Calibri" w:cs="B Lotus"/>
                <w:b/>
                <w:bCs/>
                <w:rtl/>
              </w:rPr>
            </w:pPr>
            <w:r w:rsidRPr="001711EF">
              <w:rPr>
                <w:rFonts w:asciiTheme="majorBidi" w:hAnsiTheme="majorBidi" w:cstheme="majorBidi"/>
                <w:sz w:val="28"/>
                <w:szCs w:val="28"/>
              </w:rPr>
              <w:t>Electricity 3 phase switchboards, transformers</w:t>
            </w:r>
            <w:r w:rsidRPr="004B0740">
              <w:rPr>
                <w:rFonts w:ascii="Calibri" w:eastAsia="Times New Roman" w:hAnsi="Calibri" w:cs="B Lotus" w:hint="cs"/>
                <w:b/>
                <w:bCs/>
                <w:rtl/>
              </w:rPr>
              <w:t xml:space="preserve"> </w:t>
            </w:r>
            <w:r w:rsidRPr="001711EF">
              <w:rPr>
                <w:rFonts w:asciiTheme="majorBidi" w:hAnsiTheme="majorBidi" w:cstheme="majorBidi"/>
                <w:sz w:val="28"/>
                <w:szCs w:val="28"/>
              </w:rPr>
              <w:t xml:space="preserve">fuses and other accessories with 100 meters </w:t>
            </w:r>
          </w:p>
        </w:tc>
        <w:tc>
          <w:tcPr>
            <w:tcW w:w="1172" w:type="dxa"/>
            <w:tcBorders>
              <w:top w:val="nil"/>
              <w:left w:val="nil"/>
              <w:bottom w:val="single" w:sz="4" w:space="0" w:color="auto"/>
              <w:right w:val="single" w:sz="4" w:space="0" w:color="auto"/>
            </w:tcBorders>
            <w:shd w:val="clear" w:color="auto" w:fill="auto"/>
            <w:vAlign w:val="center"/>
            <w:hideMark/>
          </w:tcPr>
          <w:p w14:paraId="070F6149" w14:textId="0EC5213E" w:rsidR="00C745AC" w:rsidRPr="004B0740" w:rsidRDefault="008414F6" w:rsidP="00140CE2">
            <w:pPr>
              <w:bidi/>
              <w:jc w:val="center"/>
              <w:rPr>
                <w:rFonts w:ascii="Calibri" w:eastAsia="Times New Roman" w:hAnsi="Calibri" w:cs="B Lotus"/>
                <w:b/>
                <w:bCs/>
                <w:rtl/>
              </w:rPr>
            </w:pPr>
            <w:r w:rsidRPr="001711EF">
              <w:rPr>
                <w:rFonts w:asciiTheme="majorBidi" w:hAnsiTheme="majorBidi" w:cstheme="majorBidi"/>
                <w:sz w:val="28"/>
                <w:szCs w:val="28"/>
              </w:rPr>
              <w:t>3 series</w:t>
            </w:r>
          </w:p>
        </w:tc>
        <w:tc>
          <w:tcPr>
            <w:tcW w:w="2310" w:type="dxa"/>
            <w:tcBorders>
              <w:top w:val="nil"/>
              <w:left w:val="nil"/>
              <w:bottom w:val="single" w:sz="4" w:space="0" w:color="auto"/>
              <w:right w:val="single" w:sz="4" w:space="0" w:color="auto"/>
            </w:tcBorders>
            <w:shd w:val="clear" w:color="auto" w:fill="auto"/>
            <w:vAlign w:val="center"/>
            <w:hideMark/>
          </w:tcPr>
          <w:p w14:paraId="7413D621" w14:textId="27DEAA97" w:rsidR="00C745AC" w:rsidRPr="004B0740" w:rsidRDefault="00AF6B18" w:rsidP="00140CE2">
            <w:pPr>
              <w:bidi/>
              <w:jc w:val="center"/>
              <w:rPr>
                <w:rFonts w:ascii="Calibri" w:eastAsia="Times New Roman" w:hAnsi="Calibri" w:cs="B Lotus"/>
                <w:b/>
                <w:bCs/>
                <w:rtl/>
              </w:rPr>
            </w:pPr>
            <w:r w:rsidRPr="00AF6B18">
              <w:rPr>
                <w:rFonts w:ascii="Calibri" w:eastAsia="Times New Roman" w:hAnsi="Calibri" w:cs="B Lotus"/>
                <w:b/>
                <w:bCs/>
              </w:rPr>
              <w:t>Electrical switchboards and transformers</w:t>
            </w:r>
          </w:p>
        </w:tc>
        <w:tc>
          <w:tcPr>
            <w:tcW w:w="900" w:type="dxa"/>
            <w:tcBorders>
              <w:top w:val="nil"/>
              <w:left w:val="nil"/>
              <w:bottom w:val="single" w:sz="4" w:space="0" w:color="auto"/>
              <w:right w:val="single" w:sz="4" w:space="0" w:color="auto"/>
            </w:tcBorders>
            <w:shd w:val="clear" w:color="auto" w:fill="auto"/>
            <w:vAlign w:val="center"/>
            <w:hideMark/>
          </w:tcPr>
          <w:p w14:paraId="380A9B10" w14:textId="77777777"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3</w:t>
            </w:r>
          </w:p>
        </w:tc>
      </w:tr>
      <w:tr w:rsidR="00C745AC" w:rsidRPr="004B0740" w14:paraId="1C0C1C7C" w14:textId="77777777" w:rsidTr="00B13603">
        <w:trPr>
          <w:trHeight w:val="540"/>
          <w:jc w:val="center"/>
        </w:trPr>
        <w:tc>
          <w:tcPr>
            <w:tcW w:w="1613" w:type="dxa"/>
            <w:tcBorders>
              <w:top w:val="nil"/>
              <w:left w:val="single" w:sz="4" w:space="0" w:color="auto"/>
              <w:bottom w:val="single" w:sz="4" w:space="0" w:color="auto"/>
              <w:right w:val="single" w:sz="4" w:space="0" w:color="auto"/>
            </w:tcBorders>
            <w:shd w:val="clear" w:color="000000" w:fill="FFFFFF"/>
            <w:noWrap/>
            <w:vAlign w:val="center"/>
            <w:hideMark/>
          </w:tcPr>
          <w:p w14:paraId="2A4E4B0D" w14:textId="77777777" w:rsidR="00C745AC" w:rsidRPr="004B0740" w:rsidRDefault="00C745AC" w:rsidP="00140CE2">
            <w:pPr>
              <w:jc w:val="center"/>
              <w:rPr>
                <w:rFonts w:ascii="Calibri" w:eastAsia="Times New Roman" w:hAnsi="Calibri"/>
                <w:rtl/>
              </w:rPr>
            </w:pPr>
            <w:r w:rsidRPr="004B0740">
              <w:rPr>
                <w:rFonts w:ascii="Calibri" w:eastAsia="Times New Roman" w:hAnsi="Calibri" w:hint="cs"/>
              </w:rPr>
              <w:t>15</w:t>
            </w:r>
          </w:p>
        </w:tc>
        <w:tc>
          <w:tcPr>
            <w:tcW w:w="1187" w:type="dxa"/>
            <w:tcBorders>
              <w:top w:val="nil"/>
              <w:left w:val="nil"/>
              <w:bottom w:val="single" w:sz="4" w:space="0" w:color="auto"/>
              <w:right w:val="single" w:sz="4" w:space="0" w:color="auto"/>
            </w:tcBorders>
            <w:shd w:val="clear" w:color="000000" w:fill="FFFFFF"/>
            <w:noWrap/>
            <w:vAlign w:val="center"/>
            <w:hideMark/>
          </w:tcPr>
          <w:p w14:paraId="18A20545"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15</w:t>
            </w:r>
          </w:p>
        </w:tc>
        <w:tc>
          <w:tcPr>
            <w:tcW w:w="1060" w:type="dxa"/>
            <w:tcBorders>
              <w:top w:val="nil"/>
              <w:left w:val="nil"/>
              <w:bottom w:val="single" w:sz="4" w:space="0" w:color="auto"/>
              <w:right w:val="single" w:sz="4" w:space="0" w:color="auto"/>
            </w:tcBorders>
            <w:shd w:val="clear" w:color="auto" w:fill="auto"/>
            <w:vAlign w:val="center"/>
            <w:hideMark/>
          </w:tcPr>
          <w:p w14:paraId="1AB0EFDA" w14:textId="68D38647" w:rsidR="00C745AC" w:rsidRPr="004B0740" w:rsidRDefault="008414F6" w:rsidP="00140CE2">
            <w:pPr>
              <w:bidi/>
              <w:jc w:val="center"/>
              <w:rPr>
                <w:rFonts w:ascii="Calibri" w:eastAsia="Times New Roman" w:hAnsi="Calibri" w:cs="B Lotus"/>
                <w:b/>
                <w:bCs/>
              </w:rPr>
            </w:pPr>
            <w:r>
              <w:rPr>
                <w:rFonts w:ascii="Calibri" w:eastAsia="Times New Roman" w:hAnsi="Calibri" w:cs="B Lotus"/>
                <w:b/>
                <w:bCs/>
              </w:rPr>
              <w:t>-</w:t>
            </w:r>
          </w:p>
        </w:tc>
        <w:tc>
          <w:tcPr>
            <w:tcW w:w="2324" w:type="dxa"/>
            <w:tcBorders>
              <w:top w:val="nil"/>
              <w:left w:val="nil"/>
              <w:bottom w:val="single" w:sz="4" w:space="0" w:color="auto"/>
              <w:right w:val="single" w:sz="4" w:space="0" w:color="auto"/>
            </w:tcBorders>
            <w:shd w:val="clear" w:color="auto" w:fill="auto"/>
            <w:vAlign w:val="center"/>
            <w:hideMark/>
          </w:tcPr>
          <w:p w14:paraId="10EE3220" w14:textId="1A7120C1" w:rsidR="00C745AC" w:rsidRPr="004B0740" w:rsidRDefault="00AF6B18" w:rsidP="00140CE2">
            <w:pPr>
              <w:bidi/>
              <w:jc w:val="center"/>
              <w:rPr>
                <w:rFonts w:ascii="Calibri" w:eastAsia="Times New Roman" w:hAnsi="Calibri" w:cs="B Lotus"/>
                <w:b/>
                <w:bCs/>
                <w:rtl/>
              </w:rPr>
            </w:pPr>
            <w:r w:rsidRPr="001711EF">
              <w:rPr>
                <w:rFonts w:asciiTheme="majorBidi" w:hAnsiTheme="majorBidi" w:cstheme="majorBidi"/>
                <w:sz w:val="28"/>
                <w:szCs w:val="28"/>
              </w:rPr>
              <w:t>transmission line</w:t>
            </w:r>
          </w:p>
        </w:tc>
        <w:tc>
          <w:tcPr>
            <w:tcW w:w="1172" w:type="dxa"/>
            <w:tcBorders>
              <w:top w:val="nil"/>
              <w:left w:val="nil"/>
              <w:bottom w:val="single" w:sz="4" w:space="0" w:color="auto"/>
              <w:right w:val="single" w:sz="4" w:space="0" w:color="auto"/>
            </w:tcBorders>
            <w:shd w:val="clear" w:color="auto" w:fill="auto"/>
            <w:vAlign w:val="center"/>
            <w:hideMark/>
          </w:tcPr>
          <w:p w14:paraId="1D05A462" w14:textId="4F41287C"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 xml:space="preserve">1 </w:t>
            </w:r>
            <w:r w:rsidR="008414F6" w:rsidRPr="001711EF">
              <w:rPr>
                <w:rFonts w:asciiTheme="majorBidi" w:hAnsiTheme="majorBidi" w:cstheme="majorBidi"/>
                <w:sz w:val="28"/>
                <w:szCs w:val="28"/>
              </w:rPr>
              <w:t>series</w:t>
            </w:r>
          </w:p>
        </w:tc>
        <w:tc>
          <w:tcPr>
            <w:tcW w:w="2310" w:type="dxa"/>
            <w:tcBorders>
              <w:top w:val="nil"/>
              <w:left w:val="nil"/>
              <w:bottom w:val="single" w:sz="4" w:space="0" w:color="auto"/>
              <w:right w:val="single" w:sz="4" w:space="0" w:color="auto"/>
            </w:tcBorders>
            <w:shd w:val="clear" w:color="auto" w:fill="auto"/>
            <w:vAlign w:val="center"/>
            <w:hideMark/>
          </w:tcPr>
          <w:p w14:paraId="7C800443" w14:textId="3912DF85" w:rsidR="00C745AC" w:rsidRPr="004B0740" w:rsidRDefault="00AF6B18" w:rsidP="00140CE2">
            <w:pPr>
              <w:bidi/>
              <w:jc w:val="center"/>
              <w:rPr>
                <w:rFonts w:ascii="Calibri" w:eastAsia="Times New Roman" w:hAnsi="Calibri" w:cs="B Lotus"/>
                <w:b/>
                <w:bCs/>
                <w:rtl/>
              </w:rPr>
            </w:pPr>
            <w:r w:rsidRPr="00AF6B18">
              <w:rPr>
                <w:rFonts w:ascii="Calibri" w:eastAsia="Times New Roman" w:hAnsi="Calibri" w:cs="B Lotus"/>
                <w:b/>
                <w:bCs/>
              </w:rPr>
              <w:t>Gas supply points</w:t>
            </w:r>
          </w:p>
        </w:tc>
        <w:tc>
          <w:tcPr>
            <w:tcW w:w="900" w:type="dxa"/>
            <w:tcBorders>
              <w:top w:val="nil"/>
              <w:left w:val="nil"/>
              <w:bottom w:val="single" w:sz="4" w:space="0" w:color="auto"/>
              <w:right w:val="single" w:sz="4" w:space="0" w:color="auto"/>
            </w:tcBorders>
            <w:shd w:val="clear" w:color="auto" w:fill="auto"/>
            <w:vAlign w:val="center"/>
            <w:hideMark/>
          </w:tcPr>
          <w:p w14:paraId="5630752D" w14:textId="77777777"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4</w:t>
            </w:r>
          </w:p>
        </w:tc>
      </w:tr>
      <w:tr w:rsidR="00C745AC" w:rsidRPr="004B0740" w14:paraId="08917A97" w14:textId="77777777" w:rsidTr="00B13603">
        <w:trPr>
          <w:trHeight w:val="540"/>
          <w:jc w:val="center"/>
        </w:trPr>
        <w:tc>
          <w:tcPr>
            <w:tcW w:w="1613" w:type="dxa"/>
            <w:tcBorders>
              <w:top w:val="nil"/>
              <w:left w:val="single" w:sz="4" w:space="0" w:color="auto"/>
              <w:bottom w:val="single" w:sz="4" w:space="0" w:color="auto"/>
              <w:right w:val="single" w:sz="4" w:space="0" w:color="auto"/>
            </w:tcBorders>
            <w:shd w:val="clear" w:color="000000" w:fill="FFFFFF"/>
            <w:noWrap/>
            <w:vAlign w:val="center"/>
            <w:hideMark/>
          </w:tcPr>
          <w:p w14:paraId="17AD926C" w14:textId="77777777" w:rsidR="00C745AC" w:rsidRPr="004B0740" w:rsidRDefault="00C745AC" w:rsidP="00140CE2">
            <w:pPr>
              <w:jc w:val="center"/>
              <w:rPr>
                <w:rFonts w:ascii="Calibri" w:eastAsia="Times New Roman" w:hAnsi="Calibri"/>
                <w:rtl/>
              </w:rPr>
            </w:pPr>
            <w:r w:rsidRPr="004B0740">
              <w:rPr>
                <w:rFonts w:ascii="Calibri" w:eastAsia="Times New Roman" w:hAnsi="Calibri" w:hint="cs"/>
              </w:rPr>
              <w:t>25</w:t>
            </w:r>
          </w:p>
        </w:tc>
        <w:tc>
          <w:tcPr>
            <w:tcW w:w="1187" w:type="dxa"/>
            <w:tcBorders>
              <w:top w:val="nil"/>
              <w:left w:val="nil"/>
              <w:bottom w:val="single" w:sz="4" w:space="0" w:color="auto"/>
              <w:right w:val="single" w:sz="4" w:space="0" w:color="auto"/>
            </w:tcBorders>
            <w:shd w:val="clear" w:color="000000" w:fill="FFFFFF"/>
            <w:noWrap/>
            <w:vAlign w:val="center"/>
            <w:hideMark/>
          </w:tcPr>
          <w:p w14:paraId="78D6F6BF"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25</w:t>
            </w:r>
          </w:p>
        </w:tc>
        <w:tc>
          <w:tcPr>
            <w:tcW w:w="1060" w:type="dxa"/>
            <w:tcBorders>
              <w:top w:val="nil"/>
              <w:left w:val="nil"/>
              <w:bottom w:val="single" w:sz="4" w:space="0" w:color="auto"/>
              <w:right w:val="single" w:sz="4" w:space="0" w:color="auto"/>
            </w:tcBorders>
            <w:shd w:val="clear" w:color="auto" w:fill="auto"/>
            <w:vAlign w:val="center"/>
            <w:hideMark/>
          </w:tcPr>
          <w:p w14:paraId="69C50275" w14:textId="77777777" w:rsidR="00C745AC" w:rsidRPr="004B0740" w:rsidRDefault="00C745AC" w:rsidP="00140CE2">
            <w:pPr>
              <w:bidi/>
              <w:jc w:val="center"/>
              <w:rPr>
                <w:rFonts w:ascii="Calibri" w:eastAsia="Times New Roman" w:hAnsi="Calibri" w:cs="B Lotus"/>
                <w:b/>
                <w:bCs/>
              </w:rPr>
            </w:pPr>
          </w:p>
        </w:tc>
        <w:tc>
          <w:tcPr>
            <w:tcW w:w="2324" w:type="dxa"/>
            <w:tcBorders>
              <w:top w:val="nil"/>
              <w:left w:val="nil"/>
              <w:bottom w:val="single" w:sz="4" w:space="0" w:color="auto"/>
              <w:right w:val="single" w:sz="4" w:space="0" w:color="auto"/>
            </w:tcBorders>
            <w:shd w:val="clear" w:color="auto" w:fill="auto"/>
            <w:vAlign w:val="center"/>
            <w:hideMark/>
          </w:tcPr>
          <w:p w14:paraId="45FC331F" w14:textId="02EF50E1" w:rsidR="00C745AC" w:rsidRPr="004B0740" w:rsidRDefault="008414F6" w:rsidP="00140CE2">
            <w:pPr>
              <w:bidi/>
              <w:jc w:val="center"/>
              <w:rPr>
                <w:rFonts w:ascii="Calibri" w:eastAsia="Times New Roman" w:hAnsi="Calibri" w:cs="B Lotus"/>
                <w:b/>
                <w:bCs/>
                <w:rtl/>
              </w:rPr>
            </w:pPr>
            <w:r w:rsidRPr="001711EF">
              <w:rPr>
                <w:rFonts w:asciiTheme="majorBidi" w:hAnsiTheme="majorBidi" w:cstheme="majorBidi"/>
                <w:sz w:val="28"/>
                <w:szCs w:val="28"/>
              </w:rPr>
              <w:t>electric motor, pipes, shafts, pods and pumps1 Series gas piping and fittings5</w:t>
            </w:r>
          </w:p>
        </w:tc>
        <w:tc>
          <w:tcPr>
            <w:tcW w:w="1172" w:type="dxa"/>
            <w:tcBorders>
              <w:top w:val="nil"/>
              <w:left w:val="nil"/>
              <w:bottom w:val="single" w:sz="4" w:space="0" w:color="auto"/>
              <w:right w:val="single" w:sz="4" w:space="0" w:color="auto"/>
            </w:tcBorders>
            <w:shd w:val="clear" w:color="auto" w:fill="auto"/>
            <w:vAlign w:val="center"/>
            <w:hideMark/>
          </w:tcPr>
          <w:p w14:paraId="77420653" w14:textId="4ABB49DD"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 xml:space="preserve">1 </w:t>
            </w:r>
            <w:r w:rsidR="008414F6" w:rsidRPr="001711EF">
              <w:rPr>
                <w:rFonts w:asciiTheme="majorBidi" w:hAnsiTheme="majorBidi" w:cstheme="majorBidi"/>
                <w:sz w:val="28"/>
                <w:szCs w:val="28"/>
              </w:rPr>
              <w:t>series</w:t>
            </w:r>
          </w:p>
        </w:tc>
        <w:tc>
          <w:tcPr>
            <w:tcW w:w="2310" w:type="dxa"/>
            <w:tcBorders>
              <w:top w:val="nil"/>
              <w:left w:val="nil"/>
              <w:bottom w:val="single" w:sz="4" w:space="0" w:color="auto"/>
              <w:right w:val="single" w:sz="4" w:space="0" w:color="auto"/>
            </w:tcBorders>
            <w:shd w:val="clear" w:color="auto" w:fill="auto"/>
            <w:vAlign w:val="center"/>
            <w:hideMark/>
          </w:tcPr>
          <w:p w14:paraId="3AF984BB" w14:textId="4F4A6970" w:rsidR="00C745AC" w:rsidRPr="004B0740" w:rsidRDefault="00AF6B18" w:rsidP="00140CE2">
            <w:pPr>
              <w:bidi/>
              <w:jc w:val="center"/>
              <w:rPr>
                <w:rFonts w:ascii="Calibri" w:eastAsia="Times New Roman" w:hAnsi="Calibri" w:cs="B Lotus"/>
                <w:b/>
                <w:bCs/>
                <w:rtl/>
              </w:rPr>
            </w:pPr>
            <w:r w:rsidRPr="00AF6B18">
              <w:rPr>
                <w:rFonts w:ascii="Calibri" w:eastAsia="Times New Roman" w:hAnsi="Calibri" w:cs="B Lotus"/>
                <w:b/>
                <w:bCs/>
              </w:rPr>
              <w:t>Gas piping and fittings</w:t>
            </w:r>
          </w:p>
        </w:tc>
        <w:tc>
          <w:tcPr>
            <w:tcW w:w="900" w:type="dxa"/>
            <w:tcBorders>
              <w:top w:val="nil"/>
              <w:left w:val="nil"/>
              <w:bottom w:val="single" w:sz="4" w:space="0" w:color="auto"/>
              <w:right w:val="single" w:sz="4" w:space="0" w:color="auto"/>
            </w:tcBorders>
            <w:shd w:val="clear" w:color="auto" w:fill="auto"/>
            <w:vAlign w:val="center"/>
            <w:hideMark/>
          </w:tcPr>
          <w:p w14:paraId="1165C70A" w14:textId="77777777"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5</w:t>
            </w:r>
          </w:p>
        </w:tc>
      </w:tr>
      <w:tr w:rsidR="00C745AC" w:rsidRPr="004B0740" w14:paraId="56A0839C" w14:textId="77777777" w:rsidTr="00B13603">
        <w:trPr>
          <w:trHeight w:val="540"/>
          <w:jc w:val="center"/>
        </w:trPr>
        <w:tc>
          <w:tcPr>
            <w:tcW w:w="1613" w:type="dxa"/>
            <w:tcBorders>
              <w:top w:val="nil"/>
              <w:left w:val="single" w:sz="4" w:space="0" w:color="auto"/>
              <w:bottom w:val="single" w:sz="4" w:space="0" w:color="auto"/>
              <w:right w:val="single" w:sz="4" w:space="0" w:color="auto"/>
            </w:tcBorders>
            <w:shd w:val="clear" w:color="000000" w:fill="FFFFFF"/>
            <w:noWrap/>
            <w:vAlign w:val="center"/>
            <w:hideMark/>
          </w:tcPr>
          <w:p w14:paraId="5018AFEC" w14:textId="77777777" w:rsidR="00C745AC" w:rsidRPr="004B0740" w:rsidRDefault="00C745AC" w:rsidP="00140CE2">
            <w:pPr>
              <w:jc w:val="center"/>
              <w:rPr>
                <w:rFonts w:ascii="Calibri" w:eastAsia="Times New Roman" w:hAnsi="Calibri"/>
                <w:rtl/>
              </w:rPr>
            </w:pPr>
            <w:r w:rsidRPr="004B0740">
              <w:rPr>
                <w:rFonts w:ascii="Calibri" w:eastAsia="Times New Roman" w:hAnsi="Calibri" w:hint="cs"/>
              </w:rPr>
              <w:t>25</w:t>
            </w:r>
          </w:p>
        </w:tc>
        <w:tc>
          <w:tcPr>
            <w:tcW w:w="1187" w:type="dxa"/>
            <w:tcBorders>
              <w:top w:val="nil"/>
              <w:left w:val="nil"/>
              <w:bottom w:val="single" w:sz="4" w:space="0" w:color="auto"/>
              <w:right w:val="single" w:sz="4" w:space="0" w:color="auto"/>
            </w:tcBorders>
            <w:shd w:val="clear" w:color="000000" w:fill="FFFFFF"/>
            <w:noWrap/>
            <w:vAlign w:val="center"/>
            <w:hideMark/>
          </w:tcPr>
          <w:p w14:paraId="5E21CBFF"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25</w:t>
            </w:r>
          </w:p>
        </w:tc>
        <w:tc>
          <w:tcPr>
            <w:tcW w:w="1060" w:type="dxa"/>
            <w:tcBorders>
              <w:top w:val="nil"/>
              <w:left w:val="nil"/>
              <w:bottom w:val="single" w:sz="4" w:space="0" w:color="auto"/>
              <w:right w:val="single" w:sz="4" w:space="0" w:color="auto"/>
            </w:tcBorders>
            <w:shd w:val="clear" w:color="auto" w:fill="auto"/>
            <w:vAlign w:val="center"/>
            <w:hideMark/>
          </w:tcPr>
          <w:p w14:paraId="519BD89E" w14:textId="77777777" w:rsidR="00C745AC" w:rsidRPr="004B0740" w:rsidRDefault="00C745AC" w:rsidP="00140CE2">
            <w:pPr>
              <w:bidi/>
              <w:jc w:val="center"/>
              <w:rPr>
                <w:rFonts w:ascii="Calibri" w:eastAsia="Times New Roman" w:hAnsi="Calibri" w:cs="B Lotus"/>
                <w:b/>
                <w:bCs/>
              </w:rPr>
            </w:pPr>
          </w:p>
        </w:tc>
        <w:tc>
          <w:tcPr>
            <w:tcW w:w="2324" w:type="dxa"/>
            <w:tcBorders>
              <w:top w:val="nil"/>
              <w:left w:val="nil"/>
              <w:bottom w:val="single" w:sz="4" w:space="0" w:color="auto"/>
              <w:right w:val="single" w:sz="4" w:space="0" w:color="auto"/>
            </w:tcBorders>
            <w:shd w:val="clear" w:color="auto" w:fill="auto"/>
            <w:vAlign w:val="center"/>
            <w:hideMark/>
          </w:tcPr>
          <w:p w14:paraId="62D1FD36" w14:textId="6B9EE026" w:rsidR="00C745AC" w:rsidRPr="004B0740" w:rsidRDefault="003D4438" w:rsidP="00140CE2">
            <w:pPr>
              <w:bidi/>
              <w:jc w:val="center"/>
              <w:rPr>
                <w:rFonts w:ascii="Calibri" w:eastAsia="Times New Roman" w:hAnsi="Calibri" w:cs="B Lotus"/>
                <w:b/>
                <w:bCs/>
                <w:rtl/>
              </w:rPr>
            </w:pPr>
            <w:r w:rsidRPr="001711EF">
              <w:rPr>
                <w:rFonts w:asciiTheme="majorBidi" w:hAnsiTheme="majorBidi" w:cstheme="majorBidi"/>
                <w:sz w:val="28"/>
                <w:szCs w:val="28"/>
              </w:rPr>
              <w:t>pipes, shafts, pods and pumps</w:t>
            </w:r>
          </w:p>
        </w:tc>
        <w:tc>
          <w:tcPr>
            <w:tcW w:w="1172" w:type="dxa"/>
            <w:tcBorders>
              <w:top w:val="nil"/>
              <w:left w:val="nil"/>
              <w:bottom w:val="single" w:sz="4" w:space="0" w:color="auto"/>
              <w:right w:val="single" w:sz="4" w:space="0" w:color="auto"/>
            </w:tcBorders>
            <w:shd w:val="clear" w:color="auto" w:fill="auto"/>
            <w:vAlign w:val="center"/>
            <w:hideMark/>
          </w:tcPr>
          <w:p w14:paraId="2CEBFC53" w14:textId="77777777"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1</w:t>
            </w:r>
          </w:p>
        </w:tc>
        <w:tc>
          <w:tcPr>
            <w:tcW w:w="2310" w:type="dxa"/>
            <w:tcBorders>
              <w:top w:val="nil"/>
              <w:left w:val="nil"/>
              <w:bottom w:val="single" w:sz="4" w:space="0" w:color="auto"/>
              <w:right w:val="single" w:sz="4" w:space="0" w:color="auto"/>
            </w:tcBorders>
            <w:shd w:val="clear" w:color="auto" w:fill="auto"/>
            <w:vAlign w:val="center"/>
            <w:hideMark/>
          </w:tcPr>
          <w:p w14:paraId="743BD1B8" w14:textId="00677E09" w:rsidR="00C745AC" w:rsidRPr="004B0740" w:rsidRDefault="00AF6B18" w:rsidP="00140CE2">
            <w:pPr>
              <w:bidi/>
              <w:jc w:val="center"/>
              <w:rPr>
                <w:rFonts w:ascii="Calibri" w:eastAsia="Times New Roman" w:hAnsi="Calibri" w:cs="B Lotus"/>
                <w:b/>
                <w:bCs/>
                <w:rtl/>
              </w:rPr>
            </w:pPr>
            <w:r w:rsidRPr="00AF6B18">
              <w:rPr>
                <w:rFonts w:ascii="Calibri" w:eastAsia="Times New Roman" w:hAnsi="Calibri" w:cs="B Lotus"/>
                <w:b/>
                <w:bCs/>
                <w:rtl/>
              </w:rPr>
              <w:t xml:space="preserve">5000 </w:t>
            </w:r>
            <w:r w:rsidRPr="00AF6B18">
              <w:rPr>
                <w:rFonts w:ascii="Calibri" w:eastAsia="Times New Roman" w:hAnsi="Calibri" w:cs="B Lotus"/>
                <w:b/>
                <w:bCs/>
              </w:rPr>
              <w:t xml:space="preserve">thousand liter </w:t>
            </w:r>
            <w:r>
              <w:rPr>
                <w:rFonts w:ascii="Calibri" w:eastAsia="Times New Roman" w:hAnsi="Calibri" w:cs="B Lotus" w:hint="cs"/>
                <w:b/>
                <w:bCs/>
              </w:rPr>
              <w:t>water</w:t>
            </w:r>
            <w:r w:rsidRPr="00AF6B18">
              <w:rPr>
                <w:rFonts w:ascii="Calibri" w:eastAsia="Times New Roman" w:hAnsi="Calibri" w:cs="B Lotus"/>
                <w:b/>
                <w:bCs/>
              </w:rPr>
              <w:t xml:space="preserve"> tank</w:t>
            </w:r>
            <w:r w:rsidRPr="00AF6B18">
              <w:rPr>
                <w:rFonts w:ascii="Calibri" w:eastAsia="Times New Roman" w:hAnsi="Calibri" w:cs="B Lotus" w:hint="cs"/>
                <w:b/>
                <w:bCs/>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35E96A51" w14:textId="77777777"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6</w:t>
            </w:r>
          </w:p>
        </w:tc>
      </w:tr>
      <w:tr w:rsidR="00C745AC" w:rsidRPr="004B0740" w14:paraId="540C3E77" w14:textId="77777777" w:rsidTr="00B13603">
        <w:trPr>
          <w:trHeight w:val="540"/>
          <w:jc w:val="center"/>
        </w:trPr>
        <w:tc>
          <w:tcPr>
            <w:tcW w:w="1613" w:type="dxa"/>
            <w:tcBorders>
              <w:top w:val="nil"/>
              <w:left w:val="single" w:sz="4" w:space="0" w:color="auto"/>
              <w:bottom w:val="single" w:sz="4" w:space="0" w:color="auto"/>
              <w:right w:val="single" w:sz="4" w:space="0" w:color="auto"/>
            </w:tcBorders>
            <w:shd w:val="clear" w:color="000000" w:fill="FFFFFF"/>
            <w:noWrap/>
            <w:vAlign w:val="center"/>
            <w:hideMark/>
          </w:tcPr>
          <w:p w14:paraId="66E5DDDF" w14:textId="77777777" w:rsidR="00C745AC" w:rsidRPr="004B0740" w:rsidRDefault="00C745AC" w:rsidP="00140CE2">
            <w:pPr>
              <w:jc w:val="center"/>
              <w:rPr>
                <w:rFonts w:ascii="Calibri" w:eastAsia="Times New Roman" w:hAnsi="Calibri"/>
                <w:rtl/>
              </w:rPr>
            </w:pPr>
            <w:r w:rsidRPr="004B0740">
              <w:rPr>
                <w:rFonts w:ascii="Calibri" w:eastAsia="Times New Roman" w:hAnsi="Calibri" w:hint="cs"/>
              </w:rPr>
              <w:t>95</w:t>
            </w:r>
          </w:p>
        </w:tc>
        <w:tc>
          <w:tcPr>
            <w:tcW w:w="1187" w:type="dxa"/>
            <w:tcBorders>
              <w:top w:val="nil"/>
              <w:left w:val="nil"/>
              <w:bottom w:val="single" w:sz="4" w:space="0" w:color="auto"/>
              <w:right w:val="single" w:sz="4" w:space="0" w:color="auto"/>
            </w:tcBorders>
            <w:shd w:val="clear" w:color="000000" w:fill="FFFFFF"/>
            <w:noWrap/>
            <w:vAlign w:val="center"/>
            <w:hideMark/>
          </w:tcPr>
          <w:p w14:paraId="1B7DAAED"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95</w:t>
            </w:r>
          </w:p>
        </w:tc>
        <w:tc>
          <w:tcPr>
            <w:tcW w:w="1060" w:type="dxa"/>
            <w:tcBorders>
              <w:top w:val="nil"/>
              <w:left w:val="nil"/>
              <w:bottom w:val="single" w:sz="4" w:space="0" w:color="auto"/>
              <w:right w:val="single" w:sz="4" w:space="0" w:color="auto"/>
            </w:tcBorders>
            <w:shd w:val="clear" w:color="auto" w:fill="auto"/>
            <w:vAlign w:val="center"/>
            <w:hideMark/>
          </w:tcPr>
          <w:p w14:paraId="3F1303B0" w14:textId="77777777" w:rsidR="00C745AC" w:rsidRPr="004B0740" w:rsidRDefault="00C745AC" w:rsidP="00140CE2">
            <w:pPr>
              <w:bidi/>
              <w:jc w:val="center"/>
              <w:rPr>
                <w:rFonts w:ascii="Calibri" w:eastAsia="Times New Roman" w:hAnsi="Calibri" w:cs="B Lotus"/>
                <w:b/>
                <w:bCs/>
              </w:rPr>
            </w:pPr>
          </w:p>
        </w:tc>
        <w:tc>
          <w:tcPr>
            <w:tcW w:w="2324" w:type="dxa"/>
            <w:tcBorders>
              <w:top w:val="nil"/>
              <w:left w:val="nil"/>
              <w:bottom w:val="single" w:sz="4" w:space="0" w:color="auto"/>
              <w:right w:val="single" w:sz="4" w:space="0" w:color="auto"/>
            </w:tcBorders>
            <w:shd w:val="clear" w:color="auto" w:fill="auto"/>
            <w:vAlign w:val="center"/>
            <w:hideMark/>
          </w:tcPr>
          <w:p w14:paraId="57815C9D" w14:textId="2534F1F2" w:rsidR="00C745AC" w:rsidRPr="004B0740" w:rsidRDefault="008414F6" w:rsidP="00140CE2">
            <w:pPr>
              <w:bidi/>
              <w:jc w:val="center"/>
              <w:rPr>
                <w:rFonts w:ascii="Calibri" w:eastAsia="Times New Roman" w:hAnsi="Calibri" w:cs="B Lotus"/>
                <w:b/>
                <w:bCs/>
                <w:rtl/>
              </w:rPr>
            </w:pPr>
            <w:r w:rsidRPr="001711EF">
              <w:rPr>
                <w:rFonts w:asciiTheme="majorBidi" w:hAnsiTheme="majorBidi" w:cstheme="majorBidi"/>
                <w:sz w:val="28"/>
                <w:szCs w:val="28"/>
              </w:rPr>
              <w:t>pipe, shaft and pump</w:t>
            </w:r>
          </w:p>
        </w:tc>
        <w:tc>
          <w:tcPr>
            <w:tcW w:w="1172" w:type="dxa"/>
            <w:tcBorders>
              <w:top w:val="nil"/>
              <w:left w:val="nil"/>
              <w:bottom w:val="single" w:sz="4" w:space="0" w:color="auto"/>
              <w:right w:val="single" w:sz="4" w:space="0" w:color="auto"/>
            </w:tcBorders>
            <w:shd w:val="clear" w:color="auto" w:fill="auto"/>
            <w:vAlign w:val="center"/>
            <w:hideMark/>
          </w:tcPr>
          <w:p w14:paraId="18CADF89" w14:textId="77777777"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1</w:t>
            </w:r>
          </w:p>
        </w:tc>
        <w:tc>
          <w:tcPr>
            <w:tcW w:w="2310" w:type="dxa"/>
            <w:tcBorders>
              <w:top w:val="nil"/>
              <w:left w:val="nil"/>
              <w:bottom w:val="single" w:sz="4" w:space="0" w:color="auto"/>
              <w:right w:val="single" w:sz="4" w:space="0" w:color="auto"/>
            </w:tcBorders>
            <w:shd w:val="clear" w:color="auto" w:fill="auto"/>
            <w:vAlign w:val="center"/>
            <w:hideMark/>
          </w:tcPr>
          <w:p w14:paraId="39EE3ED8" w14:textId="4A5E9CD6" w:rsidR="00C745AC" w:rsidRPr="004B0740" w:rsidRDefault="008414F6" w:rsidP="00140CE2">
            <w:pPr>
              <w:bidi/>
              <w:jc w:val="center"/>
              <w:rPr>
                <w:rFonts w:ascii="Calibri" w:eastAsia="Times New Roman" w:hAnsi="Calibri" w:cs="B Lotus"/>
                <w:b/>
                <w:bCs/>
                <w:rtl/>
              </w:rPr>
            </w:pPr>
            <w:r w:rsidRPr="001711EF">
              <w:rPr>
                <w:rFonts w:asciiTheme="majorBidi" w:hAnsiTheme="majorBidi" w:cstheme="majorBidi"/>
                <w:sz w:val="28"/>
                <w:szCs w:val="28"/>
              </w:rPr>
              <w:t>industrial purifier</w:t>
            </w:r>
          </w:p>
        </w:tc>
        <w:tc>
          <w:tcPr>
            <w:tcW w:w="900" w:type="dxa"/>
            <w:tcBorders>
              <w:top w:val="nil"/>
              <w:left w:val="nil"/>
              <w:bottom w:val="single" w:sz="4" w:space="0" w:color="auto"/>
              <w:right w:val="single" w:sz="4" w:space="0" w:color="auto"/>
            </w:tcBorders>
            <w:shd w:val="clear" w:color="auto" w:fill="auto"/>
            <w:vAlign w:val="center"/>
            <w:hideMark/>
          </w:tcPr>
          <w:p w14:paraId="03EDC787" w14:textId="77777777"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7</w:t>
            </w:r>
          </w:p>
        </w:tc>
      </w:tr>
      <w:tr w:rsidR="00C745AC" w:rsidRPr="004B0740" w14:paraId="44D9AAB5" w14:textId="77777777" w:rsidTr="00B13603">
        <w:trPr>
          <w:trHeight w:val="540"/>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74C52C73" w14:textId="77777777" w:rsidR="00C745AC" w:rsidRPr="004B0740" w:rsidRDefault="00C745AC" w:rsidP="00140CE2">
            <w:pPr>
              <w:jc w:val="center"/>
              <w:rPr>
                <w:rFonts w:ascii="Calibri" w:eastAsia="Times New Roman" w:hAnsi="Calibri"/>
                <w:rtl/>
              </w:rPr>
            </w:pPr>
            <w:r w:rsidRPr="004B0740">
              <w:rPr>
                <w:rFonts w:ascii="Calibri" w:eastAsia="Times New Roman" w:hAnsi="Calibri" w:hint="cs"/>
              </w:rPr>
              <w:t>25</w:t>
            </w:r>
          </w:p>
        </w:tc>
        <w:tc>
          <w:tcPr>
            <w:tcW w:w="1187" w:type="dxa"/>
            <w:tcBorders>
              <w:top w:val="nil"/>
              <w:left w:val="nil"/>
              <w:bottom w:val="single" w:sz="4" w:space="0" w:color="auto"/>
              <w:right w:val="single" w:sz="4" w:space="0" w:color="auto"/>
            </w:tcBorders>
            <w:shd w:val="clear" w:color="000000" w:fill="FFFFFF"/>
            <w:noWrap/>
            <w:vAlign w:val="center"/>
            <w:hideMark/>
          </w:tcPr>
          <w:p w14:paraId="4B473415"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25</w:t>
            </w:r>
          </w:p>
        </w:tc>
        <w:tc>
          <w:tcPr>
            <w:tcW w:w="1060" w:type="dxa"/>
            <w:tcBorders>
              <w:top w:val="nil"/>
              <w:left w:val="nil"/>
              <w:bottom w:val="single" w:sz="4" w:space="0" w:color="auto"/>
              <w:right w:val="single" w:sz="4" w:space="0" w:color="auto"/>
            </w:tcBorders>
            <w:shd w:val="clear" w:color="auto" w:fill="auto"/>
            <w:vAlign w:val="center"/>
            <w:hideMark/>
          </w:tcPr>
          <w:p w14:paraId="05A5F0A9" w14:textId="77777777" w:rsidR="00C745AC" w:rsidRPr="004B0740" w:rsidRDefault="00C745AC" w:rsidP="00140CE2">
            <w:pPr>
              <w:bidi/>
              <w:jc w:val="center"/>
              <w:rPr>
                <w:rFonts w:ascii="Calibri" w:eastAsia="Times New Roman" w:hAnsi="Calibri" w:cs="B Lotus"/>
                <w:b/>
                <w:bCs/>
              </w:rPr>
            </w:pPr>
          </w:p>
        </w:tc>
        <w:tc>
          <w:tcPr>
            <w:tcW w:w="2324" w:type="dxa"/>
            <w:tcBorders>
              <w:top w:val="nil"/>
              <w:left w:val="nil"/>
              <w:bottom w:val="single" w:sz="4" w:space="0" w:color="auto"/>
              <w:right w:val="single" w:sz="4" w:space="0" w:color="auto"/>
            </w:tcBorders>
            <w:shd w:val="clear" w:color="auto" w:fill="auto"/>
            <w:vAlign w:val="center"/>
            <w:hideMark/>
          </w:tcPr>
          <w:p w14:paraId="4A0E2D81" w14:textId="37D985A9" w:rsidR="00C745AC" w:rsidRPr="004B0740" w:rsidRDefault="008414F6" w:rsidP="00140CE2">
            <w:pPr>
              <w:bidi/>
              <w:jc w:val="center"/>
              <w:rPr>
                <w:rFonts w:ascii="Calibri" w:eastAsia="Times New Roman" w:hAnsi="Calibri" w:cs="B Lotus"/>
                <w:b/>
                <w:bCs/>
                <w:rtl/>
              </w:rPr>
            </w:pPr>
            <w:r>
              <w:rPr>
                <w:rFonts w:asciiTheme="majorBidi" w:hAnsiTheme="majorBidi" w:cstheme="majorBidi"/>
                <w:sz w:val="28"/>
                <w:szCs w:val="28"/>
              </w:rPr>
              <w:t xml:space="preserve"> </w:t>
            </w:r>
            <w:r w:rsidRPr="001711EF">
              <w:rPr>
                <w:rFonts w:asciiTheme="majorBidi" w:hAnsiTheme="majorBidi" w:cstheme="majorBidi"/>
                <w:sz w:val="28"/>
                <w:szCs w:val="28"/>
              </w:rPr>
              <w:t>ton</w:t>
            </w:r>
            <w:r w:rsidRPr="004B0740">
              <w:rPr>
                <w:rFonts w:ascii="Calibri" w:eastAsia="Times New Roman" w:hAnsi="Calibri" w:cs="B Lotus" w:hint="cs"/>
                <w:b/>
                <w:bCs/>
                <w:rtl/>
              </w:rPr>
              <w:t>0.5</w:t>
            </w:r>
          </w:p>
        </w:tc>
        <w:tc>
          <w:tcPr>
            <w:tcW w:w="1172" w:type="dxa"/>
            <w:tcBorders>
              <w:top w:val="nil"/>
              <w:left w:val="nil"/>
              <w:bottom w:val="single" w:sz="4" w:space="0" w:color="auto"/>
              <w:right w:val="single" w:sz="4" w:space="0" w:color="auto"/>
            </w:tcBorders>
            <w:shd w:val="clear" w:color="auto" w:fill="auto"/>
            <w:vAlign w:val="center"/>
            <w:hideMark/>
          </w:tcPr>
          <w:p w14:paraId="1CF48ADA" w14:textId="5C05725A"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 xml:space="preserve">2 </w:t>
            </w:r>
            <w:r w:rsidR="00140CE2">
              <w:rPr>
                <w:rFonts w:ascii="Calibri" w:eastAsia="Times New Roman" w:hAnsi="Calibri" w:cs="B Lotus" w:hint="cs"/>
                <w:b/>
                <w:bCs/>
              </w:rPr>
              <w:t>Number</w:t>
            </w:r>
          </w:p>
        </w:tc>
        <w:tc>
          <w:tcPr>
            <w:tcW w:w="2310" w:type="dxa"/>
            <w:tcBorders>
              <w:top w:val="nil"/>
              <w:left w:val="nil"/>
              <w:bottom w:val="single" w:sz="4" w:space="0" w:color="auto"/>
              <w:right w:val="single" w:sz="4" w:space="0" w:color="auto"/>
            </w:tcBorders>
            <w:shd w:val="clear" w:color="auto" w:fill="auto"/>
            <w:vAlign w:val="center"/>
            <w:hideMark/>
          </w:tcPr>
          <w:p w14:paraId="6C7F90A1" w14:textId="02F14AEA" w:rsidR="00C745AC" w:rsidRPr="004B0740" w:rsidRDefault="00467EE0" w:rsidP="00140CE2">
            <w:pPr>
              <w:bidi/>
              <w:jc w:val="center"/>
              <w:rPr>
                <w:rFonts w:ascii="Calibri" w:eastAsia="Times New Roman" w:hAnsi="Calibri" w:cs="B Lotus"/>
                <w:b/>
                <w:bCs/>
                <w:rtl/>
              </w:rPr>
            </w:pPr>
            <w:r>
              <w:rPr>
                <w:rFonts w:ascii="Calibri" w:eastAsia="Times New Roman" w:hAnsi="Calibri" w:cs="B Lotus"/>
                <w:b/>
                <w:bCs/>
              </w:rPr>
              <w:t xml:space="preserve">BASKOOL </w:t>
            </w:r>
          </w:p>
        </w:tc>
        <w:tc>
          <w:tcPr>
            <w:tcW w:w="900" w:type="dxa"/>
            <w:tcBorders>
              <w:top w:val="nil"/>
              <w:left w:val="nil"/>
              <w:bottom w:val="single" w:sz="4" w:space="0" w:color="auto"/>
              <w:right w:val="single" w:sz="4" w:space="0" w:color="auto"/>
            </w:tcBorders>
            <w:shd w:val="clear" w:color="auto" w:fill="auto"/>
            <w:vAlign w:val="center"/>
            <w:hideMark/>
          </w:tcPr>
          <w:p w14:paraId="74DC5C9B" w14:textId="77777777"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8</w:t>
            </w:r>
          </w:p>
        </w:tc>
      </w:tr>
      <w:tr w:rsidR="00C745AC" w:rsidRPr="004B0740" w14:paraId="56C55398" w14:textId="77777777" w:rsidTr="00B13603">
        <w:trPr>
          <w:trHeight w:val="540"/>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6D76BA18" w14:textId="77777777" w:rsidR="00C745AC" w:rsidRPr="004B0740" w:rsidRDefault="00C745AC" w:rsidP="00140CE2">
            <w:pPr>
              <w:jc w:val="center"/>
              <w:rPr>
                <w:rFonts w:ascii="Calibri" w:eastAsia="Times New Roman" w:hAnsi="Calibri"/>
                <w:rtl/>
              </w:rPr>
            </w:pPr>
            <w:r w:rsidRPr="004B0740">
              <w:rPr>
                <w:rFonts w:ascii="Calibri" w:eastAsia="Times New Roman" w:hAnsi="Calibri" w:hint="cs"/>
              </w:rPr>
              <w:t>65</w:t>
            </w:r>
          </w:p>
        </w:tc>
        <w:tc>
          <w:tcPr>
            <w:tcW w:w="1187" w:type="dxa"/>
            <w:tcBorders>
              <w:top w:val="nil"/>
              <w:left w:val="nil"/>
              <w:bottom w:val="single" w:sz="4" w:space="0" w:color="auto"/>
              <w:right w:val="single" w:sz="4" w:space="0" w:color="auto"/>
            </w:tcBorders>
            <w:shd w:val="clear" w:color="000000" w:fill="FFFFFF"/>
            <w:noWrap/>
            <w:vAlign w:val="center"/>
            <w:hideMark/>
          </w:tcPr>
          <w:p w14:paraId="7ECE0A79"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65</w:t>
            </w:r>
          </w:p>
        </w:tc>
        <w:tc>
          <w:tcPr>
            <w:tcW w:w="1060" w:type="dxa"/>
            <w:tcBorders>
              <w:top w:val="nil"/>
              <w:left w:val="nil"/>
              <w:bottom w:val="single" w:sz="4" w:space="0" w:color="auto"/>
              <w:right w:val="single" w:sz="4" w:space="0" w:color="auto"/>
            </w:tcBorders>
            <w:shd w:val="clear" w:color="auto" w:fill="auto"/>
            <w:vAlign w:val="center"/>
            <w:hideMark/>
          </w:tcPr>
          <w:p w14:paraId="4174C98E" w14:textId="77777777" w:rsidR="00C745AC" w:rsidRPr="004B0740" w:rsidRDefault="00C745AC" w:rsidP="00140CE2">
            <w:pPr>
              <w:bidi/>
              <w:jc w:val="center"/>
              <w:rPr>
                <w:rFonts w:ascii="Calibri" w:eastAsia="Times New Roman" w:hAnsi="Calibri" w:cs="B Lotus"/>
                <w:b/>
                <w:bCs/>
              </w:rPr>
            </w:pPr>
          </w:p>
        </w:tc>
        <w:tc>
          <w:tcPr>
            <w:tcW w:w="2324" w:type="dxa"/>
            <w:tcBorders>
              <w:top w:val="nil"/>
              <w:left w:val="nil"/>
              <w:bottom w:val="single" w:sz="4" w:space="0" w:color="auto"/>
              <w:right w:val="single" w:sz="4" w:space="0" w:color="auto"/>
            </w:tcBorders>
            <w:shd w:val="clear" w:color="auto" w:fill="auto"/>
            <w:vAlign w:val="center"/>
            <w:hideMark/>
          </w:tcPr>
          <w:p w14:paraId="38652155" w14:textId="03A3D2F4" w:rsidR="00C745AC" w:rsidRPr="004B0740" w:rsidRDefault="008414F6" w:rsidP="00140CE2">
            <w:pPr>
              <w:bidi/>
              <w:jc w:val="center"/>
              <w:rPr>
                <w:rFonts w:ascii="Calibri" w:eastAsia="Times New Roman" w:hAnsi="Calibri" w:cs="B Lotus"/>
                <w:b/>
                <w:bCs/>
                <w:rtl/>
              </w:rPr>
            </w:pPr>
            <w:r w:rsidRPr="001711EF">
              <w:rPr>
                <w:rFonts w:asciiTheme="majorBidi" w:hAnsiTheme="majorBidi" w:cstheme="majorBidi"/>
                <w:sz w:val="28"/>
                <w:szCs w:val="28"/>
              </w:rPr>
              <w:t xml:space="preserve">Internal </w:t>
            </w:r>
            <w:r w:rsidR="00467EE0" w:rsidRPr="001711EF">
              <w:rPr>
                <w:rFonts w:asciiTheme="majorBidi" w:hAnsiTheme="majorBidi" w:cstheme="majorBidi"/>
                <w:sz w:val="28"/>
                <w:szCs w:val="28"/>
              </w:rPr>
              <w:t>networks</w:t>
            </w:r>
          </w:p>
        </w:tc>
        <w:tc>
          <w:tcPr>
            <w:tcW w:w="1172" w:type="dxa"/>
            <w:tcBorders>
              <w:top w:val="nil"/>
              <w:left w:val="nil"/>
              <w:bottom w:val="single" w:sz="4" w:space="0" w:color="auto"/>
              <w:right w:val="single" w:sz="4" w:space="0" w:color="auto"/>
            </w:tcBorders>
            <w:shd w:val="clear" w:color="auto" w:fill="auto"/>
            <w:vAlign w:val="center"/>
            <w:hideMark/>
          </w:tcPr>
          <w:p w14:paraId="1ABC7E11" w14:textId="187640B5"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 xml:space="preserve">16 </w:t>
            </w:r>
            <w:r w:rsidR="008414F6" w:rsidRPr="001711EF">
              <w:rPr>
                <w:rFonts w:asciiTheme="majorBidi" w:hAnsiTheme="majorBidi" w:cstheme="majorBidi"/>
                <w:sz w:val="28"/>
                <w:szCs w:val="28"/>
              </w:rPr>
              <w:t>cameras</w:t>
            </w:r>
          </w:p>
        </w:tc>
        <w:tc>
          <w:tcPr>
            <w:tcW w:w="2310" w:type="dxa"/>
            <w:tcBorders>
              <w:top w:val="nil"/>
              <w:left w:val="nil"/>
              <w:bottom w:val="single" w:sz="4" w:space="0" w:color="auto"/>
              <w:right w:val="single" w:sz="4" w:space="0" w:color="auto"/>
            </w:tcBorders>
            <w:shd w:val="clear" w:color="auto" w:fill="auto"/>
            <w:vAlign w:val="center"/>
            <w:hideMark/>
          </w:tcPr>
          <w:p w14:paraId="4C3D10E4" w14:textId="2696AA22" w:rsidR="00C745AC" w:rsidRPr="004B0740" w:rsidRDefault="008414F6" w:rsidP="00140CE2">
            <w:pPr>
              <w:bidi/>
              <w:jc w:val="center"/>
              <w:rPr>
                <w:rFonts w:ascii="Calibri" w:eastAsia="Times New Roman" w:hAnsi="Calibri" w:cs="B Lotus"/>
                <w:b/>
                <w:bCs/>
                <w:rtl/>
              </w:rPr>
            </w:pPr>
            <w:r w:rsidRPr="001711EF">
              <w:rPr>
                <w:rFonts w:asciiTheme="majorBidi" w:hAnsiTheme="majorBidi" w:cstheme="majorBidi"/>
                <w:sz w:val="28"/>
                <w:szCs w:val="28"/>
              </w:rPr>
              <w:t>CCTV</w:t>
            </w:r>
          </w:p>
        </w:tc>
        <w:tc>
          <w:tcPr>
            <w:tcW w:w="900" w:type="dxa"/>
            <w:tcBorders>
              <w:top w:val="nil"/>
              <w:left w:val="nil"/>
              <w:bottom w:val="single" w:sz="4" w:space="0" w:color="auto"/>
              <w:right w:val="single" w:sz="4" w:space="0" w:color="auto"/>
            </w:tcBorders>
            <w:shd w:val="clear" w:color="auto" w:fill="auto"/>
            <w:vAlign w:val="center"/>
            <w:hideMark/>
          </w:tcPr>
          <w:p w14:paraId="5DBDD5F0" w14:textId="77777777"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9</w:t>
            </w:r>
          </w:p>
        </w:tc>
      </w:tr>
      <w:tr w:rsidR="00C745AC" w:rsidRPr="004B0740" w14:paraId="1499B2BC" w14:textId="77777777" w:rsidTr="00B13603">
        <w:trPr>
          <w:trHeight w:val="540"/>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6B24CE46" w14:textId="77777777" w:rsidR="00C745AC" w:rsidRPr="004B0740" w:rsidRDefault="00C745AC" w:rsidP="00140CE2">
            <w:pPr>
              <w:jc w:val="center"/>
              <w:rPr>
                <w:rFonts w:ascii="Calibri" w:eastAsia="Times New Roman" w:hAnsi="Calibri"/>
                <w:rtl/>
              </w:rPr>
            </w:pPr>
            <w:r w:rsidRPr="004B0740">
              <w:rPr>
                <w:rFonts w:ascii="Calibri" w:eastAsia="Times New Roman" w:hAnsi="Calibri" w:hint="cs"/>
              </w:rPr>
              <w:t>35</w:t>
            </w:r>
          </w:p>
        </w:tc>
        <w:tc>
          <w:tcPr>
            <w:tcW w:w="1187" w:type="dxa"/>
            <w:tcBorders>
              <w:top w:val="nil"/>
              <w:left w:val="nil"/>
              <w:bottom w:val="single" w:sz="4" w:space="0" w:color="auto"/>
              <w:right w:val="single" w:sz="4" w:space="0" w:color="auto"/>
            </w:tcBorders>
            <w:shd w:val="clear" w:color="000000" w:fill="FFFFFF"/>
            <w:noWrap/>
            <w:vAlign w:val="center"/>
            <w:hideMark/>
          </w:tcPr>
          <w:p w14:paraId="7E0A4E62"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35</w:t>
            </w:r>
          </w:p>
        </w:tc>
        <w:tc>
          <w:tcPr>
            <w:tcW w:w="1060" w:type="dxa"/>
            <w:tcBorders>
              <w:top w:val="nil"/>
              <w:left w:val="nil"/>
              <w:bottom w:val="single" w:sz="4" w:space="0" w:color="auto"/>
              <w:right w:val="single" w:sz="4" w:space="0" w:color="auto"/>
            </w:tcBorders>
            <w:shd w:val="clear" w:color="auto" w:fill="auto"/>
            <w:vAlign w:val="center"/>
            <w:hideMark/>
          </w:tcPr>
          <w:p w14:paraId="6C6E08A6" w14:textId="77777777" w:rsidR="00C745AC" w:rsidRPr="004B0740" w:rsidRDefault="00C745AC" w:rsidP="00140CE2">
            <w:pPr>
              <w:bidi/>
              <w:jc w:val="center"/>
              <w:rPr>
                <w:rFonts w:ascii="Calibri" w:eastAsia="Times New Roman" w:hAnsi="Calibri" w:cs="B Lotus"/>
                <w:b/>
                <w:bCs/>
              </w:rPr>
            </w:pPr>
          </w:p>
        </w:tc>
        <w:tc>
          <w:tcPr>
            <w:tcW w:w="2324" w:type="dxa"/>
            <w:tcBorders>
              <w:top w:val="nil"/>
              <w:left w:val="nil"/>
              <w:bottom w:val="single" w:sz="4" w:space="0" w:color="auto"/>
              <w:right w:val="single" w:sz="4" w:space="0" w:color="auto"/>
            </w:tcBorders>
            <w:shd w:val="clear" w:color="auto" w:fill="auto"/>
            <w:vAlign w:val="center"/>
            <w:hideMark/>
          </w:tcPr>
          <w:p w14:paraId="544EBCAB" w14:textId="7266CD8E" w:rsidR="00C745AC" w:rsidRPr="004B0740" w:rsidRDefault="008414F6" w:rsidP="00140CE2">
            <w:pPr>
              <w:bidi/>
              <w:jc w:val="center"/>
              <w:rPr>
                <w:rFonts w:ascii="Calibri" w:eastAsia="Times New Roman" w:hAnsi="Calibri" w:cs="B Lotus"/>
                <w:b/>
                <w:bCs/>
                <w:rtl/>
              </w:rPr>
            </w:pPr>
            <w:r>
              <w:rPr>
                <w:rFonts w:asciiTheme="majorBidi" w:hAnsiTheme="majorBidi" w:cstheme="majorBidi"/>
                <w:sz w:val="28"/>
                <w:szCs w:val="28"/>
              </w:rPr>
              <w:t xml:space="preserve"> </w:t>
            </w:r>
            <w:r w:rsidRPr="001711EF">
              <w:rPr>
                <w:rFonts w:asciiTheme="majorBidi" w:hAnsiTheme="majorBidi" w:cstheme="majorBidi"/>
                <w:sz w:val="28"/>
                <w:szCs w:val="28"/>
              </w:rPr>
              <w:t>Kg</w:t>
            </w:r>
            <w:r w:rsidRPr="004B0740">
              <w:rPr>
                <w:rFonts w:ascii="Calibri" w:eastAsia="Times New Roman" w:hAnsi="Calibri" w:cs="B Lotus" w:hint="cs"/>
                <w:b/>
                <w:bCs/>
                <w:rtl/>
              </w:rPr>
              <w:t>12</w:t>
            </w:r>
          </w:p>
        </w:tc>
        <w:tc>
          <w:tcPr>
            <w:tcW w:w="1172" w:type="dxa"/>
            <w:tcBorders>
              <w:top w:val="nil"/>
              <w:left w:val="nil"/>
              <w:bottom w:val="single" w:sz="4" w:space="0" w:color="auto"/>
              <w:right w:val="single" w:sz="4" w:space="0" w:color="auto"/>
            </w:tcBorders>
            <w:shd w:val="clear" w:color="auto" w:fill="auto"/>
            <w:vAlign w:val="center"/>
            <w:hideMark/>
          </w:tcPr>
          <w:p w14:paraId="6BA8C968" w14:textId="317E7482"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 xml:space="preserve">15 </w:t>
            </w:r>
            <w:r w:rsidR="00140CE2">
              <w:rPr>
                <w:rFonts w:ascii="Calibri" w:eastAsia="Times New Roman" w:hAnsi="Calibri" w:cs="B Lotus" w:hint="cs"/>
                <w:b/>
                <w:bCs/>
              </w:rPr>
              <w:t>Number</w:t>
            </w:r>
          </w:p>
        </w:tc>
        <w:tc>
          <w:tcPr>
            <w:tcW w:w="2310" w:type="dxa"/>
            <w:tcBorders>
              <w:top w:val="nil"/>
              <w:left w:val="nil"/>
              <w:bottom w:val="single" w:sz="4" w:space="0" w:color="auto"/>
              <w:right w:val="single" w:sz="4" w:space="0" w:color="auto"/>
            </w:tcBorders>
            <w:shd w:val="clear" w:color="auto" w:fill="auto"/>
            <w:vAlign w:val="center"/>
            <w:hideMark/>
          </w:tcPr>
          <w:p w14:paraId="45437A17" w14:textId="33904D22" w:rsidR="00C745AC" w:rsidRPr="004B0740" w:rsidRDefault="008414F6" w:rsidP="00140CE2">
            <w:pPr>
              <w:bidi/>
              <w:jc w:val="center"/>
              <w:rPr>
                <w:rFonts w:ascii="Calibri" w:eastAsia="Times New Roman" w:hAnsi="Calibri" w:cs="B Lotus"/>
                <w:b/>
                <w:bCs/>
                <w:rtl/>
              </w:rPr>
            </w:pPr>
            <w:r w:rsidRPr="001711EF">
              <w:rPr>
                <w:rFonts w:asciiTheme="majorBidi" w:hAnsiTheme="majorBidi" w:cstheme="majorBidi"/>
                <w:sz w:val="28"/>
                <w:szCs w:val="28"/>
              </w:rPr>
              <w:t>fire extinguishers</w:t>
            </w:r>
          </w:p>
        </w:tc>
        <w:tc>
          <w:tcPr>
            <w:tcW w:w="900" w:type="dxa"/>
            <w:tcBorders>
              <w:top w:val="nil"/>
              <w:left w:val="nil"/>
              <w:bottom w:val="single" w:sz="4" w:space="0" w:color="auto"/>
              <w:right w:val="single" w:sz="4" w:space="0" w:color="auto"/>
            </w:tcBorders>
            <w:shd w:val="clear" w:color="auto" w:fill="auto"/>
            <w:vAlign w:val="center"/>
            <w:hideMark/>
          </w:tcPr>
          <w:p w14:paraId="48AF9FFE" w14:textId="77777777" w:rsidR="00C745AC" w:rsidRPr="004B0740" w:rsidRDefault="00C745AC" w:rsidP="00140CE2">
            <w:pPr>
              <w:bidi/>
              <w:jc w:val="center"/>
              <w:rPr>
                <w:rFonts w:ascii="Calibri" w:eastAsia="Times New Roman" w:hAnsi="Calibri" w:cs="B Lotus"/>
                <w:b/>
                <w:bCs/>
                <w:rtl/>
              </w:rPr>
            </w:pPr>
            <w:r w:rsidRPr="004B0740">
              <w:rPr>
                <w:rFonts w:ascii="Calibri" w:eastAsia="Times New Roman" w:hAnsi="Calibri" w:cs="B Lotus" w:hint="cs"/>
                <w:b/>
                <w:bCs/>
                <w:rtl/>
              </w:rPr>
              <w:t>10</w:t>
            </w:r>
          </w:p>
        </w:tc>
      </w:tr>
      <w:tr w:rsidR="00B13603" w:rsidRPr="004B0740" w14:paraId="14E8358E" w14:textId="77777777" w:rsidTr="00B13603">
        <w:trPr>
          <w:trHeight w:val="540"/>
          <w:jc w:val="center"/>
        </w:trPr>
        <w:tc>
          <w:tcPr>
            <w:tcW w:w="1613" w:type="dxa"/>
            <w:tcBorders>
              <w:top w:val="nil"/>
              <w:left w:val="single" w:sz="8" w:space="0" w:color="auto"/>
              <w:bottom w:val="single" w:sz="4" w:space="0" w:color="auto"/>
              <w:right w:val="single" w:sz="8" w:space="0" w:color="auto"/>
            </w:tcBorders>
            <w:shd w:val="clear" w:color="000000" w:fill="C0C0C0"/>
            <w:noWrap/>
            <w:vAlign w:val="center"/>
            <w:hideMark/>
          </w:tcPr>
          <w:p w14:paraId="676A9981" w14:textId="77777777" w:rsidR="00B13603" w:rsidRPr="004B0740" w:rsidRDefault="00B13603" w:rsidP="00140CE2">
            <w:pPr>
              <w:jc w:val="center"/>
              <w:rPr>
                <w:rFonts w:ascii="Calibri" w:eastAsia="Times New Roman" w:hAnsi="Calibri"/>
                <w:b/>
                <w:bCs/>
                <w:rtl/>
              </w:rPr>
            </w:pPr>
            <w:r w:rsidRPr="004B0740">
              <w:rPr>
                <w:rFonts w:ascii="Calibri" w:eastAsia="Times New Roman" w:hAnsi="Calibri" w:hint="cs"/>
                <w:b/>
                <w:bCs/>
              </w:rPr>
              <w:t>420</w:t>
            </w:r>
          </w:p>
        </w:tc>
        <w:tc>
          <w:tcPr>
            <w:tcW w:w="1187" w:type="dxa"/>
            <w:tcBorders>
              <w:top w:val="nil"/>
              <w:left w:val="nil"/>
              <w:bottom w:val="single" w:sz="4" w:space="0" w:color="auto"/>
              <w:right w:val="single" w:sz="8" w:space="0" w:color="auto"/>
            </w:tcBorders>
            <w:shd w:val="clear" w:color="000000" w:fill="C0C0C0"/>
            <w:noWrap/>
            <w:vAlign w:val="center"/>
            <w:hideMark/>
          </w:tcPr>
          <w:p w14:paraId="7F8FE771" w14:textId="77777777" w:rsidR="00B13603" w:rsidRPr="004B0740" w:rsidRDefault="00B13603" w:rsidP="00140CE2">
            <w:pPr>
              <w:jc w:val="center"/>
              <w:rPr>
                <w:rFonts w:ascii="Calibri" w:eastAsia="Times New Roman" w:hAnsi="Calibri"/>
                <w:b/>
                <w:bCs/>
              </w:rPr>
            </w:pPr>
            <w:r w:rsidRPr="004B0740">
              <w:rPr>
                <w:rFonts w:ascii="Calibri" w:eastAsia="Times New Roman" w:hAnsi="Calibri" w:hint="cs"/>
                <w:b/>
                <w:bCs/>
              </w:rPr>
              <w:t>420</w:t>
            </w:r>
          </w:p>
        </w:tc>
        <w:tc>
          <w:tcPr>
            <w:tcW w:w="1060" w:type="dxa"/>
            <w:tcBorders>
              <w:top w:val="nil"/>
              <w:left w:val="nil"/>
              <w:bottom w:val="single" w:sz="4" w:space="0" w:color="auto"/>
              <w:right w:val="single" w:sz="8" w:space="0" w:color="auto"/>
            </w:tcBorders>
            <w:shd w:val="clear" w:color="000000" w:fill="C0C0C0"/>
            <w:noWrap/>
            <w:vAlign w:val="center"/>
            <w:hideMark/>
          </w:tcPr>
          <w:p w14:paraId="4EAEC460" w14:textId="77777777" w:rsidR="00B13603" w:rsidRPr="004B0740" w:rsidRDefault="00B13603" w:rsidP="00140CE2">
            <w:pPr>
              <w:jc w:val="center"/>
              <w:rPr>
                <w:rFonts w:ascii="Calibri" w:eastAsia="Times New Roman" w:hAnsi="Calibri"/>
                <w:b/>
                <w:bCs/>
              </w:rPr>
            </w:pPr>
            <w:r w:rsidRPr="004B0740">
              <w:rPr>
                <w:rFonts w:ascii="Calibri" w:eastAsia="Times New Roman" w:hAnsi="Calibri" w:hint="cs"/>
                <w:b/>
                <w:bCs/>
              </w:rPr>
              <w:t>0</w:t>
            </w:r>
          </w:p>
        </w:tc>
        <w:tc>
          <w:tcPr>
            <w:tcW w:w="6706" w:type="dxa"/>
            <w:gridSpan w:val="4"/>
            <w:tcBorders>
              <w:top w:val="nil"/>
              <w:left w:val="single" w:sz="4" w:space="0" w:color="auto"/>
              <w:bottom w:val="single" w:sz="4" w:space="0" w:color="auto"/>
              <w:right w:val="single" w:sz="4" w:space="0" w:color="auto"/>
            </w:tcBorders>
            <w:shd w:val="clear" w:color="000000" w:fill="C0C0C0"/>
            <w:noWrap/>
            <w:vAlign w:val="center"/>
            <w:hideMark/>
          </w:tcPr>
          <w:p w14:paraId="0770FEB6" w14:textId="1D8B9129" w:rsidR="00B13603" w:rsidRPr="004B0740" w:rsidRDefault="00B13603" w:rsidP="00140CE2">
            <w:pPr>
              <w:bidi/>
              <w:jc w:val="center"/>
              <w:rPr>
                <w:rFonts w:ascii="Calibri" w:eastAsia="Times New Roman" w:hAnsi="Calibri"/>
                <w:b/>
                <w:bCs/>
              </w:rPr>
            </w:pPr>
            <w:r>
              <w:rPr>
                <w:rFonts w:ascii="Calibri" w:eastAsia="Times New Roman" w:hAnsi="Calibri" w:hint="cs"/>
                <w:b/>
                <w:bCs/>
              </w:rPr>
              <w:t>total</w:t>
            </w:r>
          </w:p>
        </w:tc>
      </w:tr>
    </w:tbl>
    <w:p w14:paraId="6D4B535F" w14:textId="77777777" w:rsidR="008414F6" w:rsidRPr="001711EF" w:rsidRDefault="008414F6" w:rsidP="008414F6">
      <w:pPr>
        <w:jc w:val="both"/>
        <w:rPr>
          <w:rFonts w:asciiTheme="majorBidi" w:hAnsiTheme="majorBidi" w:cstheme="majorBidi"/>
          <w:sz w:val="28"/>
          <w:szCs w:val="28"/>
        </w:rPr>
      </w:pPr>
    </w:p>
    <w:p w14:paraId="2EF6D400" w14:textId="0E4C9F00" w:rsidR="00AF6B18" w:rsidRDefault="00AF6B18" w:rsidP="003D4438">
      <w:pPr>
        <w:rPr>
          <w:rFonts w:asciiTheme="majorBidi" w:hAnsiTheme="majorBidi" w:cstheme="majorBidi"/>
          <w:sz w:val="28"/>
          <w:szCs w:val="28"/>
        </w:rPr>
      </w:pPr>
    </w:p>
    <w:p w14:paraId="2C7C72F5" w14:textId="77777777" w:rsidR="00B13603" w:rsidRDefault="00B13603" w:rsidP="003D4438">
      <w:pPr>
        <w:rPr>
          <w:rFonts w:asciiTheme="majorBidi" w:hAnsiTheme="majorBidi" w:cstheme="majorBidi"/>
          <w:sz w:val="28"/>
          <w:szCs w:val="28"/>
        </w:rPr>
      </w:pPr>
    </w:p>
    <w:p w14:paraId="28015CFF" w14:textId="3DC7A44C" w:rsidR="003D4438" w:rsidRPr="004B0740" w:rsidRDefault="003D4438" w:rsidP="003D4438">
      <w:pPr>
        <w:rPr>
          <w:sz w:val="28"/>
          <w:szCs w:val="28"/>
        </w:rPr>
      </w:pPr>
      <w:r w:rsidRPr="001711EF">
        <w:rPr>
          <w:rFonts w:asciiTheme="majorBidi" w:hAnsiTheme="majorBidi" w:cstheme="majorBidi"/>
          <w:sz w:val="28"/>
          <w:szCs w:val="28"/>
        </w:rPr>
        <w:t>Equipment million Rials</w:t>
      </w:r>
    </w:p>
    <w:tbl>
      <w:tblPr>
        <w:bidiVisual/>
        <w:tblW w:w="9340" w:type="dxa"/>
        <w:jc w:val="center"/>
        <w:tblLook w:val="04A0" w:firstRow="1" w:lastRow="0" w:firstColumn="1" w:lastColumn="0" w:noHBand="0" w:noVBand="1"/>
      </w:tblPr>
      <w:tblGrid>
        <w:gridCol w:w="1429"/>
        <w:gridCol w:w="1301"/>
        <w:gridCol w:w="752"/>
        <w:gridCol w:w="843"/>
        <w:gridCol w:w="1328"/>
        <w:gridCol w:w="1119"/>
        <w:gridCol w:w="1888"/>
        <w:gridCol w:w="680"/>
      </w:tblGrid>
      <w:tr w:rsidR="00AF6B18" w:rsidRPr="004B0740" w14:paraId="412E70CC" w14:textId="77777777" w:rsidTr="00AC74EC">
        <w:trPr>
          <w:trHeight w:val="420"/>
          <w:jc w:val="center"/>
        </w:trPr>
        <w:tc>
          <w:tcPr>
            <w:tcW w:w="1430" w:type="dxa"/>
            <w:tcBorders>
              <w:top w:val="single" w:sz="8" w:space="0" w:color="auto"/>
              <w:left w:val="single" w:sz="8" w:space="0" w:color="auto"/>
              <w:bottom w:val="nil"/>
              <w:right w:val="single" w:sz="4" w:space="0" w:color="auto"/>
            </w:tcBorders>
            <w:shd w:val="clear" w:color="auto" w:fill="FFE599" w:themeFill="accent4" w:themeFillTint="66"/>
            <w:noWrap/>
            <w:vAlign w:val="center"/>
            <w:hideMark/>
          </w:tcPr>
          <w:p w14:paraId="57597D13" w14:textId="3A76FCBA" w:rsidR="003D4438" w:rsidRPr="004B0740" w:rsidRDefault="003D4438" w:rsidP="003B6193">
            <w:pPr>
              <w:bidi/>
              <w:jc w:val="center"/>
              <w:rPr>
                <w:rFonts w:ascii="Calibri" w:eastAsia="Times New Roman" w:hAnsi="Calibri"/>
                <w:b/>
                <w:bCs/>
              </w:rPr>
            </w:pPr>
            <w:r w:rsidRPr="001711EF">
              <w:rPr>
                <w:rFonts w:asciiTheme="majorBidi" w:hAnsiTheme="majorBidi" w:cstheme="majorBidi"/>
                <w:sz w:val="28"/>
                <w:szCs w:val="28"/>
              </w:rPr>
              <w:t>Value of equipment</w:t>
            </w:r>
          </w:p>
        </w:tc>
        <w:tc>
          <w:tcPr>
            <w:tcW w:w="1302" w:type="dxa"/>
            <w:vMerge w:val="restart"/>
            <w:tcBorders>
              <w:top w:val="single" w:sz="8" w:space="0" w:color="auto"/>
              <w:left w:val="single" w:sz="4" w:space="0" w:color="auto"/>
              <w:bottom w:val="nil"/>
              <w:right w:val="single" w:sz="4" w:space="0" w:color="auto"/>
            </w:tcBorders>
            <w:shd w:val="clear" w:color="auto" w:fill="FFE599" w:themeFill="accent4" w:themeFillTint="66"/>
            <w:noWrap/>
            <w:vAlign w:val="center"/>
            <w:hideMark/>
          </w:tcPr>
          <w:p w14:paraId="1F2024F6" w14:textId="3C008BB8" w:rsidR="003D4438" w:rsidRPr="004B0740" w:rsidRDefault="003D4438" w:rsidP="003B6193">
            <w:pPr>
              <w:bidi/>
              <w:jc w:val="center"/>
              <w:rPr>
                <w:rFonts w:ascii="Calibri" w:eastAsia="Times New Roman" w:hAnsi="Calibri"/>
                <w:b/>
                <w:bCs/>
                <w:rtl/>
              </w:rPr>
            </w:pPr>
            <w:r w:rsidRPr="001711EF">
              <w:rPr>
                <w:rFonts w:asciiTheme="majorBidi" w:hAnsiTheme="majorBidi" w:cstheme="majorBidi"/>
                <w:sz w:val="28"/>
                <w:szCs w:val="28"/>
              </w:rPr>
              <w:t>Price of machine</w:t>
            </w:r>
          </w:p>
        </w:tc>
        <w:tc>
          <w:tcPr>
            <w:tcW w:w="752" w:type="dxa"/>
            <w:vMerge w:val="restart"/>
            <w:tcBorders>
              <w:top w:val="single" w:sz="8" w:space="0" w:color="auto"/>
              <w:left w:val="single" w:sz="4" w:space="0" w:color="auto"/>
              <w:bottom w:val="single" w:sz="4" w:space="0" w:color="auto"/>
              <w:right w:val="single" w:sz="4" w:space="0" w:color="auto"/>
            </w:tcBorders>
            <w:shd w:val="clear" w:color="auto" w:fill="FFE599" w:themeFill="accent4" w:themeFillTint="66"/>
            <w:noWrap/>
            <w:textDirection w:val="btLr"/>
            <w:vAlign w:val="center"/>
            <w:hideMark/>
          </w:tcPr>
          <w:p w14:paraId="2F36A9CA" w14:textId="56086A79" w:rsidR="003D4438" w:rsidRPr="004B0740" w:rsidRDefault="003D4438" w:rsidP="003B6193">
            <w:pPr>
              <w:bidi/>
              <w:jc w:val="center"/>
              <w:rPr>
                <w:rFonts w:ascii="Calibri" w:eastAsia="Times New Roman" w:hAnsi="Calibri"/>
                <w:b/>
                <w:bCs/>
                <w:sz w:val="20"/>
                <w:szCs w:val="20"/>
                <w:rtl/>
              </w:rPr>
            </w:pPr>
            <w:r w:rsidRPr="00AF6B18">
              <w:rPr>
                <w:rFonts w:asciiTheme="majorBidi" w:hAnsiTheme="majorBidi" w:cstheme="majorBidi"/>
                <w:sz w:val="24"/>
                <w:szCs w:val="24"/>
              </w:rPr>
              <w:t>Number of series</w:t>
            </w:r>
          </w:p>
        </w:tc>
        <w:tc>
          <w:tcPr>
            <w:tcW w:w="844" w:type="dxa"/>
            <w:vMerge w:val="restart"/>
            <w:tcBorders>
              <w:top w:val="single" w:sz="8" w:space="0" w:color="auto"/>
              <w:left w:val="single" w:sz="4" w:space="0" w:color="auto"/>
              <w:bottom w:val="single" w:sz="4" w:space="0" w:color="auto"/>
              <w:right w:val="single" w:sz="4" w:space="0" w:color="auto"/>
            </w:tcBorders>
            <w:shd w:val="clear" w:color="auto" w:fill="FFE599" w:themeFill="accent4" w:themeFillTint="66"/>
            <w:noWrap/>
            <w:textDirection w:val="btLr"/>
            <w:vAlign w:val="center"/>
            <w:hideMark/>
          </w:tcPr>
          <w:p w14:paraId="5F1C7B9A" w14:textId="060ED157" w:rsidR="003D4438" w:rsidRPr="004B0740" w:rsidRDefault="003D4438" w:rsidP="003B6193">
            <w:pPr>
              <w:bidi/>
              <w:jc w:val="center"/>
              <w:rPr>
                <w:rFonts w:ascii="Calibri" w:eastAsia="Times New Roman" w:hAnsi="Calibri"/>
                <w:b/>
                <w:bCs/>
                <w:sz w:val="20"/>
                <w:szCs w:val="20"/>
                <w:rtl/>
              </w:rPr>
            </w:pPr>
            <w:r w:rsidRPr="001711EF">
              <w:rPr>
                <w:rFonts w:asciiTheme="majorBidi" w:hAnsiTheme="majorBidi" w:cstheme="majorBidi"/>
                <w:sz w:val="28"/>
                <w:szCs w:val="28"/>
              </w:rPr>
              <w:t>units</w:t>
            </w:r>
          </w:p>
        </w:tc>
        <w:tc>
          <w:tcPr>
            <w:tcW w:w="2449" w:type="dxa"/>
            <w:gridSpan w:val="2"/>
            <w:tcBorders>
              <w:top w:val="single" w:sz="8" w:space="0" w:color="auto"/>
              <w:left w:val="nil"/>
              <w:bottom w:val="single" w:sz="4" w:space="0" w:color="auto"/>
              <w:right w:val="single" w:sz="4" w:space="0" w:color="auto"/>
            </w:tcBorders>
            <w:shd w:val="clear" w:color="auto" w:fill="FFE599" w:themeFill="accent4" w:themeFillTint="66"/>
            <w:noWrap/>
            <w:vAlign w:val="center"/>
            <w:hideMark/>
          </w:tcPr>
          <w:p w14:paraId="62BEBF40" w14:textId="1A6681EE" w:rsidR="003D4438" w:rsidRPr="004B0740" w:rsidRDefault="003D4438" w:rsidP="003B6193">
            <w:pPr>
              <w:bidi/>
              <w:jc w:val="center"/>
              <w:rPr>
                <w:rFonts w:ascii="Calibri" w:eastAsia="Times New Roman" w:hAnsi="Calibri"/>
                <w:b/>
                <w:bCs/>
                <w:rtl/>
              </w:rPr>
            </w:pPr>
            <w:r w:rsidRPr="001711EF">
              <w:rPr>
                <w:rFonts w:asciiTheme="majorBidi" w:hAnsiTheme="majorBidi" w:cstheme="majorBidi"/>
                <w:sz w:val="28"/>
                <w:szCs w:val="28"/>
              </w:rPr>
              <w:t>manufacturer</w:t>
            </w:r>
          </w:p>
        </w:tc>
        <w:tc>
          <w:tcPr>
            <w:tcW w:w="1890" w:type="dxa"/>
            <w:vMerge w:val="restart"/>
            <w:tcBorders>
              <w:top w:val="single" w:sz="8" w:space="0" w:color="auto"/>
              <w:left w:val="nil"/>
              <w:bottom w:val="single" w:sz="8" w:space="0" w:color="auto"/>
              <w:right w:val="single" w:sz="4" w:space="0" w:color="auto"/>
            </w:tcBorders>
            <w:shd w:val="clear" w:color="auto" w:fill="FFE599" w:themeFill="accent4" w:themeFillTint="66"/>
            <w:noWrap/>
            <w:vAlign w:val="center"/>
            <w:hideMark/>
          </w:tcPr>
          <w:p w14:paraId="49CF7298" w14:textId="77777777" w:rsidR="003D4438" w:rsidRPr="00AF6B18" w:rsidRDefault="003D4438" w:rsidP="003D4438">
            <w:pPr>
              <w:jc w:val="both"/>
              <w:rPr>
                <w:rFonts w:asciiTheme="majorBidi" w:hAnsiTheme="majorBidi" w:cstheme="majorBidi"/>
                <w:sz w:val="24"/>
                <w:szCs w:val="24"/>
              </w:rPr>
            </w:pPr>
            <w:r w:rsidRPr="00AF6B18">
              <w:rPr>
                <w:rFonts w:asciiTheme="majorBidi" w:hAnsiTheme="majorBidi" w:cstheme="majorBidi"/>
                <w:sz w:val="24"/>
                <w:szCs w:val="24"/>
              </w:rPr>
              <w:t>Description</w:t>
            </w:r>
          </w:p>
          <w:p w14:paraId="551990E7" w14:textId="576E9ED0" w:rsidR="003D4438" w:rsidRPr="00AF6B18" w:rsidRDefault="003D4438" w:rsidP="003D4438">
            <w:pPr>
              <w:jc w:val="both"/>
              <w:rPr>
                <w:rFonts w:asciiTheme="majorBidi" w:hAnsiTheme="majorBidi" w:cstheme="majorBidi"/>
                <w:sz w:val="24"/>
                <w:szCs w:val="24"/>
              </w:rPr>
            </w:pPr>
            <w:r w:rsidRPr="00AF6B18">
              <w:rPr>
                <w:rFonts w:asciiTheme="majorBidi" w:hAnsiTheme="majorBidi" w:cstheme="majorBidi"/>
                <w:sz w:val="24"/>
                <w:szCs w:val="24"/>
              </w:rPr>
              <w:t xml:space="preserve">of specifications of </w:t>
            </w:r>
            <w:proofErr w:type="spellStart"/>
            <w:r w:rsidRPr="00AF6B18">
              <w:rPr>
                <w:rFonts w:asciiTheme="majorBidi" w:hAnsiTheme="majorBidi" w:cstheme="majorBidi"/>
                <w:sz w:val="24"/>
                <w:szCs w:val="24"/>
              </w:rPr>
              <w:t>equipments</w:t>
            </w:r>
            <w:proofErr w:type="spellEnd"/>
          </w:p>
          <w:p w14:paraId="4ABBE133" w14:textId="5281B56A" w:rsidR="003D4438" w:rsidRPr="004B0740" w:rsidRDefault="003D4438" w:rsidP="003B6193">
            <w:pPr>
              <w:bidi/>
              <w:jc w:val="center"/>
              <w:rPr>
                <w:rFonts w:ascii="Calibri" w:eastAsia="Times New Roman" w:hAnsi="Calibri"/>
                <w:b/>
                <w:bCs/>
                <w:rtl/>
              </w:rPr>
            </w:pPr>
          </w:p>
        </w:tc>
        <w:tc>
          <w:tcPr>
            <w:tcW w:w="673" w:type="dxa"/>
            <w:vMerge w:val="restart"/>
            <w:tcBorders>
              <w:top w:val="single" w:sz="8" w:space="0" w:color="auto"/>
              <w:left w:val="single" w:sz="4" w:space="0" w:color="auto"/>
              <w:bottom w:val="single" w:sz="4" w:space="0" w:color="auto"/>
              <w:right w:val="single" w:sz="8" w:space="0" w:color="auto"/>
            </w:tcBorders>
            <w:shd w:val="clear" w:color="auto" w:fill="FFE599" w:themeFill="accent4" w:themeFillTint="66"/>
            <w:noWrap/>
            <w:textDirection w:val="btLr"/>
            <w:vAlign w:val="center"/>
            <w:hideMark/>
          </w:tcPr>
          <w:p w14:paraId="24BB5166" w14:textId="77777777" w:rsidR="003D4438" w:rsidRPr="004B0740" w:rsidRDefault="003D4438" w:rsidP="003B6193">
            <w:pPr>
              <w:bidi/>
              <w:jc w:val="center"/>
              <w:rPr>
                <w:rFonts w:ascii="Calibri" w:eastAsia="Times New Roman" w:hAnsi="Calibri"/>
                <w:b/>
                <w:bCs/>
                <w:rtl/>
              </w:rPr>
            </w:pPr>
            <w:r>
              <w:rPr>
                <w:rFonts w:ascii="Calibri" w:eastAsia="Times New Roman" w:hAnsi="Calibri" w:hint="cs"/>
                <w:b/>
                <w:bCs/>
              </w:rPr>
              <w:t>Row</w:t>
            </w:r>
          </w:p>
        </w:tc>
      </w:tr>
      <w:tr w:rsidR="00AC74EC" w:rsidRPr="004B0740" w14:paraId="6C98309F" w14:textId="77777777" w:rsidTr="00AC74EC">
        <w:trPr>
          <w:trHeight w:val="660"/>
          <w:jc w:val="center"/>
        </w:trPr>
        <w:tc>
          <w:tcPr>
            <w:tcW w:w="1430" w:type="dxa"/>
            <w:tcBorders>
              <w:top w:val="nil"/>
              <w:left w:val="single" w:sz="8" w:space="0" w:color="auto"/>
              <w:bottom w:val="nil"/>
              <w:right w:val="single" w:sz="4" w:space="0" w:color="auto"/>
            </w:tcBorders>
            <w:shd w:val="clear" w:color="auto" w:fill="FFE599" w:themeFill="accent4" w:themeFillTint="66"/>
            <w:noWrap/>
            <w:vAlign w:val="center"/>
            <w:hideMark/>
          </w:tcPr>
          <w:p w14:paraId="2DAA2B89" w14:textId="011548AF" w:rsidR="003D4438" w:rsidRPr="004B0740" w:rsidRDefault="003D4438" w:rsidP="003B6193">
            <w:pPr>
              <w:bidi/>
              <w:jc w:val="center"/>
              <w:rPr>
                <w:rFonts w:ascii="Calibri" w:eastAsia="Times New Roman" w:hAnsi="Calibri"/>
                <w:b/>
                <w:bCs/>
                <w:rtl/>
              </w:rPr>
            </w:pPr>
            <w:r w:rsidRPr="001711EF">
              <w:rPr>
                <w:rFonts w:asciiTheme="majorBidi" w:hAnsiTheme="majorBidi" w:cstheme="majorBidi"/>
                <w:sz w:val="28"/>
                <w:szCs w:val="28"/>
              </w:rPr>
              <w:t>Required</w:t>
            </w:r>
          </w:p>
        </w:tc>
        <w:tc>
          <w:tcPr>
            <w:tcW w:w="1302" w:type="dxa"/>
            <w:vMerge/>
            <w:tcBorders>
              <w:top w:val="single" w:sz="8" w:space="0" w:color="auto"/>
              <w:left w:val="single" w:sz="4" w:space="0" w:color="auto"/>
              <w:bottom w:val="nil"/>
              <w:right w:val="single" w:sz="4" w:space="0" w:color="auto"/>
            </w:tcBorders>
            <w:shd w:val="clear" w:color="auto" w:fill="FFE599" w:themeFill="accent4" w:themeFillTint="66"/>
            <w:vAlign w:val="center"/>
            <w:hideMark/>
          </w:tcPr>
          <w:p w14:paraId="7454F00C" w14:textId="77777777" w:rsidR="003D4438" w:rsidRPr="004B0740" w:rsidRDefault="003D4438" w:rsidP="003B6193">
            <w:pPr>
              <w:jc w:val="center"/>
              <w:rPr>
                <w:rFonts w:ascii="Calibri" w:eastAsia="Times New Roman" w:hAnsi="Calibri"/>
                <w:b/>
                <w:bCs/>
              </w:rPr>
            </w:pPr>
          </w:p>
        </w:tc>
        <w:tc>
          <w:tcPr>
            <w:tcW w:w="752" w:type="dxa"/>
            <w:vMerge/>
            <w:tcBorders>
              <w:top w:val="single" w:sz="8" w:space="0" w:color="auto"/>
              <w:left w:val="single" w:sz="4" w:space="0" w:color="auto"/>
              <w:bottom w:val="single" w:sz="4" w:space="0" w:color="auto"/>
              <w:right w:val="single" w:sz="4" w:space="0" w:color="auto"/>
            </w:tcBorders>
            <w:shd w:val="clear" w:color="auto" w:fill="FFE599" w:themeFill="accent4" w:themeFillTint="66"/>
            <w:vAlign w:val="center"/>
            <w:hideMark/>
          </w:tcPr>
          <w:p w14:paraId="7989EEEC" w14:textId="77777777" w:rsidR="003D4438" w:rsidRPr="004B0740" w:rsidRDefault="003D4438" w:rsidP="003B6193">
            <w:pPr>
              <w:jc w:val="center"/>
              <w:rPr>
                <w:rFonts w:ascii="Calibri" w:eastAsia="Times New Roman" w:hAnsi="Calibri"/>
                <w:b/>
                <w:bCs/>
                <w:sz w:val="20"/>
                <w:szCs w:val="20"/>
              </w:rPr>
            </w:pPr>
          </w:p>
        </w:tc>
        <w:tc>
          <w:tcPr>
            <w:tcW w:w="844" w:type="dxa"/>
            <w:vMerge/>
            <w:tcBorders>
              <w:top w:val="single" w:sz="8" w:space="0" w:color="auto"/>
              <w:left w:val="single" w:sz="4" w:space="0" w:color="auto"/>
              <w:bottom w:val="single" w:sz="4" w:space="0" w:color="auto"/>
              <w:right w:val="single" w:sz="4" w:space="0" w:color="auto"/>
            </w:tcBorders>
            <w:shd w:val="clear" w:color="auto" w:fill="FFE599" w:themeFill="accent4" w:themeFillTint="66"/>
            <w:vAlign w:val="center"/>
            <w:hideMark/>
          </w:tcPr>
          <w:p w14:paraId="3B9FC999" w14:textId="77777777" w:rsidR="003D4438" w:rsidRPr="004B0740" w:rsidRDefault="003D4438" w:rsidP="003B6193">
            <w:pPr>
              <w:jc w:val="center"/>
              <w:rPr>
                <w:rFonts w:ascii="Calibri" w:eastAsia="Times New Roman" w:hAnsi="Calibri"/>
                <w:b/>
                <w:bCs/>
                <w:sz w:val="20"/>
                <w:szCs w:val="20"/>
              </w:rPr>
            </w:pPr>
          </w:p>
        </w:tc>
        <w:tc>
          <w:tcPr>
            <w:tcW w:w="1329" w:type="dxa"/>
            <w:tcBorders>
              <w:top w:val="nil"/>
              <w:left w:val="nil"/>
              <w:bottom w:val="nil"/>
              <w:right w:val="single" w:sz="4" w:space="0" w:color="auto"/>
            </w:tcBorders>
            <w:shd w:val="clear" w:color="auto" w:fill="FFE599" w:themeFill="accent4" w:themeFillTint="66"/>
            <w:noWrap/>
            <w:vAlign w:val="center"/>
            <w:hideMark/>
          </w:tcPr>
          <w:p w14:paraId="7C05C1C7" w14:textId="672B0371" w:rsidR="003D4438" w:rsidRPr="004B0740" w:rsidRDefault="003D4438" w:rsidP="003B6193">
            <w:pPr>
              <w:bidi/>
              <w:jc w:val="center"/>
              <w:rPr>
                <w:rFonts w:ascii="Calibri" w:eastAsia="Times New Roman" w:hAnsi="Calibri"/>
                <w:b/>
                <w:bCs/>
                <w:rtl/>
              </w:rPr>
            </w:pPr>
            <w:r w:rsidRPr="00AF6B18">
              <w:rPr>
                <w:rFonts w:asciiTheme="majorBidi" w:hAnsiTheme="majorBidi" w:cstheme="majorBidi"/>
                <w:sz w:val="24"/>
                <w:szCs w:val="24"/>
              </w:rPr>
              <w:t>Company Name</w:t>
            </w:r>
          </w:p>
        </w:tc>
        <w:tc>
          <w:tcPr>
            <w:tcW w:w="1120" w:type="dxa"/>
            <w:tcBorders>
              <w:top w:val="nil"/>
              <w:left w:val="nil"/>
              <w:bottom w:val="nil"/>
              <w:right w:val="single" w:sz="4" w:space="0" w:color="auto"/>
            </w:tcBorders>
            <w:shd w:val="clear" w:color="auto" w:fill="FFE599" w:themeFill="accent4" w:themeFillTint="66"/>
            <w:noWrap/>
            <w:vAlign w:val="center"/>
            <w:hideMark/>
          </w:tcPr>
          <w:p w14:paraId="03E7EF46" w14:textId="4A337524" w:rsidR="003D4438" w:rsidRPr="004B0740" w:rsidRDefault="003D4438" w:rsidP="003B6193">
            <w:pPr>
              <w:bidi/>
              <w:jc w:val="center"/>
              <w:rPr>
                <w:rFonts w:ascii="Calibri" w:eastAsia="Times New Roman" w:hAnsi="Calibri"/>
                <w:b/>
                <w:bCs/>
                <w:rtl/>
              </w:rPr>
            </w:pPr>
            <w:r w:rsidRPr="00AF6B18">
              <w:rPr>
                <w:rFonts w:asciiTheme="majorBidi" w:hAnsiTheme="majorBidi" w:cstheme="majorBidi"/>
                <w:sz w:val="24"/>
                <w:szCs w:val="24"/>
              </w:rPr>
              <w:t>Country</w:t>
            </w:r>
          </w:p>
        </w:tc>
        <w:tc>
          <w:tcPr>
            <w:tcW w:w="1890" w:type="dxa"/>
            <w:vMerge/>
            <w:tcBorders>
              <w:top w:val="single" w:sz="8" w:space="0" w:color="auto"/>
              <w:left w:val="nil"/>
              <w:bottom w:val="single" w:sz="8" w:space="0" w:color="auto"/>
              <w:right w:val="single" w:sz="4" w:space="0" w:color="auto"/>
            </w:tcBorders>
            <w:shd w:val="clear" w:color="auto" w:fill="FFE599" w:themeFill="accent4" w:themeFillTint="66"/>
            <w:vAlign w:val="center"/>
            <w:hideMark/>
          </w:tcPr>
          <w:p w14:paraId="73D30D32" w14:textId="77777777" w:rsidR="003D4438" w:rsidRPr="004B0740" w:rsidRDefault="003D4438" w:rsidP="003B6193">
            <w:pPr>
              <w:jc w:val="center"/>
              <w:rPr>
                <w:rFonts w:ascii="Calibri" w:eastAsia="Times New Roman" w:hAnsi="Calibri"/>
                <w:b/>
                <w:bCs/>
              </w:rPr>
            </w:pPr>
          </w:p>
        </w:tc>
        <w:tc>
          <w:tcPr>
            <w:tcW w:w="673" w:type="dxa"/>
            <w:vMerge/>
            <w:tcBorders>
              <w:top w:val="single" w:sz="8" w:space="0" w:color="auto"/>
              <w:left w:val="single" w:sz="4" w:space="0" w:color="auto"/>
              <w:bottom w:val="single" w:sz="4" w:space="0" w:color="auto"/>
              <w:right w:val="single" w:sz="8" w:space="0" w:color="auto"/>
            </w:tcBorders>
            <w:shd w:val="clear" w:color="auto" w:fill="FFE599" w:themeFill="accent4" w:themeFillTint="66"/>
            <w:vAlign w:val="center"/>
            <w:hideMark/>
          </w:tcPr>
          <w:p w14:paraId="02AE1CEC" w14:textId="77777777" w:rsidR="003D4438" w:rsidRPr="004B0740" w:rsidRDefault="003D4438" w:rsidP="003B6193">
            <w:pPr>
              <w:jc w:val="center"/>
              <w:rPr>
                <w:rFonts w:ascii="Calibri" w:eastAsia="Times New Roman" w:hAnsi="Calibri"/>
                <w:b/>
                <w:bCs/>
              </w:rPr>
            </w:pPr>
          </w:p>
        </w:tc>
      </w:tr>
      <w:tr w:rsidR="00AC74EC" w:rsidRPr="004B0740" w14:paraId="5D8299D8" w14:textId="77777777" w:rsidTr="00AC74EC">
        <w:trPr>
          <w:trHeight w:val="610"/>
          <w:jc w:val="center"/>
        </w:trPr>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E2805" w14:textId="77777777" w:rsidR="003D4438" w:rsidRPr="004B0740" w:rsidRDefault="003D4438" w:rsidP="003D4438">
            <w:pPr>
              <w:bidi/>
              <w:jc w:val="center"/>
              <w:rPr>
                <w:rFonts w:ascii="Calibri" w:hAnsi="Calibri" w:cs="B Nazanin"/>
              </w:rPr>
            </w:pPr>
            <w:r w:rsidRPr="004B0740">
              <w:rPr>
                <w:rFonts w:ascii="Calibri" w:hAnsi="Calibri" w:cs="B Nazanin" w:hint="cs"/>
                <w:rtl/>
              </w:rPr>
              <w:t>120</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59A213B8" w14:textId="77777777" w:rsidR="003D4438" w:rsidRPr="004B0740" w:rsidRDefault="003D4438" w:rsidP="003D4438">
            <w:pPr>
              <w:jc w:val="center"/>
              <w:rPr>
                <w:rFonts w:ascii="Calibri" w:hAnsi="Calibri" w:cs="B Nazanin"/>
                <w:rtl/>
              </w:rPr>
            </w:pPr>
            <w:r w:rsidRPr="004B0740">
              <w:rPr>
                <w:rFonts w:ascii="Calibri" w:hAnsi="Calibri" w:cs="B Nazanin" w:hint="cs"/>
              </w:rPr>
              <w:t>3</w:t>
            </w:r>
          </w:p>
        </w:tc>
        <w:tc>
          <w:tcPr>
            <w:tcW w:w="752" w:type="dxa"/>
            <w:tcBorders>
              <w:top w:val="single" w:sz="4" w:space="0" w:color="auto"/>
              <w:left w:val="nil"/>
              <w:bottom w:val="single" w:sz="4" w:space="0" w:color="auto"/>
              <w:right w:val="single" w:sz="4" w:space="0" w:color="auto"/>
            </w:tcBorders>
            <w:shd w:val="clear" w:color="auto" w:fill="auto"/>
            <w:noWrap/>
            <w:vAlign w:val="center"/>
            <w:hideMark/>
          </w:tcPr>
          <w:p w14:paraId="39DB53C2" w14:textId="77777777" w:rsidR="003D4438" w:rsidRPr="004B0740" w:rsidRDefault="003D4438" w:rsidP="003D4438">
            <w:pPr>
              <w:jc w:val="center"/>
              <w:rPr>
                <w:rFonts w:ascii="Calibri" w:hAnsi="Calibri" w:cs="B Nazanin"/>
              </w:rPr>
            </w:pPr>
            <w:r w:rsidRPr="004B0740">
              <w:rPr>
                <w:rFonts w:ascii="Calibri" w:hAnsi="Calibri" w:cs="B Nazanin" w:hint="cs"/>
              </w:rPr>
              <w:t>40</w:t>
            </w:r>
          </w:p>
        </w:tc>
        <w:tc>
          <w:tcPr>
            <w:tcW w:w="844" w:type="dxa"/>
            <w:tcBorders>
              <w:top w:val="single" w:sz="4" w:space="0" w:color="auto"/>
              <w:left w:val="nil"/>
              <w:bottom w:val="single" w:sz="4" w:space="0" w:color="auto"/>
              <w:right w:val="single" w:sz="4" w:space="0" w:color="auto"/>
            </w:tcBorders>
            <w:shd w:val="clear" w:color="auto" w:fill="auto"/>
            <w:vAlign w:val="center"/>
            <w:hideMark/>
          </w:tcPr>
          <w:p w14:paraId="2E29121E" w14:textId="2B186F01" w:rsidR="003D4438" w:rsidRPr="004B0740" w:rsidRDefault="00AC74EC" w:rsidP="003D4438">
            <w:pPr>
              <w:bidi/>
              <w:jc w:val="center"/>
              <w:rPr>
                <w:rFonts w:ascii="Calibri" w:hAnsi="Calibri" w:cs="B Nazanin"/>
              </w:rPr>
            </w:pPr>
            <w:r w:rsidRPr="00AC74EC">
              <w:rPr>
                <w:rFonts w:asciiTheme="majorBidi" w:hAnsiTheme="majorBidi" w:cstheme="majorBidi"/>
              </w:rPr>
              <w:t>Device</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78A8DE2A" w14:textId="79A10414" w:rsidR="003D4438" w:rsidRPr="004B0740" w:rsidRDefault="003D4438" w:rsidP="003D4438">
            <w:pPr>
              <w:bidi/>
              <w:jc w:val="center"/>
              <w:rPr>
                <w:rFonts w:ascii="Calibri" w:hAnsi="Calibri" w:cs="B Nazanin"/>
                <w:rtl/>
              </w:rPr>
            </w:pPr>
            <w:r w:rsidRPr="00E67ACE">
              <w:rPr>
                <w:rFonts w:asciiTheme="majorBidi" w:hAnsiTheme="majorBidi" w:cstheme="majorBidi"/>
                <w:sz w:val="28"/>
                <w:szCs w:val="28"/>
              </w:rPr>
              <w:t xml:space="preserve">Internal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15FE63A" w14:textId="77777777" w:rsidR="003D4438" w:rsidRPr="004B0740" w:rsidRDefault="003D4438" w:rsidP="003D4438">
            <w:pPr>
              <w:bidi/>
              <w:jc w:val="center"/>
              <w:rPr>
                <w:rFonts w:ascii="Calibri" w:hAnsi="Calibri" w:cs="B Nazanin"/>
                <w:rtl/>
              </w:rPr>
            </w:pPr>
            <w:r>
              <w:rPr>
                <w:rFonts w:ascii="Calibri" w:hAnsi="Calibri" w:cs="B Nazanin"/>
              </w:rPr>
              <w:t>IRAN</w:t>
            </w:r>
          </w:p>
        </w:tc>
        <w:tc>
          <w:tcPr>
            <w:tcW w:w="1890" w:type="dxa"/>
            <w:tcBorders>
              <w:top w:val="single" w:sz="8" w:space="0" w:color="auto"/>
              <w:left w:val="nil"/>
              <w:bottom w:val="single" w:sz="4" w:space="0" w:color="auto"/>
              <w:right w:val="single" w:sz="4" w:space="0" w:color="auto"/>
            </w:tcBorders>
            <w:shd w:val="clear" w:color="auto" w:fill="auto"/>
            <w:vAlign w:val="center"/>
            <w:hideMark/>
          </w:tcPr>
          <w:p w14:paraId="570FE103" w14:textId="306506E1" w:rsidR="003D4438" w:rsidRPr="004B0740" w:rsidRDefault="00AC74EC" w:rsidP="003D4438">
            <w:pPr>
              <w:bidi/>
              <w:jc w:val="center"/>
              <w:rPr>
                <w:rFonts w:ascii="Calibri" w:hAnsi="Calibri" w:cs="B Nazanin"/>
                <w:rtl/>
              </w:rPr>
            </w:pPr>
            <w:r w:rsidRPr="001711EF">
              <w:rPr>
                <w:rFonts w:asciiTheme="majorBidi" w:hAnsiTheme="majorBidi" w:cstheme="majorBidi"/>
                <w:sz w:val="28"/>
                <w:szCs w:val="28"/>
              </w:rPr>
              <w:t>Metal Shelves Maternity Hospital</w:t>
            </w:r>
          </w:p>
        </w:tc>
        <w:tc>
          <w:tcPr>
            <w:tcW w:w="673" w:type="dxa"/>
            <w:tcBorders>
              <w:top w:val="single" w:sz="4" w:space="0" w:color="auto"/>
              <w:left w:val="nil"/>
              <w:bottom w:val="single" w:sz="4" w:space="0" w:color="auto"/>
              <w:right w:val="single" w:sz="4" w:space="0" w:color="auto"/>
            </w:tcBorders>
            <w:shd w:val="clear" w:color="auto" w:fill="auto"/>
            <w:vAlign w:val="center"/>
            <w:hideMark/>
          </w:tcPr>
          <w:p w14:paraId="173814CC" w14:textId="77777777" w:rsidR="003D4438" w:rsidRPr="004B0740" w:rsidRDefault="003D4438" w:rsidP="003D4438">
            <w:pPr>
              <w:bidi/>
              <w:jc w:val="center"/>
              <w:rPr>
                <w:rFonts w:ascii="Calibri" w:eastAsia="Times New Roman" w:hAnsi="Calibri" w:cs="B Nazanin"/>
                <w:rtl/>
              </w:rPr>
            </w:pPr>
            <w:r w:rsidRPr="004B0740">
              <w:rPr>
                <w:rFonts w:ascii="Calibri" w:eastAsia="Times New Roman" w:hAnsi="Calibri" w:cs="B Nazanin" w:hint="cs"/>
                <w:rtl/>
              </w:rPr>
              <w:t>1</w:t>
            </w:r>
          </w:p>
        </w:tc>
      </w:tr>
      <w:tr w:rsidR="00AC74EC" w:rsidRPr="004B0740" w14:paraId="33F86664" w14:textId="77777777" w:rsidTr="00AC74EC">
        <w:trPr>
          <w:trHeight w:val="705"/>
          <w:jc w:val="center"/>
        </w:trPr>
        <w:tc>
          <w:tcPr>
            <w:tcW w:w="1430" w:type="dxa"/>
            <w:tcBorders>
              <w:top w:val="nil"/>
              <w:left w:val="single" w:sz="4" w:space="0" w:color="auto"/>
              <w:bottom w:val="single" w:sz="4" w:space="0" w:color="auto"/>
              <w:right w:val="single" w:sz="4" w:space="0" w:color="auto"/>
            </w:tcBorders>
            <w:shd w:val="clear" w:color="auto" w:fill="auto"/>
            <w:vAlign w:val="center"/>
            <w:hideMark/>
          </w:tcPr>
          <w:p w14:paraId="7654D519" w14:textId="77777777" w:rsidR="003D4438" w:rsidRPr="004B0740" w:rsidRDefault="003D4438" w:rsidP="003D4438">
            <w:pPr>
              <w:bidi/>
              <w:jc w:val="center"/>
              <w:rPr>
                <w:rFonts w:ascii="Calibri" w:hAnsi="Calibri" w:cs="B Nazanin"/>
                <w:rtl/>
              </w:rPr>
            </w:pPr>
            <w:r w:rsidRPr="004B0740">
              <w:rPr>
                <w:rFonts w:ascii="Calibri" w:hAnsi="Calibri" w:cs="B Nazanin" w:hint="cs"/>
                <w:rtl/>
              </w:rPr>
              <w:t>25</w:t>
            </w:r>
          </w:p>
        </w:tc>
        <w:tc>
          <w:tcPr>
            <w:tcW w:w="1302" w:type="dxa"/>
            <w:tcBorders>
              <w:top w:val="nil"/>
              <w:left w:val="nil"/>
              <w:bottom w:val="single" w:sz="4" w:space="0" w:color="auto"/>
              <w:right w:val="single" w:sz="4" w:space="0" w:color="auto"/>
            </w:tcBorders>
            <w:shd w:val="clear" w:color="auto" w:fill="auto"/>
            <w:noWrap/>
            <w:vAlign w:val="center"/>
            <w:hideMark/>
          </w:tcPr>
          <w:p w14:paraId="2F8013EC" w14:textId="77777777" w:rsidR="003D4438" w:rsidRPr="004B0740" w:rsidRDefault="003D4438" w:rsidP="003D4438">
            <w:pPr>
              <w:bidi/>
              <w:jc w:val="center"/>
              <w:rPr>
                <w:rFonts w:ascii="Calibri" w:hAnsi="Calibri" w:cs="B Nazanin"/>
                <w:rtl/>
              </w:rPr>
            </w:pPr>
            <w:r w:rsidRPr="004B0740">
              <w:rPr>
                <w:rFonts w:ascii="Calibri" w:hAnsi="Calibri" w:cs="B Nazanin" w:hint="cs"/>
                <w:rtl/>
              </w:rPr>
              <w:t>5</w:t>
            </w:r>
          </w:p>
        </w:tc>
        <w:tc>
          <w:tcPr>
            <w:tcW w:w="752" w:type="dxa"/>
            <w:tcBorders>
              <w:top w:val="nil"/>
              <w:left w:val="nil"/>
              <w:bottom w:val="single" w:sz="4" w:space="0" w:color="auto"/>
              <w:right w:val="single" w:sz="4" w:space="0" w:color="auto"/>
            </w:tcBorders>
            <w:shd w:val="clear" w:color="auto" w:fill="auto"/>
            <w:noWrap/>
            <w:vAlign w:val="center"/>
            <w:hideMark/>
          </w:tcPr>
          <w:p w14:paraId="5F8917AE" w14:textId="77777777" w:rsidR="003D4438" w:rsidRPr="004B0740" w:rsidRDefault="003D4438" w:rsidP="003D4438">
            <w:pPr>
              <w:jc w:val="center"/>
              <w:rPr>
                <w:rFonts w:ascii="Calibri" w:hAnsi="Calibri" w:cs="B Nazanin"/>
                <w:rtl/>
              </w:rPr>
            </w:pPr>
            <w:r w:rsidRPr="004B0740">
              <w:rPr>
                <w:rFonts w:ascii="Calibri" w:hAnsi="Calibri" w:cs="B Nazanin" w:hint="cs"/>
              </w:rPr>
              <w:t>5</w:t>
            </w:r>
          </w:p>
        </w:tc>
        <w:tc>
          <w:tcPr>
            <w:tcW w:w="844" w:type="dxa"/>
            <w:tcBorders>
              <w:top w:val="nil"/>
              <w:left w:val="nil"/>
              <w:bottom w:val="single" w:sz="4" w:space="0" w:color="auto"/>
              <w:right w:val="single" w:sz="4" w:space="0" w:color="auto"/>
            </w:tcBorders>
            <w:shd w:val="clear" w:color="auto" w:fill="auto"/>
            <w:vAlign w:val="center"/>
            <w:hideMark/>
          </w:tcPr>
          <w:p w14:paraId="295E4AF9" w14:textId="3DDC14BF" w:rsidR="003D4438" w:rsidRPr="004B0740" w:rsidRDefault="003D4438" w:rsidP="003D4438">
            <w:pPr>
              <w:bidi/>
              <w:jc w:val="center"/>
              <w:rPr>
                <w:rFonts w:ascii="Calibri" w:hAnsi="Calibri" w:cs="B Nazanin"/>
              </w:rPr>
            </w:pPr>
            <w:r w:rsidRPr="00AC74EC">
              <w:rPr>
                <w:rFonts w:asciiTheme="majorBidi" w:hAnsiTheme="majorBidi" w:cstheme="majorBidi"/>
                <w:sz w:val="24"/>
                <w:szCs w:val="24"/>
              </w:rPr>
              <w:t>series</w:t>
            </w:r>
          </w:p>
        </w:tc>
        <w:tc>
          <w:tcPr>
            <w:tcW w:w="1329" w:type="dxa"/>
            <w:tcBorders>
              <w:top w:val="nil"/>
              <w:left w:val="nil"/>
              <w:bottom w:val="single" w:sz="4" w:space="0" w:color="auto"/>
              <w:right w:val="single" w:sz="4" w:space="0" w:color="auto"/>
            </w:tcBorders>
            <w:shd w:val="clear" w:color="auto" w:fill="auto"/>
            <w:vAlign w:val="center"/>
            <w:hideMark/>
          </w:tcPr>
          <w:p w14:paraId="216F075A" w14:textId="29232B9F" w:rsidR="003D4438" w:rsidRPr="004B0740" w:rsidRDefault="003D4438" w:rsidP="003D4438">
            <w:pPr>
              <w:bidi/>
              <w:jc w:val="center"/>
              <w:rPr>
                <w:rFonts w:ascii="Calibri" w:hAnsi="Calibri" w:cs="B Nazanin"/>
                <w:rtl/>
              </w:rPr>
            </w:pPr>
            <w:r w:rsidRPr="00E67ACE">
              <w:rPr>
                <w:rFonts w:asciiTheme="majorBidi" w:hAnsiTheme="majorBidi" w:cstheme="majorBidi"/>
                <w:sz w:val="28"/>
                <w:szCs w:val="28"/>
              </w:rPr>
              <w:t xml:space="preserve">Internal </w:t>
            </w:r>
          </w:p>
        </w:tc>
        <w:tc>
          <w:tcPr>
            <w:tcW w:w="1120" w:type="dxa"/>
            <w:tcBorders>
              <w:top w:val="nil"/>
              <w:left w:val="nil"/>
              <w:bottom w:val="single" w:sz="4" w:space="0" w:color="auto"/>
              <w:right w:val="single" w:sz="4" w:space="0" w:color="auto"/>
            </w:tcBorders>
            <w:shd w:val="clear" w:color="auto" w:fill="auto"/>
            <w:vAlign w:val="center"/>
            <w:hideMark/>
          </w:tcPr>
          <w:p w14:paraId="3B79D9D1" w14:textId="77777777" w:rsidR="003D4438" w:rsidRPr="004B0740" w:rsidRDefault="003D4438" w:rsidP="003D4438">
            <w:pPr>
              <w:bidi/>
              <w:jc w:val="center"/>
              <w:rPr>
                <w:rFonts w:ascii="Calibri" w:hAnsi="Calibri" w:cs="B Nazanin"/>
                <w:rtl/>
              </w:rPr>
            </w:pPr>
            <w:r w:rsidRPr="0027010D">
              <w:rPr>
                <w:rFonts w:ascii="Calibri" w:hAnsi="Calibri" w:cs="B Nazanin"/>
              </w:rPr>
              <w:t>IRAN</w:t>
            </w:r>
          </w:p>
        </w:tc>
        <w:tc>
          <w:tcPr>
            <w:tcW w:w="1890" w:type="dxa"/>
            <w:tcBorders>
              <w:top w:val="nil"/>
              <w:left w:val="nil"/>
              <w:bottom w:val="single" w:sz="4" w:space="0" w:color="auto"/>
              <w:right w:val="single" w:sz="4" w:space="0" w:color="auto"/>
            </w:tcBorders>
            <w:shd w:val="clear" w:color="auto" w:fill="auto"/>
            <w:vAlign w:val="center"/>
            <w:hideMark/>
          </w:tcPr>
          <w:p w14:paraId="4CA603C3" w14:textId="1EFDCAAA" w:rsidR="003D4438" w:rsidRPr="004B0740" w:rsidRDefault="00AC74EC" w:rsidP="003D4438">
            <w:pPr>
              <w:bidi/>
              <w:jc w:val="center"/>
              <w:rPr>
                <w:rFonts w:ascii="Calibri" w:hAnsi="Calibri" w:cs="B Nazanin"/>
                <w:rtl/>
              </w:rPr>
            </w:pPr>
            <w:r w:rsidRPr="001711EF">
              <w:rPr>
                <w:rFonts w:asciiTheme="majorBidi" w:hAnsiTheme="majorBidi" w:cstheme="majorBidi"/>
                <w:sz w:val="28"/>
                <w:szCs w:val="28"/>
              </w:rPr>
              <w:t>domestic series accessories (work clothes, thermometers, etc.)</w:t>
            </w:r>
          </w:p>
        </w:tc>
        <w:tc>
          <w:tcPr>
            <w:tcW w:w="673" w:type="dxa"/>
            <w:tcBorders>
              <w:top w:val="nil"/>
              <w:left w:val="nil"/>
              <w:bottom w:val="single" w:sz="4" w:space="0" w:color="auto"/>
              <w:right w:val="single" w:sz="4" w:space="0" w:color="auto"/>
            </w:tcBorders>
            <w:shd w:val="clear" w:color="auto" w:fill="auto"/>
            <w:vAlign w:val="center"/>
            <w:hideMark/>
          </w:tcPr>
          <w:p w14:paraId="17EB2BB4" w14:textId="77777777" w:rsidR="003D4438" w:rsidRPr="004B0740" w:rsidRDefault="003D4438" w:rsidP="003D4438">
            <w:pPr>
              <w:bidi/>
              <w:jc w:val="center"/>
              <w:rPr>
                <w:rFonts w:ascii="Calibri" w:eastAsia="Times New Roman" w:hAnsi="Calibri" w:cs="B Nazanin"/>
                <w:rtl/>
              </w:rPr>
            </w:pPr>
            <w:r w:rsidRPr="004B0740">
              <w:rPr>
                <w:rFonts w:ascii="Calibri" w:eastAsia="Times New Roman" w:hAnsi="Calibri" w:cs="B Nazanin" w:hint="cs"/>
                <w:rtl/>
              </w:rPr>
              <w:t>2</w:t>
            </w:r>
          </w:p>
        </w:tc>
      </w:tr>
      <w:tr w:rsidR="00AC74EC" w:rsidRPr="004B0740" w14:paraId="2862075D" w14:textId="77777777" w:rsidTr="00AC74EC">
        <w:trPr>
          <w:trHeight w:val="350"/>
          <w:jc w:val="center"/>
        </w:trPr>
        <w:tc>
          <w:tcPr>
            <w:tcW w:w="1430" w:type="dxa"/>
            <w:tcBorders>
              <w:top w:val="nil"/>
              <w:left w:val="single" w:sz="4" w:space="0" w:color="auto"/>
              <w:bottom w:val="single" w:sz="4" w:space="0" w:color="auto"/>
              <w:right w:val="single" w:sz="4" w:space="0" w:color="auto"/>
            </w:tcBorders>
            <w:shd w:val="clear" w:color="auto" w:fill="auto"/>
            <w:vAlign w:val="center"/>
            <w:hideMark/>
          </w:tcPr>
          <w:p w14:paraId="5B7CE78A" w14:textId="77777777" w:rsidR="00AC74EC" w:rsidRPr="004B0740" w:rsidRDefault="00AC74EC" w:rsidP="00AC74EC">
            <w:pPr>
              <w:bidi/>
              <w:jc w:val="center"/>
              <w:rPr>
                <w:rFonts w:ascii="Calibri" w:hAnsi="Calibri" w:cs="B Nazanin"/>
                <w:rtl/>
              </w:rPr>
            </w:pPr>
            <w:r w:rsidRPr="004B0740">
              <w:rPr>
                <w:rFonts w:ascii="Calibri" w:hAnsi="Calibri" w:cs="B Nazanin" w:hint="cs"/>
                <w:rtl/>
              </w:rPr>
              <w:t>18</w:t>
            </w:r>
          </w:p>
        </w:tc>
        <w:tc>
          <w:tcPr>
            <w:tcW w:w="1302" w:type="dxa"/>
            <w:tcBorders>
              <w:top w:val="nil"/>
              <w:left w:val="nil"/>
              <w:bottom w:val="single" w:sz="4" w:space="0" w:color="auto"/>
              <w:right w:val="single" w:sz="4" w:space="0" w:color="auto"/>
            </w:tcBorders>
            <w:shd w:val="clear" w:color="auto" w:fill="auto"/>
            <w:noWrap/>
            <w:vAlign w:val="center"/>
            <w:hideMark/>
          </w:tcPr>
          <w:p w14:paraId="61CB7179" w14:textId="77777777" w:rsidR="00AC74EC" w:rsidRPr="004B0740" w:rsidRDefault="00AC74EC" w:rsidP="00AC74EC">
            <w:pPr>
              <w:bidi/>
              <w:jc w:val="center"/>
              <w:rPr>
                <w:rFonts w:ascii="Calibri" w:hAnsi="Calibri" w:cs="B Nazanin"/>
                <w:rtl/>
              </w:rPr>
            </w:pPr>
            <w:r w:rsidRPr="004B0740">
              <w:rPr>
                <w:rFonts w:ascii="Calibri" w:hAnsi="Calibri" w:cs="B Nazanin" w:hint="cs"/>
                <w:rtl/>
              </w:rPr>
              <w:t>1</w:t>
            </w:r>
          </w:p>
        </w:tc>
        <w:tc>
          <w:tcPr>
            <w:tcW w:w="752" w:type="dxa"/>
            <w:tcBorders>
              <w:top w:val="nil"/>
              <w:left w:val="nil"/>
              <w:bottom w:val="single" w:sz="4" w:space="0" w:color="auto"/>
              <w:right w:val="single" w:sz="4" w:space="0" w:color="auto"/>
            </w:tcBorders>
            <w:shd w:val="clear" w:color="auto" w:fill="auto"/>
            <w:noWrap/>
            <w:vAlign w:val="center"/>
            <w:hideMark/>
          </w:tcPr>
          <w:p w14:paraId="54CD0EB7" w14:textId="77777777" w:rsidR="00AC74EC" w:rsidRPr="004B0740" w:rsidRDefault="00AC74EC" w:rsidP="00AC74EC">
            <w:pPr>
              <w:jc w:val="center"/>
              <w:rPr>
                <w:rFonts w:ascii="Calibri" w:hAnsi="Calibri" w:cs="B Nazanin"/>
                <w:rtl/>
              </w:rPr>
            </w:pPr>
            <w:r w:rsidRPr="004B0740">
              <w:rPr>
                <w:rFonts w:ascii="Calibri" w:hAnsi="Calibri" w:cs="B Nazanin" w:hint="cs"/>
              </w:rPr>
              <w:t>25</w:t>
            </w:r>
          </w:p>
        </w:tc>
        <w:tc>
          <w:tcPr>
            <w:tcW w:w="844" w:type="dxa"/>
            <w:tcBorders>
              <w:top w:val="nil"/>
              <w:left w:val="nil"/>
              <w:bottom w:val="single" w:sz="4" w:space="0" w:color="auto"/>
              <w:right w:val="single" w:sz="4" w:space="0" w:color="auto"/>
            </w:tcBorders>
            <w:shd w:val="clear" w:color="auto" w:fill="auto"/>
            <w:vAlign w:val="center"/>
            <w:hideMark/>
          </w:tcPr>
          <w:p w14:paraId="59BA6190" w14:textId="5DC502D7" w:rsidR="00AC74EC" w:rsidRPr="004B0740" w:rsidRDefault="00AC74EC" w:rsidP="00AC74EC">
            <w:pPr>
              <w:bidi/>
              <w:jc w:val="center"/>
              <w:rPr>
                <w:rFonts w:ascii="Calibri" w:hAnsi="Calibri" w:cs="B Nazanin"/>
              </w:rPr>
            </w:pPr>
            <w:r w:rsidRPr="00830D4E">
              <w:rPr>
                <w:rFonts w:asciiTheme="majorBidi" w:hAnsiTheme="majorBidi" w:cstheme="majorBidi"/>
              </w:rPr>
              <w:t>Device</w:t>
            </w:r>
          </w:p>
        </w:tc>
        <w:tc>
          <w:tcPr>
            <w:tcW w:w="1329" w:type="dxa"/>
            <w:tcBorders>
              <w:top w:val="nil"/>
              <w:left w:val="nil"/>
              <w:bottom w:val="single" w:sz="4" w:space="0" w:color="auto"/>
              <w:right w:val="single" w:sz="4" w:space="0" w:color="auto"/>
            </w:tcBorders>
            <w:shd w:val="clear" w:color="auto" w:fill="auto"/>
            <w:vAlign w:val="center"/>
            <w:hideMark/>
          </w:tcPr>
          <w:p w14:paraId="5E3DBE68" w14:textId="3EA94256" w:rsidR="00AC74EC" w:rsidRPr="004B0740" w:rsidRDefault="00AC74EC" w:rsidP="00AC74EC">
            <w:pPr>
              <w:bidi/>
              <w:jc w:val="center"/>
              <w:rPr>
                <w:rFonts w:ascii="Calibri" w:hAnsi="Calibri" w:cs="B Nazanin"/>
                <w:rtl/>
              </w:rPr>
            </w:pPr>
            <w:r w:rsidRPr="00E67ACE">
              <w:rPr>
                <w:rFonts w:asciiTheme="majorBidi" w:hAnsiTheme="majorBidi" w:cstheme="majorBidi"/>
                <w:sz w:val="28"/>
                <w:szCs w:val="28"/>
              </w:rPr>
              <w:t xml:space="preserve">Internal </w:t>
            </w:r>
          </w:p>
        </w:tc>
        <w:tc>
          <w:tcPr>
            <w:tcW w:w="1120" w:type="dxa"/>
            <w:tcBorders>
              <w:top w:val="nil"/>
              <w:left w:val="nil"/>
              <w:bottom w:val="single" w:sz="4" w:space="0" w:color="auto"/>
              <w:right w:val="single" w:sz="4" w:space="0" w:color="auto"/>
            </w:tcBorders>
            <w:shd w:val="clear" w:color="auto" w:fill="auto"/>
            <w:vAlign w:val="center"/>
            <w:hideMark/>
          </w:tcPr>
          <w:p w14:paraId="01BE879B" w14:textId="77777777" w:rsidR="00AC74EC" w:rsidRPr="004B0740" w:rsidRDefault="00AC74EC" w:rsidP="00AC74EC">
            <w:pPr>
              <w:bidi/>
              <w:jc w:val="center"/>
              <w:rPr>
                <w:rFonts w:ascii="Calibri" w:hAnsi="Calibri" w:cs="B Nazanin"/>
                <w:rtl/>
              </w:rPr>
            </w:pPr>
            <w:r w:rsidRPr="0027010D">
              <w:rPr>
                <w:rFonts w:ascii="Calibri" w:hAnsi="Calibri" w:cs="B Nazanin"/>
              </w:rPr>
              <w:t>IRAN</w:t>
            </w:r>
          </w:p>
        </w:tc>
        <w:tc>
          <w:tcPr>
            <w:tcW w:w="1890" w:type="dxa"/>
            <w:tcBorders>
              <w:top w:val="nil"/>
              <w:left w:val="nil"/>
              <w:bottom w:val="single" w:sz="4" w:space="0" w:color="auto"/>
              <w:right w:val="single" w:sz="4" w:space="0" w:color="auto"/>
            </w:tcBorders>
            <w:shd w:val="clear" w:color="auto" w:fill="auto"/>
            <w:vAlign w:val="center"/>
            <w:hideMark/>
          </w:tcPr>
          <w:p w14:paraId="05650766" w14:textId="2662CEB0" w:rsidR="00AC74EC" w:rsidRPr="004B0740" w:rsidRDefault="00AC74EC" w:rsidP="00AC74EC">
            <w:pPr>
              <w:bidi/>
              <w:jc w:val="center"/>
              <w:rPr>
                <w:rFonts w:ascii="Calibri" w:hAnsi="Calibri" w:cs="B Nazanin"/>
                <w:rtl/>
              </w:rPr>
            </w:pPr>
            <w:r w:rsidRPr="001711EF">
              <w:rPr>
                <w:rFonts w:asciiTheme="majorBidi" w:hAnsiTheme="majorBidi" w:cstheme="majorBidi"/>
                <w:sz w:val="28"/>
                <w:szCs w:val="28"/>
              </w:rPr>
              <w:t>appliances Containers</w:t>
            </w:r>
          </w:p>
        </w:tc>
        <w:tc>
          <w:tcPr>
            <w:tcW w:w="673" w:type="dxa"/>
            <w:tcBorders>
              <w:top w:val="nil"/>
              <w:left w:val="nil"/>
              <w:bottom w:val="single" w:sz="4" w:space="0" w:color="auto"/>
              <w:right w:val="single" w:sz="4" w:space="0" w:color="auto"/>
            </w:tcBorders>
            <w:shd w:val="clear" w:color="auto" w:fill="auto"/>
            <w:vAlign w:val="center"/>
            <w:hideMark/>
          </w:tcPr>
          <w:p w14:paraId="0FD98F7A" w14:textId="77777777" w:rsidR="00AC74EC" w:rsidRPr="004B0740" w:rsidRDefault="00AC74EC" w:rsidP="00AC74EC">
            <w:pPr>
              <w:bidi/>
              <w:jc w:val="center"/>
              <w:rPr>
                <w:rFonts w:ascii="Calibri" w:eastAsia="Times New Roman" w:hAnsi="Calibri" w:cs="B Nazanin"/>
                <w:rtl/>
              </w:rPr>
            </w:pPr>
            <w:r w:rsidRPr="004B0740">
              <w:rPr>
                <w:rFonts w:ascii="Calibri" w:eastAsia="Times New Roman" w:hAnsi="Calibri" w:cs="B Nazanin" w:hint="cs"/>
                <w:rtl/>
              </w:rPr>
              <w:t>3</w:t>
            </w:r>
          </w:p>
        </w:tc>
      </w:tr>
      <w:tr w:rsidR="00AC74EC" w:rsidRPr="004B0740" w14:paraId="3CC1A4AD" w14:textId="77777777" w:rsidTr="00AC74EC">
        <w:trPr>
          <w:trHeight w:val="638"/>
          <w:jc w:val="center"/>
        </w:trPr>
        <w:tc>
          <w:tcPr>
            <w:tcW w:w="1430" w:type="dxa"/>
            <w:tcBorders>
              <w:top w:val="nil"/>
              <w:left w:val="single" w:sz="4" w:space="0" w:color="auto"/>
              <w:bottom w:val="single" w:sz="4" w:space="0" w:color="auto"/>
              <w:right w:val="single" w:sz="4" w:space="0" w:color="auto"/>
            </w:tcBorders>
            <w:shd w:val="clear" w:color="auto" w:fill="auto"/>
            <w:vAlign w:val="center"/>
            <w:hideMark/>
          </w:tcPr>
          <w:p w14:paraId="53C15363" w14:textId="77777777" w:rsidR="00AC74EC" w:rsidRPr="004B0740" w:rsidRDefault="00AC74EC" w:rsidP="00AC74EC">
            <w:pPr>
              <w:bidi/>
              <w:jc w:val="center"/>
              <w:rPr>
                <w:rFonts w:ascii="Calibri" w:hAnsi="Calibri" w:cs="B Nazanin"/>
                <w:rtl/>
              </w:rPr>
            </w:pPr>
            <w:r w:rsidRPr="004B0740">
              <w:rPr>
                <w:rFonts w:ascii="Calibri" w:hAnsi="Calibri" w:cs="B Nazanin" w:hint="cs"/>
                <w:rtl/>
              </w:rPr>
              <w:t>225</w:t>
            </w:r>
          </w:p>
        </w:tc>
        <w:tc>
          <w:tcPr>
            <w:tcW w:w="1302" w:type="dxa"/>
            <w:tcBorders>
              <w:top w:val="nil"/>
              <w:left w:val="nil"/>
              <w:bottom w:val="single" w:sz="4" w:space="0" w:color="auto"/>
              <w:right w:val="single" w:sz="4" w:space="0" w:color="auto"/>
            </w:tcBorders>
            <w:shd w:val="clear" w:color="auto" w:fill="auto"/>
            <w:noWrap/>
            <w:vAlign w:val="center"/>
            <w:hideMark/>
          </w:tcPr>
          <w:p w14:paraId="3AA8E1EE" w14:textId="77777777" w:rsidR="00AC74EC" w:rsidRPr="004B0740" w:rsidRDefault="00AC74EC" w:rsidP="00AC74EC">
            <w:pPr>
              <w:jc w:val="center"/>
              <w:rPr>
                <w:rFonts w:ascii="Calibri" w:hAnsi="Calibri" w:cs="B Nazanin"/>
                <w:rtl/>
              </w:rPr>
            </w:pPr>
            <w:r w:rsidRPr="004B0740">
              <w:rPr>
                <w:rFonts w:ascii="Calibri" w:hAnsi="Calibri" w:cs="B Nazanin" w:hint="cs"/>
              </w:rPr>
              <w:t>3</w:t>
            </w:r>
          </w:p>
        </w:tc>
        <w:tc>
          <w:tcPr>
            <w:tcW w:w="752" w:type="dxa"/>
            <w:tcBorders>
              <w:top w:val="nil"/>
              <w:left w:val="nil"/>
              <w:bottom w:val="single" w:sz="4" w:space="0" w:color="auto"/>
              <w:right w:val="single" w:sz="4" w:space="0" w:color="auto"/>
            </w:tcBorders>
            <w:shd w:val="clear" w:color="auto" w:fill="auto"/>
            <w:noWrap/>
            <w:vAlign w:val="center"/>
            <w:hideMark/>
          </w:tcPr>
          <w:p w14:paraId="7BF04B43" w14:textId="77777777" w:rsidR="00AC74EC" w:rsidRPr="004B0740" w:rsidRDefault="00AC74EC" w:rsidP="00AC74EC">
            <w:pPr>
              <w:jc w:val="center"/>
              <w:rPr>
                <w:rFonts w:ascii="Calibri" w:hAnsi="Calibri" w:cs="B Nazanin"/>
              </w:rPr>
            </w:pPr>
            <w:r w:rsidRPr="004B0740">
              <w:rPr>
                <w:rFonts w:ascii="Calibri" w:hAnsi="Calibri" w:cs="B Nazanin" w:hint="cs"/>
              </w:rPr>
              <w:t>75</w:t>
            </w:r>
          </w:p>
        </w:tc>
        <w:tc>
          <w:tcPr>
            <w:tcW w:w="844" w:type="dxa"/>
            <w:tcBorders>
              <w:top w:val="nil"/>
              <w:left w:val="nil"/>
              <w:bottom w:val="single" w:sz="4" w:space="0" w:color="auto"/>
              <w:right w:val="single" w:sz="4" w:space="0" w:color="auto"/>
            </w:tcBorders>
            <w:shd w:val="clear" w:color="auto" w:fill="auto"/>
            <w:vAlign w:val="center"/>
            <w:hideMark/>
          </w:tcPr>
          <w:p w14:paraId="4C844772" w14:textId="3DEDD5AD" w:rsidR="00AC74EC" w:rsidRPr="004B0740" w:rsidRDefault="00AC74EC" w:rsidP="00AC74EC">
            <w:pPr>
              <w:bidi/>
              <w:jc w:val="center"/>
              <w:rPr>
                <w:rFonts w:ascii="Calibri" w:hAnsi="Calibri" w:cs="B Nazanin"/>
              </w:rPr>
            </w:pPr>
            <w:r w:rsidRPr="00830D4E">
              <w:rPr>
                <w:rFonts w:asciiTheme="majorBidi" w:hAnsiTheme="majorBidi" w:cstheme="majorBidi"/>
              </w:rPr>
              <w:t>Device</w:t>
            </w:r>
          </w:p>
        </w:tc>
        <w:tc>
          <w:tcPr>
            <w:tcW w:w="1329" w:type="dxa"/>
            <w:tcBorders>
              <w:top w:val="nil"/>
              <w:left w:val="nil"/>
              <w:bottom w:val="single" w:sz="4" w:space="0" w:color="auto"/>
              <w:right w:val="single" w:sz="4" w:space="0" w:color="auto"/>
            </w:tcBorders>
            <w:shd w:val="clear" w:color="auto" w:fill="auto"/>
            <w:vAlign w:val="center"/>
            <w:hideMark/>
          </w:tcPr>
          <w:p w14:paraId="09B5AEDE" w14:textId="2D0AC74F" w:rsidR="00AC74EC" w:rsidRPr="004B0740" w:rsidRDefault="00AC74EC" w:rsidP="00AC74EC">
            <w:pPr>
              <w:bidi/>
              <w:jc w:val="center"/>
              <w:rPr>
                <w:rFonts w:ascii="Calibri" w:hAnsi="Calibri" w:cs="B Nazanin"/>
                <w:rtl/>
              </w:rPr>
            </w:pPr>
            <w:r w:rsidRPr="00E67ACE">
              <w:rPr>
                <w:rFonts w:asciiTheme="majorBidi" w:hAnsiTheme="majorBidi" w:cstheme="majorBidi"/>
                <w:sz w:val="28"/>
                <w:szCs w:val="28"/>
              </w:rPr>
              <w:t xml:space="preserve">Internal </w:t>
            </w:r>
          </w:p>
        </w:tc>
        <w:tc>
          <w:tcPr>
            <w:tcW w:w="1120" w:type="dxa"/>
            <w:tcBorders>
              <w:top w:val="nil"/>
              <w:left w:val="nil"/>
              <w:bottom w:val="single" w:sz="4" w:space="0" w:color="auto"/>
              <w:right w:val="single" w:sz="4" w:space="0" w:color="auto"/>
            </w:tcBorders>
            <w:shd w:val="clear" w:color="auto" w:fill="auto"/>
            <w:vAlign w:val="center"/>
            <w:hideMark/>
          </w:tcPr>
          <w:p w14:paraId="1A0234F2" w14:textId="77777777" w:rsidR="00AC74EC" w:rsidRPr="004B0740" w:rsidRDefault="00AC74EC" w:rsidP="00AC74EC">
            <w:pPr>
              <w:bidi/>
              <w:jc w:val="center"/>
              <w:rPr>
                <w:rFonts w:ascii="Calibri" w:hAnsi="Calibri" w:cs="B Nazanin"/>
                <w:rtl/>
              </w:rPr>
            </w:pPr>
            <w:r w:rsidRPr="0027010D">
              <w:rPr>
                <w:rFonts w:ascii="Calibri" w:hAnsi="Calibri" w:cs="B Nazanin"/>
              </w:rPr>
              <w:t>IRAN</w:t>
            </w:r>
          </w:p>
        </w:tc>
        <w:tc>
          <w:tcPr>
            <w:tcW w:w="1890" w:type="dxa"/>
            <w:tcBorders>
              <w:top w:val="nil"/>
              <w:left w:val="nil"/>
              <w:bottom w:val="single" w:sz="4" w:space="0" w:color="auto"/>
              <w:right w:val="single" w:sz="4" w:space="0" w:color="auto"/>
            </w:tcBorders>
            <w:shd w:val="clear" w:color="auto" w:fill="auto"/>
            <w:vAlign w:val="center"/>
            <w:hideMark/>
          </w:tcPr>
          <w:p w14:paraId="61B5E787" w14:textId="2B43A3A6" w:rsidR="00AC74EC" w:rsidRPr="004B0740" w:rsidRDefault="00AC74EC" w:rsidP="00AC74EC">
            <w:pPr>
              <w:bidi/>
              <w:jc w:val="center"/>
              <w:rPr>
                <w:rFonts w:ascii="Calibri" w:hAnsi="Calibri" w:cs="B Nazanin"/>
                <w:rtl/>
              </w:rPr>
            </w:pPr>
            <w:r w:rsidRPr="001711EF">
              <w:rPr>
                <w:rFonts w:asciiTheme="majorBidi" w:hAnsiTheme="majorBidi" w:cstheme="majorBidi"/>
                <w:sz w:val="28"/>
                <w:szCs w:val="28"/>
              </w:rPr>
              <w:t>devices Containers for breeding leech breeding bed depending on your choice</w:t>
            </w:r>
          </w:p>
        </w:tc>
        <w:tc>
          <w:tcPr>
            <w:tcW w:w="673" w:type="dxa"/>
            <w:tcBorders>
              <w:top w:val="nil"/>
              <w:left w:val="nil"/>
              <w:bottom w:val="single" w:sz="4" w:space="0" w:color="auto"/>
              <w:right w:val="single" w:sz="4" w:space="0" w:color="auto"/>
            </w:tcBorders>
            <w:shd w:val="clear" w:color="auto" w:fill="auto"/>
            <w:vAlign w:val="center"/>
            <w:hideMark/>
          </w:tcPr>
          <w:p w14:paraId="1A80080D" w14:textId="77777777" w:rsidR="00AC74EC" w:rsidRPr="004B0740" w:rsidRDefault="00AC74EC" w:rsidP="00AC74EC">
            <w:pPr>
              <w:bidi/>
              <w:jc w:val="center"/>
              <w:rPr>
                <w:rFonts w:ascii="Calibri" w:eastAsia="Times New Roman" w:hAnsi="Calibri" w:cs="B Nazanin"/>
                <w:rtl/>
              </w:rPr>
            </w:pPr>
            <w:r w:rsidRPr="004B0740">
              <w:rPr>
                <w:rFonts w:ascii="Calibri" w:eastAsia="Times New Roman" w:hAnsi="Calibri" w:cs="B Nazanin" w:hint="cs"/>
                <w:rtl/>
              </w:rPr>
              <w:t>4</w:t>
            </w:r>
          </w:p>
        </w:tc>
      </w:tr>
      <w:tr w:rsidR="00AC74EC" w:rsidRPr="004B0740" w14:paraId="63286A5B" w14:textId="77777777" w:rsidTr="00AC74EC">
        <w:trPr>
          <w:trHeight w:val="395"/>
          <w:jc w:val="center"/>
        </w:trPr>
        <w:tc>
          <w:tcPr>
            <w:tcW w:w="1430" w:type="dxa"/>
            <w:tcBorders>
              <w:top w:val="nil"/>
              <w:left w:val="single" w:sz="4" w:space="0" w:color="auto"/>
              <w:bottom w:val="single" w:sz="4" w:space="0" w:color="auto"/>
              <w:right w:val="single" w:sz="4" w:space="0" w:color="auto"/>
            </w:tcBorders>
            <w:shd w:val="clear" w:color="auto" w:fill="auto"/>
            <w:vAlign w:val="center"/>
          </w:tcPr>
          <w:p w14:paraId="6BD76566" w14:textId="77777777" w:rsidR="00AC74EC" w:rsidRPr="004B0740" w:rsidRDefault="00AC74EC" w:rsidP="00AC74EC">
            <w:pPr>
              <w:bidi/>
              <w:jc w:val="center"/>
              <w:rPr>
                <w:rFonts w:ascii="Calibri" w:hAnsi="Calibri" w:cs="B Nazanin"/>
                <w:rtl/>
              </w:rPr>
            </w:pPr>
            <w:r w:rsidRPr="004B0740">
              <w:rPr>
                <w:rFonts w:ascii="Calibri" w:hAnsi="Calibri" w:cs="B Nazanin" w:hint="cs"/>
                <w:rtl/>
              </w:rPr>
              <w:t>250</w:t>
            </w:r>
          </w:p>
        </w:tc>
        <w:tc>
          <w:tcPr>
            <w:tcW w:w="1302" w:type="dxa"/>
            <w:tcBorders>
              <w:top w:val="nil"/>
              <w:left w:val="nil"/>
              <w:bottom w:val="single" w:sz="4" w:space="0" w:color="auto"/>
              <w:right w:val="single" w:sz="4" w:space="0" w:color="auto"/>
            </w:tcBorders>
            <w:shd w:val="clear" w:color="auto" w:fill="auto"/>
            <w:noWrap/>
            <w:vAlign w:val="center"/>
          </w:tcPr>
          <w:p w14:paraId="4159F11E" w14:textId="77777777" w:rsidR="00AC74EC" w:rsidRPr="004B0740" w:rsidRDefault="00AC74EC" w:rsidP="00AC74EC">
            <w:pPr>
              <w:jc w:val="center"/>
              <w:rPr>
                <w:rFonts w:ascii="Calibri" w:hAnsi="Calibri" w:cs="B Nazanin"/>
                <w:rtl/>
              </w:rPr>
            </w:pPr>
            <w:r w:rsidRPr="004B0740">
              <w:rPr>
                <w:rFonts w:ascii="Calibri" w:hAnsi="Calibri" w:cs="B Nazanin" w:hint="cs"/>
              </w:rPr>
              <w:t>5</w:t>
            </w:r>
          </w:p>
        </w:tc>
        <w:tc>
          <w:tcPr>
            <w:tcW w:w="752" w:type="dxa"/>
            <w:tcBorders>
              <w:top w:val="nil"/>
              <w:left w:val="nil"/>
              <w:bottom w:val="single" w:sz="4" w:space="0" w:color="auto"/>
              <w:right w:val="single" w:sz="4" w:space="0" w:color="auto"/>
            </w:tcBorders>
            <w:shd w:val="clear" w:color="auto" w:fill="auto"/>
            <w:noWrap/>
            <w:vAlign w:val="center"/>
          </w:tcPr>
          <w:p w14:paraId="3283D781" w14:textId="77777777" w:rsidR="00AC74EC" w:rsidRPr="004B0740" w:rsidRDefault="00AC74EC" w:rsidP="00AC74EC">
            <w:pPr>
              <w:jc w:val="center"/>
              <w:rPr>
                <w:rFonts w:ascii="Calibri" w:hAnsi="Calibri" w:cs="B Nazanin"/>
              </w:rPr>
            </w:pPr>
            <w:r w:rsidRPr="004B0740">
              <w:rPr>
                <w:rFonts w:ascii="Calibri" w:hAnsi="Calibri" w:cs="B Nazanin" w:hint="cs"/>
              </w:rPr>
              <w:t>50</w:t>
            </w:r>
          </w:p>
        </w:tc>
        <w:tc>
          <w:tcPr>
            <w:tcW w:w="844" w:type="dxa"/>
            <w:tcBorders>
              <w:top w:val="nil"/>
              <w:left w:val="nil"/>
              <w:bottom w:val="single" w:sz="4" w:space="0" w:color="auto"/>
              <w:right w:val="single" w:sz="4" w:space="0" w:color="auto"/>
            </w:tcBorders>
            <w:shd w:val="clear" w:color="auto" w:fill="auto"/>
            <w:vAlign w:val="center"/>
          </w:tcPr>
          <w:p w14:paraId="06EF2DE8" w14:textId="5C6D27C9" w:rsidR="00AC74EC" w:rsidRPr="004B0740" w:rsidRDefault="00AC74EC" w:rsidP="00AC74EC">
            <w:pPr>
              <w:bidi/>
              <w:jc w:val="center"/>
              <w:rPr>
                <w:rFonts w:ascii="Calibri" w:hAnsi="Calibri" w:cs="B Nazanin"/>
              </w:rPr>
            </w:pPr>
            <w:r w:rsidRPr="00830D4E">
              <w:rPr>
                <w:rFonts w:asciiTheme="majorBidi" w:hAnsiTheme="majorBidi" w:cstheme="majorBidi"/>
              </w:rPr>
              <w:t>Device</w:t>
            </w:r>
          </w:p>
        </w:tc>
        <w:tc>
          <w:tcPr>
            <w:tcW w:w="1329" w:type="dxa"/>
            <w:tcBorders>
              <w:top w:val="nil"/>
              <w:left w:val="nil"/>
              <w:bottom w:val="single" w:sz="4" w:space="0" w:color="auto"/>
              <w:right w:val="single" w:sz="4" w:space="0" w:color="auto"/>
            </w:tcBorders>
            <w:shd w:val="clear" w:color="auto" w:fill="auto"/>
            <w:vAlign w:val="center"/>
          </w:tcPr>
          <w:p w14:paraId="20C0E00B" w14:textId="67CBB81D" w:rsidR="00AC74EC" w:rsidRPr="004B0740" w:rsidRDefault="00AC74EC" w:rsidP="00AC74EC">
            <w:pPr>
              <w:bidi/>
              <w:jc w:val="center"/>
              <w:rPr>
                <w:rFonts w:ascii="Calibri" w:hAnsi="Calibri" w:cs="B Nazanin"/>
                <w:rtl/>
              </w:rPr>
            </w:pPr>
            <w:r w:rsidRPr="00E67ACE">
              <w:rPr>
                <w:rFonts w:asciiTheme="majorBidi" w:hAnsiTheme="majorBidi" w:cstheme="majorBidi"/>
                <w:sz w:val="28"/>
                <w:szCs w:val="28"/>
              </w:rPr>
              <w:t xml:space="preserve">Internal </w:t>
            </w:r>
          </w:p>
        </w:tc>
        <w:tc>
          <w:tcPr>
            <w:tcW w:w="1120" w:type="dxa"/>
            <w:tcBorders>
              <w:top w:val="nil"/>
              <w:left w:val="nil"/>
              <w:bottom w:val="single" w:sz="4" w:space="0" w:color="auto"/>
              <w:right w:val="single" w:sz="4" w:space="0" w:color="auto"/>
            </w:tcBorders>
            <w:shd w:val="clear" w:color="auto" w:fill="auto"/>
            <w:vAlign w:val="center"/>
          </w:tcPr>
          <w:p w14:paraId="225FD9C5" w14:textId="77777777" w:rsidR="00AC74EC" w:rsidRPr="004B0740" w:rsidRDefault="00AC74EC" w:rsidP="00AC74EC">
            <w:pPr>
              <w:bidi/>
              <w:jc w:val="center"/>
              <w:rPr>
                <w:rFonts w:ascii="Calibri" w:hAnsi="Calibri" w:cs="B Nazanin"/>
                <w:rtl/>
              </w:rPr>
            </w:pPr>
            <w:r w:rsidRPr="0027010D">
              <w:rPr>
                <w:rFonts w:ascii="Calibri" w:hAnsi="Calibri" w:cs="B Nazanin"/>
              </w:rPr>
              <w:t>IRAN</w:t>
            </w:r>
          </w:p>
        </w:tc>
        <w:tc>
          <w:tcPr>
            <w:tcW w:w="1890" w:type="dxa"/>
            <w:tcBorders>
              <w:top w:val="nil"/>
              <w:left w:val="nil"/>
              <w:bottom w:val="single" w:sz="4" w:space="0" w:color="auto"/>
              <w:right w:val="single" w:sz="4" w:space="0" w:color="auto"/>
            </w:tcBorders>
            <w:shd w:val="clear" w:color="auto" w:fill="auto"/>
            <w:vAlign w:val="center"/>
          </w:tcPr>
          <w:p w14:paraId="523210E3" w14:textId="380472F7" w:rsidR="00AC74EC" w:rsidRPr="004B0740" w:rsidRDefault="00AC74EC" w:rsidP="00AC74EC">
            <w:pPr>
              <w:bidi/>
              <w:jc w:val="center"/>
              <w:rPr>
                <w:rFonts w:ascii="Calibri" w:hAnsi="Calibri" w:cs="B Nazanin"/>
                <w:rtl/>
              </w:rPr>
            </w:pPr>
            <w:r w:rsidRPr="001711EF">
              <w:rPr>
                <w:rFonts w:asciiTheme="majorBidi" w:hAnsiTheme="majorBidi" w:cstheme="majorBidi"/>
                <w:sz w:val="28"/>
                <w:szCs w:val="28"/>
              </w:rPr>
              <w:t>indoor equipment Necessary equipment for washing and cleaning</w:t>
            </w:r>
          </w:p>
        </w:tc>
        <w:tc>
          <w:tcPr>
            <w:tcW w:w="673" w:type="dxa"/>
            <w:tcBorders>
              <w:top w:val="nil"/>
              <w:left w:val="nil"/>
              <w:bottom w:val="single" w:sz="4" w:space="0" w:color="auto"/>
              <w:right w:val="single" w:sz="4" w:space="0" w:color="auto"/>
            </w:tcBorders>
            <w:shd w:val="clear" w:color="auto" w:fill="auto"/>
            <w:vAlign w:val="center"/>
          </w:tcPr>
          <w:p w14:paraId="65BEC8C0" w14:textId="77777777" w:rsidR="00AC74EC" w:rsidRPr="004B0740" w:rsidRDefault="00AC74EC" w:rsidP="00AC74EC">
            <w:pPr>
              <w:bidi/>
              <w:jc w:val="center"/>
              <w:rPr>
                <w:rFonts w:ascii="Calibri" w:eastAsia="Times New Roman" w:hAnsi="Calibri" w:cs="B Nazanin"/>
                <w:rtl/>
              </w:rPr>
            </w:pPr>
            <w:r w:rsidRPr="004B0740">
              <w:rPr>
                <w:rFonts w:ascii="Calibri" w:eastAsia="Times New Roman" w:hAnsi="Calibri" w:cs="B Nazanin" w:hint="cs"/>
                <w:rtl/>
              </w:rPr>
              <w:t>5</w:t>
            </w:r>
          </w:p>
        </w:tc>
      </w:tr>
      <w:tr w:rsidR="00AC74EC" w:rsidRPr="004B0740" w14:paraId="53B0F7E3" w14:textId="77777777" w:rsidTr="00AC74EC">
        <w:trPr>
          <w:trHeight w:val="503"/>
          <w:jc w:val="center"/>
        </w:trPr>
        <w:tc>
          <w:tcPr>
            <w:tcW w:w="1430" w:type="dxa"/>
            <w:tcBorders>
              <w:top w:val="nil"/>
              <w:left w:val="single" w:sz="4" w:space="0" w:color="auto"/>
              <w:bottom w:val="single" w:sz="4" w:space="0" w:color="auto"/>
              <w:right w:val="single" w:sz="4" w:space="0" w:color="auto"/>
            </w:tcBorders>
            <w:shd w:val="clear" w:color="auto" w:fill="auto"/>
            <w:vAlign w:val="center"/>
          </w:tcPr>
          <w:p w14:paraId="20850186" w14:textId="77777777" w:rsidR="003D4438" w:rsidRPr="004B0740" w:rsidRDefault="003D4438" w:rsidP="003D4438">
            <w:pPr>
              <w:bidi/>
              <w:jc w:val="center"/>
              <w:rPr>
                <w:rFonts w:ascii="Calibri" w:hAnsi="Calibri" w:cs="B Nazanin"/>
                <w:rtl/>
              </w:rPr>
            </w:pPr>
            <w:r w:rsidRPr="004B0740">
              <w:rPr>
                <w:rFonts w:ascii="Calibri" w:hAnsi="Calibri" w:cs="B Nazanin" w:hint="cs"/>
                <w:rtl/>
              </w:rPr>
              <w:t>50</w:t>
            </w:r>
          </w:p>
        </w:tc>
        <w:tc>
          <w:tcPr>
            <w:tcW w:w="1302" w:type="dxa"/>
            <w:tcBorders>
              <w:top w:val="nil"/>
              <w:left w:val="nil"/>
              <w:bottom w:val="single" w:sz="4" w:space="0" w:color="auto"/>
              <w:right w:val="single" w:sz="4" w:space="0" w:color="auto"/>
            </w:tcBorders>
            <w:shd w:val="clear" w:color="auto" w:fill="auto"/>
            <w:noWrap/>
            <w:vAlign w:val="center"/>
          </w:tcPr>
          <w:p w14:paraId="29982AB4" w14:textId="77777777" w:rsidR="003D4438" w:rsidRPr="004B0740" w:rsidRDefault="003D4438" w:rsidP="003D4438">
            <w:pPr>
              <w:jc w:val="center"/>
              <w:rPr>
                <w:rFonts w:ascii="Calibri" w:hAnsi="Calibri" w:cs="B Nazanin"/>
                <w:rtl/>
              </w:rPr>
            </w:pPr>
            <w:r w:rsidRPr="004B0740">
              <w:rPr>
                <w:rFonts w:ascii="Calibri" w:hAnsi="Calibri" w:cs="B Nazanin" w:hint="cs"/>
              </w:rPr>
              <w:t>50</w:t>
            </w:r>
          </w:p>
        </w:tc>
        <w:tc>
          <w:tcPr>
            <w:tcW w:w="752" w:type="dxa"/>
            <w:tcBorders>
              <w:top w:val="nil"/>
              <w:left w:val="nil"/>
              <w:bottom w:val="single" w:sz="4" w:space="0" w:color="auto"/>
              <w:right w:val="single" w:sz="4" w:space="0" w:color="auto"/>
            </w:tcBorders>
            <w:shd w:val="clear" w:color="auto" w:fill="auto"/>
            <w:noWrap/>
            <w:vAlign w:val="center"/>
          </w:tcPr>
          <w:p w14:paraId="4DAAF7A2" w14:textId="77777777" w:rsidR="003D4438" w:rsidRPr="004B0740" w:rsidRDefault="003D4438" w:rsidP="003D4438">
            <w:pPr>
              <w:jc w:val="center"/>
              <w:rPr>
                <w:rFonts w:ascii="Calibri" w:hAnsi="Calibri" w:cs="B Nazanin"/>
              </w:rPr>
            </w:pPr>
            <w:r w:rsidRPr="004B0740">
              <w:rPr>
                <w:rFonts w:ascii="Calibri" w:hAnsi="Calibri" w:cs="B Nazanin" w:hint="cs"/>
              </w:rPr>
              <w:t>1</w:t>
            </w:r>
          </w:p>
        </w:tc>
        <w:tc>
          <w:tcPr>
            <w:tcW w:w="844" w:type="dxa"/>
            <w:tcBorders>
              <w:top w:val="nil"/>
              <w:left w:val="nil"/>
              <w:bottom w:val="single" w:sz="4" w:space="0" w:color="auto"/>
              <w:right w:val="single" w:sz="4" w:space="0" w:color="auto"/>
            </w:tcBorders>
            <w:shd w:val="clear" w:color="auto" w:fill="auto"/>
            <w:vAlign w:val="center"/>
          </w:tcPr>
          <w:p w14:paraId="32EADD31" w14:textId="1B445961" w:rsidR="003D4438" w:rsidRPr="004B0740" w:rsidRDefault="003D4438" w:rsidP="003D4438">
            <w:pPr>
              <w:bidi/>
              <w:jc w:val="center"/>
              <w:rPr>
                <w:rFonts w:ascii="Calibri" w:hAnsi="Calibri" w:cs="B Nazanin"/>
              </w:rPr>
            </w:pPr>
            <w:r w:rsidRPr="00AC74EC">
              <w:rPr>
                <w:rFonts w:asciiTheme="majorBidi" w:hAnsiTheme="majorBidi" w:cstheme="majorBidi"/>
                <w:sz w:val="24"/>
                <w:szCs w:val="24"/>
              </w:rPr>
              <w:t>series</w:t>
            </w:r>
          </w:p>
        </w:tc>
        <w:tc>
          <w:tcPr>
            <w:tcW w:w="1329" w:type="dxa"/>
            <w:tcBorders>
              <w:top w:val="nil"/>
              <w:left w:val="nil"/>
              <w:bottom w:val="single" w:sz="4" w:space="0" w:color="auto"/>
              <w:right w:val="single" w:sz="4" w:space="0" w:color="auto"/>
            </w:tcBorders>
            <w:shd w:val="clear" w:color="auto" w:fill="auto"/>
            <w:vAlign w:val="center"/>
          </w:tcPr>
          <w:p w14:paraId="77346462" w14:textId="32C2EC84" w:rsidR="003D4438" w:rsidRPr="004B0740" w:rsidRDefault="003D4438" w:rsidP="003D4438">
            <w:pPr>
              <w:bidi/>
              <w:jc w:val="center"/>
              <w:rPr>
                <w:rFonts w:ascii="Calibri" w:hAnsi="Calibri" w:cs="B Nazanin"/>
                <w:rtl/>
              </w:rPr>
            </w:pPr>
            <w:r w:rsidRPr="00A44AA2">
              <w:rPr>
                <w:rFonts w:asciiTheme="majorBidi" w:hAnsiTheme="majorBidi" w:cstheme="majorBidi"/>
                <w:sz w:val="28"/>
                <w:szCs w:val="28"/>
              </w:rPr>
              <w:t xml:space="preserve">Internal </w:t>
            </w:r>
          </w:p>
        </w:tc>
        <w:tc>
          <w:tcPr>
            <w:tcW w:w="1120" w:type="dxa"/>
            <w:tcBorders>
              <w:top w:val="nil"/>
              <w:left w:val="nil"/>
              <w:bottom w:val="single" w:sz="4" w:space="0" w:color="auto"/>
              <w:right w:val="single" w:sz="4" w:space="0" w:color="auto"/>
            </w:tcBorders>
            <w:shd w:val="clear" w:color="auto" w:fill="auto"/>
            <w:vAlign w:val="center"/>
          </w:tcPr>
          <w:p w14:paraId="2FFBFDA9" w14:textId="77777777" w:rsidR="003D4438" w:rsidRPr="004B0740" w:rsidRDefault="003D4438" w:rsidP="003D4438">
            <w:pPr>
              <w:bidi/>
              <w:jc w:val="center"/>
              <w:rPr>
                <w:rFonts w:ascii="Calibri" w:hAnsi="Calibri" w:cs="B Nazanin"/>
                <w:rtl/>
              </w:rPr>
            </w:pPr>
            <w:r w:rsidRPr="0027010D">
              <w:rPr>
                <w:rFonts w:ascii="Calibri" w:hAnsi="Calibri" w:cs="B Nazanin"/>
              </w:rPr>
              <w:t>IRAN</w:t>
            </w:r>
          </w:p>
        </w:tc>
        <w:tc>
          <w:tcPr>
            <w:tcW w:w="1890" w:type="dxa"/>
            <w:tcBorders>
              <w:top w:val="nil"/>
              <w:left w:val="nil"/>
              <w:bottom w:val="single" w:sz="4" w:space="0" w:color="auto"/>
              <w:right w:val="single" w:sz="4" w:space="0" w:color="auto"/>
            </w:tcBorders>
            <w:shd w:val="clear" w:color="auto" w:fill="auto"/>
            <w:vAlign w:val="center"/>
          </w:tcPr>
          <w:p w14:paraId="713F122F" w14:textId="24B854CF" w:rsidR="003D4438" w:rsidRPr="004B0740" w:rsidRDefault="003D4438" w:rsidP="003D4438">
            <w:pPr>
              <w:bidi/>
              <w:jc w:val="center"/>
              <w:rPr>
                <w:rFonts w:ascii="Calibri" w:hAnsi="Calibri" w:cs="B Nazanin"/>
                <w:rtl/>
              </w:rPr>
            </w:pPr>
            <w:r w:rsidRPr="001711EF">
              <w:rPr>
                <w:rFonts w:asciiTheme="majorBidi" w:hAnsiTheme="majorBidi" w:cstheme="majorBidi"/>
                <w:sz w:val="28"/>
                <w:szCs w:val="28"/>
              </w:rPr>
              <w:t>Other (air pump, hose, plant, etc.)</w:t>
            </w:r>
          </w:p>
        </w:tc>
        <w:tc>
          <w:tcPr>
            <w:tcW w:w="673" w:type="dxa"/>
            <w:tcBorders>
              <w:top w:val="nil"/>
              <w:left w:val="nil"/>
              <w:bottom w:val="single" w:sz="4" w:space="0" w:color="auto"/>
              <w:right w:val="single" w:sz="4" w:space="0" w:color="auto"/>
            </w:tcBorders>
            <w:shd w:val="clear" w:color="auto" w:fill="auto"/>
            <w:vAlign w:val="center"/>
          </w:tcPr>
          <w:p w14:paraId="1BA99474" w14:textId="77777777" w:rsidR="003D4438" w:rsidRPr="004B0740" w:rsidRDefault="003D4438" w:rsidP="003D4438">
            <w:pPr>
              <w:bidi/>
              <w:jc w:val="center"/>
              <w:rPr>
                <w:rFonts w:ascii="Calibri" w:eastAsia="Times New Roman" w:hAnsi="Calibri" w:cs="B Nazanin"/>
                <w:rtl/>
              </w:rPr>
            </w:pPr>
            <w:r w:rsidRPr="004B0740">
              <w:rPr>
                <w:rFonts w:ascii="Calibri" w:eastAsia="Times New Roman" w:hAnsi="Calibri" w:cs="B Nazanin" w:hint="cs"/>
                <w:rtl/>
              </w:rPr>
              <w:t>6</w:t>
            </w:r>
          </w:p>
        </w:tc>
      </w:tr>
      <w:tr w:rsidR="00AC74EC" w:rsidRPr="004B0740" w14:paraId="638EE31A" w14:textId="77777777" w:rsidTr="00AC74EC">
        <w:trPr>
          <w:trHeight w:val="26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14:paraId="47229FD3" w14:textId="77777777" w:rsidR="003D4438" w:rsidRPr="004B0740" w:rsidRDefault="003D4438" w:rsidP="003D4438">
            <w:pPr>
              <w:bidi/>
              <w:jc w:val="center"/>
              <w:rPr>
                <w:rFonts w:ascii="Calibri" w:eastAsia="Times New Roman" w:hAnsi="Calibri" w:cs="B Nazanin"/>
              </w:rPr>
            </w:pPr>
            <w:r w:rsidRPr="004B0740">
              <w:rPr>
                <w:rFonts w:ascii="Calibri" w:hAnsi="Calibri" w:cs="B Nazanin" w:hint="cs"/>
                <w:rtl/>
              </w:rPr>
              <w:lastRenderedPageBreak/>
              <w:t>14</w:t>
            </w:r>
          </w:p>
        </w:tc>
        <w:tc>
          <w:tcPr>
            <w:tcW w:w="1302" w:type="dxa"/>
            <w:tcBorders>
              <w:top w:val="nil"/>
              <w:left w:val="nil"/>
              <w:bottom w:val="single" w:sz="4" w:space="0" w:color="auto"/>
              <w:right w:val="single" w:sz="4" w:space="0" w:color="auto"/>
            </w:tcBorders>
            <w:shd w:val="clear" w:color="auto" w:fill="auto"/>
            <w:noWrap/>
            <w:vAlign w:val="center"/>
          </w:tcPr>
          <w:p w14:paraId="165A2BC2" w14:textId="77777777" w:rsidR="003D4438" w:rsidRPr="004B0740" w:rsidRDefault="003D4438" w:rsidP="003D4438">
            <w:pPr>
              <w:jc w:val="center"/>
              <w:rPr>
                <w:rFonts w:ascii="Calibri" w:hAnsi="Calibri"/>
                <w:rtl/>
              </w:rPr>
            </w:pPr>
            <w:r w:rsidRPr="004B0740">
              <w:rPr>
                <w:rFonts w:ascii="Calibri" w:hAnsi="Calibri" w:hint="cs"/>
              </w:rPr>
              <w:t>0</w:t>
            </w:r>
          </w:p>
        </w:tc>
        <w:tc>
          <w:tcPr>
            <w:tcW w:w="752" w:type="dxa"/>
            <w:tcBorders>
              <w:top w:val="nil"/>
              <w:left w:val="nil"/>
              <w:bottom w:val="single" w:sz="4" w:space="0" w:color="auto"/>
              <w:right w:val="single" w:sz="4" w:space="0" w:color="auto"/>
            </w:tcBorders>
            <w:shd w:val="clear" w:color="auto" w:fill="auto"/>
            <w:noWrap/>
            <w:vAlign w:val="center"/>
          </w:tcPr>
          <w:p w14:paraId="1C4D7D9B" w14:textId="77777777" w:rsidR="003D4438" w:rsidRPr="004B0740" w:rsidRDefault="003D4438" w:rsidP="003D4438">
            <w:pPr>
              <w:jc w:val="center"/>
              <w:rPr>
                <w:rFonts w:ascii="Calibri" w:hAnsi="Calibri"/>
              </w:rPr>
            </w:pPr>
          </w:p>
        </w:tc>
        <w:tc>
          <w:tcPr>
            <w:tcW w:w="844" w:type="dxa"/>
            <w:tcBorders>
              <w:top w:val="nil"/>
              <w:left w:val="nil"/>
              <w:bottom w:val="single" w:sz="4" w:space="0" w:color="auto"/>
              <w:right w:val="single" w:sz="4" w:space="0" w:color="auto"/>
            </w:tcBorders>
            <w:shd w:val="clear" w:color="auto" w:fill="auto"/>
            <w:vAlign w:val="center"/>
          </w:tcPr>
          <w:p w14:paraId="63D86BC3" w14:textId="77777777" w:rsidR="003D4438" w:rsidRPr="004B0740" w:rsidRDefault="003D4438" w:rsidP="003D4438">
            <w:pPr>
              <w:bidi/>
              <w:jc w:val="center"/>
              <w:rPr>
                <w:rFonts w:ascii="Calibri" w:hAnsi="Calibri" w:cs="B Nazanin"/>
              </w:rPr>
            </w:pPr>
          </w:p>
        </w:tc>
        <w:tc>
          <w:tcPr>
            <w:tcW w:w="1329" w:type="dxa"/>
            <w:tcBorders>
              <w:top w:val="nil"/>
              <w:left w:val="nil"/>
              <w:bottom w:val="single" w:sz="4" w:space="0" w:color="auto"/>
              <w:right w:val="single" w:sz="4" w:space="0" w:color="auto"/>
            </w:tcBorders>
            <w:shd w:val="clear" w:color="auto" w:fill="auto"/>
            <w:vAlign w:val="center"/>
          </w:tcPr>
          <w:p w14:paraId="00AB0A7C" w14:textId="7AF84EA7" w:rsidR="003D4438" w:rsidRPr="004B0740" w:rsidRDefault="003D4438" w:rsidP="003D4438">
            <w:pPr>
              <w:bidi/>
              <w:jc w:val="center"/>
              <w:rPr>
                <w:rFonts w:ascii="Calibri" w:hAnsi="Calibri" w:cs="B Nazanin"/>
                <w:rtl/>
              </w:rPr>
            </w:pPr>
            <w:r w:rsidRPr="00A44AA2">
              <w:rPr>
                <w:rFonts w:asciiTheme="majorBidi" w:hAnsiTheme="majorBidi" w:cstheme="majorBidi"/>
                <w:sz w:val="28"/>
                <w:szCs w:val="28"/>
              </w:rPr>
              <w:t xml:space="preserve">Internal </w:t>
            </w:r>
          </w:p>
        </w:tc>
        <w:tc>
          <w:tcPr>
            <w:tcW w:w="1120" w:type="dxa"/>
            <w:tcBorders>
              <w:top w:val="nil"/>
              <w:left w:val="nil"/>
              <w:bottom w:val="single" w:sz="4" w:space="0" w:color="auto"/>
              <w:right w:val="single" w:sz="4" w:space="0" w:color="auto"/>
            </w:tcBorders>
            <w:shd w:val="clear" w:color="auto" w:fill="auto"/>
            <w:vAlign w:val="center"/>
          </w:tcPr>
          <w:p w14:paraId="3CBDE714" w14:textId="77777777" w:rsidR="003D4438" w:rsidRPr="004B0740" w:rsidRDefault="003D4438" w:rsidP="003D4438">
            <w:pPr>
              <w:bidi/>
              <w:jc w:val="center"/>
              <w:rPr>
                <w:rFonts w:ascii="Calibri" w:hAnsi="Calibri" w:cs="B Nazanin"/>
                <w:rtl/>
              </w:rPr>
            </w:pPr>
            <w:r>
              <w:rPr>
                <w:rFonts w:ascii="Calibri" w:hAnsi="Calibri" w:cs="B Nazanin"/>
              </w:rPr>
              <w:t>IRAN</w:t>
            </w:r>
          </w:p>
        </w:tc>
        <w:tc>
          <w:tcPr>
            <w:tcW w:w="1890" w:type="dxa"/>
            <w:tcBorders>
              <w:top w:val="nil"/>
              <w:left w:val="nil"/>
              <w:bottom w:val="single" w:sz="4" w:space="0" w:color="auto"/>
              <w:right w:val="single" w:sz="4" w:space="0" w:color="auto"/>
            </w:tcBorders>
            <w:shd w:val="clear" w:color="auto" w:fill="auto"/>
            <w:vAlign w:val="center"/>
          </w:tcPr>
          <w:p w14:paraId="5C56AE4D" w14:textId="0039794D" w:rsidR="003D4438" w:rsidRPr="004B0740" w:rsidRDefault="003D4438" w:rsidP="003D4438">
            <w:pPr>
              <w:bidi/>
              <w:jc w:val="center"/>
              <w:rPr>
                <w:rFonts w:ascii="Calibri" w:hAnsi="Calibri" w:cs="B Nazanin"/>
                <w:rtl/>
              </w:rPr>
            </w:pPr>
            <w:r w:rsidRPr="001711EF">
              <w:rPr>
                <w:rFonts w:asciiTheme="majorBidi" w:hAnsiTheme="majorBidi" w:cstheme="majorBidi"/>
                <w:sz w:val="28"/>
                <w:szCs w:val="28"/>
              </w:rPr>
              <w:t>Installation</w:t>
            </w:r>
            <w:r w:rsidR="00AF6B18">
              <w:rPr>
                <w:rFonts w:asciiTheme="majorBidi" w:hAnsiTheme="majorBidi" w:cstheme="majorBidi"/>
                <w:sz w:val="28"/>
                <w:szCs w:val="28"/>
              </w:rPr>
              <w:t xml:space="preserve"> cost</w:t>
            </w:r>
            <w:r w:rsidRPr="001711EF">
              <w:rPr>
                <w:rFonts w:asciiTheme="majorBidi" w:hAnsiTheme="majorBidi" w:cstheme="majorBidi"/>
                <w:sz w:val="28"/>
                <w:szCs w:val="28"/>
              </w:rPr>
              <w:t xml:space="preserve"> 2% of the total</w:t>
            </w:r>
          </w:p>
        </w:tc>
        <w:tc>
          <w:tcPr>
            <w:tcW w:w="673" w:type="dxa"/>
            <w:tcBorders>
              <w:top w:val="nil"/>
              <w:left w:val="nil"/>
              <w:bottom w:val="single" w:sz="4" w:space="0" w:color="auto"/>
              <w:right w:val="single" w:sz="4" w:space="0" w:color="auto"/>
            </w:tcBorders>
            <w:shd w:val="clear" w:color="auto" w:fill="auto"/>
            <w:vAlign w:val="center"/>
          </w:tcPr>
          <w:p w14:paraId="0469A295" w14:textId="77777777" w:rsidR="003D4438" w:rsidRPr="004B0740" w:rsidRDefault="003D4438" w:rsidP="003D4438">
            <w:pPr>
              <w:bidi/>
              <w:jc w:val="center"/>
              <w:rPr>
                <w:rFonts w:ascii="Calibri" w:eastAsia="Times New Roman" w:hAnsi="Calibri" w:cs="B Nazanin"/>
                <w:rtl/>
              </w:rPr>
            </w:pPr>
            <w:r w:rsidRPr="004B0740">
              <w:rPr>
                <w:rFonts w:ascii="Calibri" w:eastAsia="Times New Roman" w:hAnsi="Calibri" w:cs="B Nazanin" w:hint="cs"/>
                <w:rtl/>
              </w:rPr>
              <w:t>7</w:t>
            </w:r>
          </w:p>
        </w:tc>
      </w:tr>
      <w:tr w:rsidR="00AC74EC" w:rsidRPr="004B0740" w14:paraId="3EF12964" w14:textId="77777777" w:rsidTr="00AC74EC">
        <w:trPr>
          <w:trHeight w:val="600"/>
          <w:jc w:val="center"/>
        </w:trPr>
        <w:tc>
          <w:tcPr>
            <w:tcW w:w="1430" w:type="dxa"/>
            <w:tcBorders>
              <w:top w:val="nil"/>
              <w:left w:val="single" w:sz="8" w:space="0" w:color="auto"/>
              <w:bottom w:val="single" w:sz="8" w:space="0" w:color="auto"/>
              <w:right w:val="single" w:sz="8" w:space="0" w:color="auto"/>
            </w:tcBorders>
            <w:shd w:val="clear" w:color="000000" w:fill="D9D9D9"/>
            <w:noWrap/>
            <w:vAlign w:val="center"/>
            <w:hideMark/>
          </w:tcPr>
          <w:p w14:paraId="7BAB4664" w14:textId="77777777" w:rsidR="003D4438" w:rsidRPr="004B0740" w:rsidRDefault="003D4438" w:rsidP="003B6193">
            <w:pPr>
              <w:jc w:val="center"/>
              <w:rPr>
                <w:rFonts w:ascii="Calibri" w:eastAsia="Times New Roman" w:hAnsi="Calibri"/>
                <w:b/>
                <w:bCs/>
              </w:rPr>
            </w:pPr>
            <w:r w:rsidRPr="004B0740">
              <w:rPr>
                <w:rFonts w:ascii="Calibri" w:hAnsi="Calibri" w:hint="cs"/>
                <w:b/>
                <w:bCs/>
              </w:rPr>
              <w:t>701</w:t>
            </w:r>
          </w:p>
        </w:tc>
        <w:tc>
          <w:tcPr>
            <w:tcW w:w="1302" w:type="dxa"/>
            <w:tcBorders>
              <w:top w:val="nil"/>
              <w:left w:val="nil"/>
              <w:bottom w:val="single" w:sz="8" w:space="0" w:color="auto"/>
              <w:right w:val="single" w:sz="8" w:space="0" w:color="auto"/>
            </w:tcBorders>
            <w:shd w:val="clear" w:color="000000" w:fill="D9D9D9"/>
            <w:noWrap/>
            <w:vAlign w:val="center"/>
            <w:hideMark/>
          </w:tcPr>
          <w:p w14:paraId="74B86462" w14:textId="77777777" w:rsidR="003D4438" w:rsidRPr="004B0740" w:rsidRDefault="003D4438" w:rsidP="003B6193">
            <w:pPr>
              <w:jc w:val="center"/>
              <w:rPr>
                <w:rFonts w:ascii="Calibri" w:hAnsi="Calibri"/>
                <w:b/>
                <w:bCs/>
              </w:rPr>
            </w:pPr>
          </w:p>
        </w:tc>
        <w:tc>
          <w:tcPr>
            <w:tcW w:w="752" w:type="dxa"/>
            <w:tcBorders>
              <w:top w:val="nil"/>
              <w:left w:val="nil"/>
              <w:bottom w:val="single" w:sz="8" w:space="0" w:color="auto"/>
              <w:right w:val="single" w:sz="8" w:space="0" w:color="auto"/>
            </w:tcBorders>
            <w:shd w:val="clear" w:color="000000" w:fill="D9D9D9"/>
            <w:noWrap/>
            <w:vAlign w:val="center"/>
            <w:hideMark/>
          </w:tcPr>
          <w:p w14:paraId="60EFFFC2" w14:textId="77777777" w:rsidR="003D4438" w:rsidRPr="004B0740" w:rsidRDefault="003D4438" w:rsidP="003B6193">
            <w:pPr>
              <w:jc w:val="center"/>
              <w:rPr>
                <w:rFonts w:ascii="Calibri" w:hAnsi="Calibri"/>
                <w:b/>
                <w:bCs/>
              </w:rPr>
            </w:pPr>
            <w:r w:rsidRPr="004B0740">
              <w:rPr>
                <w:rFonts w:ascii="Calibri" w:hAnsi="Calibri" w:hint="cs"/>
                <w:b/>
                <w:bCs/>
              </w:rPr>
              <w:t>196</w:t>
            </w:r>
          </w:p>
        </w:tc>
        <w:tc>
          <w:tcPr>
            <w:tcW w:w="5856" w:type="dxa"/>
            <w:gridSpan w:val="5"/>
            <w:tcBorders>
              <w:top w:val="nil"/>
              <w:left w:val="nil"/>
              <w:bottom w:val="single" w:sz="8" w:space="0" w:color="auto"/>
              <w:right w:val="single" w:sz="8" w:space="0" w:color="auto"/>
            </w:tcBorders>
            <w:shd w:val="clear" w:color="000000" w:fill="D9D9D9"/>
            <w:noWrap/>
            <w:vAlign w:val="center"/>
            <w:hideMark/>
          </w:tcPr>
          <w:p w14:paraId="72338E90" w14:textId="447512EA" w:rsidR="003D4438" w:rsidRPr="003D4438" w:rsidRDefault="003D4438" w:rsidP="003D4438">
            <w:pPr>
              <w:jc w:val="both"/>
              <w:rPr>
                <w:rFonts w:asciiTheme="majorBidi" w:hAnsiTheme="majorBidi" w:cstheme="majorBidi"/>
                <w:sz w:val="28"/>
                <w:szCs w:val="28"/>
              </w:rPr>
            </w:pPr>
            <w:r w:rsidRPr="001711EF">
              <w:rPr>
                <w:rFonts w:asciiTheme="majorBidi" w:hAnsiTheme="majorBidi" w:cstheme="majorBidi"/>
                <w:sz w:val="28"/>
                <w:szCs w:val="28"/>
              </w:rPr>
              <w:t>Total equipment cost</w:t>
            </w:r>
          </w:p>
        </w:tc>
      </w:tr>
    </w:tbl>
    <w:p w14:paraId="44CDBD91" w14:textId="77777777" w:rsidR="003D4438" w:rsidRDefault="003D4438" w:rsidP="003D4438">
      <w:pPr>
        <w:bidi/>
        <w:rPr>
          <w:sz w:val="28"/>
          <w:szCs w:val="28"/>
          <w:rtl/>
        </w:rPr>
      </w:pPr>
    </w:p>
    <w:p w14:paraId="61DE1AF1" w14:textId="77777777" w:rsidR="008414F6" w:rsidRPr="001711EF" w:rsidRDefault="008414F6" w:rsidP="008414F6">
      <w:pPr>
        <w:jc w:val="both"/>
        <w:rPr>
          <w:rFonts w:asciiTheme="majorBidi" w:hAnsiTheme="majorBidi" w:cstheme="majorBidi"/>
          <w:sz w:val="28"/>
          <w:szCs w:val="28"/>
        </w:rPr>
      </w:pPr>
    </w:p>
    <w:p w14:paraId="20BC856A" w14:textId="37EF37FE" w:rsidR="008414F6" w:rsidRPr="001711EF" w:rsidRDefault="008414F6" w:rsidP="008414F6">
      <w:pPr>
        <w:jc w:val="both"/>
        <w:rPr>
          <w:rFonts w:asciiTheme="majorBidi" w:hAnsiTheme="majorBidi" w:cstheme="majorBidi"/>
          <w:sz w:val="28"/>
          <w:szCs w:val="28"/>
        </w:rPr>
      </w:pPr>
      <w:r w:rsidRPr="001711EF">
        <w:rPr>
          <w:rFonts w:asciiTheme="majorBidi" w:hAnsiTheme="majorBidi" w:cstheme="majorBidi"/>
          <w:sz w:val="28"/>
          <w:szCs w:val="28"/>
        </w:rPr>
        <w:t>Means of transportation inside and outside million Rials</w:t>
      </w:r>
    </w:p>
    <w:tbl>
      <w:tblPr>
        <w:bidiVisual/>
        <w:tblW w:w="9576" w:type="dxa"/>
        <w:jc w:val="center"/>
        <w:tblLook w:val="04A0" w:firstRow="1" w:lastRow="0" w:firstColumn="1" w:lastColumn="0" w:noHBand="0" w:noVBand="1"/>
      </w:tblPr>
      <w:tblGrid>
        <w:gridCol w:w="1595"/>
        <w:gridCol w:w="1103"/>
        <w:gridCol w:w="1519"/>
        <w:gridCol w:w="1282"/>
        <w:gridCol w:w="1204"/>
        <w:gridCol w:w="991"/>
        <w:gridCol w:w="2125"/>
        <w:gridCol w:w="318"/>
      </w:tblGrid>
      <w:tr w:rsidR="00AF6B18" w:rsidRPr="004B0740" w14:paraId="361B6A58" w14:textId="77777777" w:rsidTr="00AF6B18">
        <w:trPr>
          <w:trHeight w:val="585"/>
          <w:jc w:val="center"/>
        </w:trPr>
        <w:tc>
          <w:tcPr>
            <w:tcW w:w="1595"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4E2FCD0E" w14:textId="667870EF" w:rsidR="00AF6B18" w:rsidRPr="004B0740" w:rsidRDefault="00AF6B18" w:rsidP="003B6193">
            <w:pPr>
              <w:bidi/>
              <w:jc w:val="center"/>
              <w:rPr>
                <w:rFonts w:ascii="Calibri" w:eastAsia="Times New Roman" w:hAnsi="Calibri"/>
                <w:b/>
                <w:bCs/>
              </w:rPr>
            </w:pPr>
            <w:r w:rsidRPr="001711EF">
              <w:rPr>
                <w:rFonts w:asciiTheme="majorBidi" w:hAnsiTheme="majorBidi" w:cstheme="majorBidi"/>
                <w:sz w:val="28"/>
                <w:szCs w:val="28"/>
              </w:rPr>
              <w:t>Total cost</w:t>
            </w:r>
          </w:p>
        </w:tc>
        <w:tc>
          <w:tcPr>
            <w:tcW w:w="932"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1ADA6FC0" w14:textId="46604C69" w:rsidR="00AF6B18" w:rsidRPr="004B0740" w:rsidRDefault="00AF6B18" w:rsidP="003B6193">
            <w:pPr>
              <w:bidi/>
              <w:jc w:val="center"/>
              <w:rPr>
                <w:rFonts w:ascii="Calibri" w:eastAsia="Times New Roman" w:hAnsi="Calibri"/>
                <w:b/>
                <w:bCs/>
                <w:rtl/>
              </w:rPr>
            </w:pPr>
            <w:r w:rsidRPr="001711EF">
              <w:rPr>
                <w:rFonts w:asciiTheme="majorBidi" w:hAnsiTheme="majorBidi" w:cstheme="majorBidi"/>
                <w:sz w:val="28"/>
                <w:szCs w:val="28"/>
              </w:rPr>
              <w:t>residual</w:t>
            </w:r>
          </w:p>
        </w:tc>
        <w:tc>
          <w:tcPr>
            <w:tcW w:w="1519"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48FDCE2C" w14:textId="650CCB2B" w:rsidR="00AF6B18" w:rsidRPr="004B0740" w:rsidRDefault="00AF6B18" w:rsidP="003B6193">
            <w:pPr>
              <w:bidi/>
              <w:jc w:val="center"/>
              <w:rPr>
                <w:rFonts w:ascii="Calibri" w:eastAsia="Times New Roman" w:hAnsi="Calibri"/>
                <w:b/>
                <w:bCs/>
                <w:rtl/>
              </w:rPr>
            </w:pPr>
            <w:r w:rsidRPr="001711EF">
              <w:rPr>
                <w:rFonts w:asciiTheme="majorBidi" w:hAnsiTheme="majorBidi" w:cstheme="majorBidi"/>
                <w:sz w:val="28"/>
                <w:szCs w:val="28"/>
              </w:rPr>
              <w:t>purchased Unit</w:t>
            </w:r>
          </w:p>
        </w:tc>
        <w:tc>
          <w:tcPr>
            <w:tcW w:w="1282"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4BDB5B61" w14:textId="56005A5F" w:rsidR="00AF6B18" w:rsidRPr="004B0740" w:rsidRDefault="00AF6B18" w:rsidP="003B6193">
            <w:pPr>
              <w:bidi/>
              <w:jc w:val="center"/>
              <w:rPr>
                <w:rFonts w:ascii="Calibri" w:eastAsia="Times New Roman" w:hAnsi="Calibri"/>
                <w:b/>
                <w:bCs/>
                <w:sz w:val="20"/>
                <w:szCs w:val="20"/>
                <w:rtl/>
              </w:rPr>
            </w:pPr>
            <w:r w:rsidRPr="001711EF">
              <w:rPr>
                <w:rFonts w:asciiTheme="majorBidi" w:hAnsiTheme="majorBidi" w:cstheme="majorBidi"/>
                <w:sz w:val="28"/>
                <w:szCs w:val="28"/>
              </w:rPr>
              <w:t>price</w:t>
            </w:r>
            <w:r>
              <w:rPr>
                <w:rFonts w:ascii="Calibri" w:eastAsia="Times New Roman" w:hAnsi="Calibri" w:hint="cs"/>
                <w:b/>
                <w:bCs/>
              </w:rPr>
              <w:t xml:space="preserve"> </w:t>
            </w:r>
          </w:p>
        </w:tc>
        <w:tc>
          <w:tcPr>
            <w:tcW w:w="815"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394D7992" w14:textId="42EC5E78" w:rsidR="00AF6B18" w:rsidRPr="004B0740" w:rsidRDefault="00AF6B18" w:rsidP="003B6193">
            <w:pPr>
              <w:bidi/>
              <w:jc w:val="center"/>
              <w:rPr>
                <w:rFonts w:ascii="Calibri" w:eastAsia="Times New Roman" w:hAnsi="Calibri"/>
                <w:b/>
                <w:bCs/>
                <w:rtl/>
              </w:rPr>
            </w:pPr>
            <w:r w:rsidRPr="001711EF">
              <w:rPr>
                <w:rFonts w:asciiTheme="majorBidi" w:hAnsiTheme="majorBidi" w:cstheme="majorBidi"/>
                <w:sz w:val="28"/>
                <w:szCs w:val="28"/>
              </w:rPr>
              <w:t xml:space="preserve">Number </w:t>
            </w:r>
          </w:p>
        </w:tc>
        <w:tc>
          <w:tcPr>
            <w:tcW w:w="991"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6C3DAE01" w14:textId="41DF4285" w:rsidR="00AF6B18" w:rsidRPr="004B0740" w:rsidRDefault="00AF6B18" w:rsidP="003B6193">
            <w:pPr>
              <w:bidi/>
              <w:jc w:val="center"/>
              <w:rPr>
                <w:rFonts w:ascii="Calibri" w:eastAsia="Times New Roman" w:hAnsi="Calibri"/>
                <w:b/>
                <w:bCs/>
                <w:rtl/>
              </w:rPr>
            </w:pPr>
            <w:r w:rsidRPr="001711EF">
              <w:rPr>
                <w:rFonts w:asciiTheme="majorBidi" w:hAnsiTheme="majorBidi" w:cstheme="majorBidi"/>
                <w:sz w:val="28"/>
                <w:szCs w:val="28"/>
              </w:rPr>
              <w:t>units</w:t>
            </w:r>
          </w:p>
        </w:tc>
        <w:tc>
          <w:tcPr>
            <w:tcW w:w="2442"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15493FA5" w14:textId="494C2927" w:rsidR="00AF6B18" w:rsidRPr="004B0740" w:rsidRDefault="00AF6B18" w:rsidP="003B6193">
            <w:pPr>
              <w:bidi/>
              <w:jc w:val="center"/>
              <w:rPr>
                <w:rFonts w:ascii="Calibri" w:eastAsia="Times New Roman" w:hAnsi="Calibri"/>
                <w:b/>
                <w:bCs/>
                <w:rtl/>
              </w:rPr>
            </w:pPr>
            <w:r w:rsidRPr="001711EF">
              <w:rPr>
                <w:rFonts w:asciiTheme="majorBidi" w:hAnsiTheme="majorBidi" w:cstheme="majorBidi"/>
                <w:sz w:val="28"/>
                <w:szCs w:val="28"/>
              </w:rPr>
              <w:t>Type of vehicle</w:t>
            </w:r>
          </w:p>
        </w:tc>
      </w:tr>
      <w:tr w:rsidR="00AF6B18" w:rsidRPr="004B0740" w14:paraId="66C054EE" w14:textId="77777777" w:rsidTr="00AF6B18">
        <w:trPr>
          <w:trHeight w:val="499"/>
          <w:jc w:val="center"/>
        </w:trPr>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B7DCC" w14:textId="77777777" w:rsidR="00AF6B18" w:rsidRPr="004B0740" w:rsidRDefault="00AF6B18" w:rsidP="003B6193">
            <w:pPr>
              <w:jc w:val="center"/>
              <w:rPr>
                <w:rFonts w:ascii="Calibri" w:eastAsia="Times New Roman" w:hAnsi="Calibri"/>
                <w:b/>
                <w:bCs/>
                <w:sz w:val="20"/>
                <w:szCs w:val="20"/>
                <w:rtl/>
              </w:rPr>
            </w:pPr>
            <w:r w:rsidRPr="004B0740">
              <w:rPr>
                <w:rFonts w:ascii="Calibri" w:eastAsia="Times New Roman" w:hAnsi="Calibri" w:hint="cs"/>
                <w:b/>
                <w:bCs/>
                <w:sz w:val="20"/>
                <w:szCs w:val="20"/>
              </w:rPr>
              <w:t>18</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5CE0F" w14:textId="77777777" w:rsidR="00AF6B18" w:rsidRPr="004B0740" w:rsidRDefault="00AF6B18" w:rsidP="003B6193">
            <w:pPr>
              <w:jc w:val="center"/>
              <w:rPr>
                <w:rFonts w:ascii="Calibri" w:eastAsia="Times New Roman" w:hAnsi="Calibri"/>
                <w:b/>
                <w:bCs/>
                <w:sz w:val="20"/>
                <w:szCs w:val="20"/>
              </w:rPr>
            </w:pPr>
            <w:r w:rsidRPr="004B0740">
              <w:rPr>
                <w:rFonts w:ascii="Calibri" w:eastAsia="Times New Roman" w:hAnsi="Calibri" w:hint="cs"/>
                <w:b/>
                <w:bCs/>
                <w:sz w:val="20"/>
                <w:szCs w:val="20"/>
              </w:rPr>
              <w:t>18</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ECBD8" w14:textId="77777777" w:rsidR="00AF6B18" w:rsidRPr="004B0740" w:rsidRDefault="00AF6B18" w:rsidP="003B6193">
            <w:pPr>
              <w:jc w:val="center"/>
              <w:rPr>
                <w:rFonts w:ascii="Calibri" w:eastAsia="Times New Roman" w:hAnsi="Calibri"/>
                <w:b/>
                <w:bCs/>
                <w:sz w:val="20"/>
                <w:szCs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F18BB" w14:textId="77777777" w:rsidR="00AF6B18" w:rsidRPr="004B0740" w:rsidRDefault="00AF6B18" w:rsidP="003B6193">
            <w:pPr>
              <w:jc w:val="center"/>
              <w:rPr>
                <w:rFonts w:ascii="Calibri" w:eastAsia="Times New Roman" w:hAnsi="Calibri"/>
                <w:b/>
                <w:bCs/>
                <w:sz w:val="20"/>
                <w:szCs w:val="20"/>
              </w:rPr>
            </w:pPr>
            <w:r w:rsidRPr="004B0740">
              <w:rPr>
                <w:rFonts w:ascii="Calibri" w:eastAsia="Times New Roman" w:hAnsi="Calibri" w:hint="cs"/>
                <w:b/>
                <w:bCs/>
                <w:sz w:val="20"/>
                <w:szCs w:val="20"/>
              </w:rPr>
              <w:t>6</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469C5" w14:textId="77777777" w:rsidR="00AF6B18" w:rsidRPr="004B0740" w:rsidRDefault="00AF6B18" w:rsidP="003B6193">
            <w:pPr>
              <w:jc w:val="center"/>
              <w:rPr>
                <w:rFonts w:ascii="Calibri" w:eastAsia="Times New Roman" w:hAnsi="Calibri"/>
                <w:b/>
                <w:bCs/>
                <w:sz w:val="20"/>
                <w:szCs w:val="20"/>
              </w:rPr>
            </w:pPr>
            <w:r w:rsidRPr="004B0740">
              <w:rPr>
                <w:rFonts w:ascii="Calibri" w:eastAsia="Times New Roman" w:hAnsi="Calibri" w:hint="cs"/>
                <w:b/>
                <w:bCs/>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A6803" w14:textId="275DDADA" w:rsidR="00AF6B18" w:rsidRPr="004B0740" w:rsidRDefault="00AF6B18" w:rsidP="003B6193">
            <w:pPr>
              <w:bidi/>
              <w:jc w:val="center"/>
              <w:rPr>
                <w:rFonts w:ascii="Calibri" w:eastAsia="Times New Roman" w:hAnsi="Calibri"/>
                <w:b/>
                <w:bCs/>
                <w:sz w:val="20"/>
                <w:szCs w:val="20"/>
              </w:rPr>
            </w:pPr>
            <w:r>
              <w:rPr>
                <w:rFonts w:ascii="Calibri" w:eastAsia="Times New Roman" w:hAnsi="Calibri"/>
                <w:b/>
                <w:bCs/>
                <w:sz w:val="20"/>
                <w:szCs w:val="20"/>
              </w:rPr>
              <w:t>machine</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4EC77" w14:textId="1FA91CBB" w:rsidR="00AF6B18" w:rsidRPr="004B0740" w:rsidRDefault="00AF6B18" w:rsidP="003B6193">
            <w:pPr>
              <w:bidi/>
              <w:jc w:val="center"/>
              <w:rPr>
                <w:rFonts w:ascii="Calibri" w:eastAsia="Times New Roman" w:hAnsi="Calibri"/>
                <w:b/>
                <w:bCs/>
                <w:sz w:val="20"/>
                <w:szCs w:val="20"/>
                <w:rtl/>
              </w:rPr>
            </w:pPr>
            <w:r w:rsidRPr="001711EF">
              <w:rPr>
                <w:rFonts w:asciiTheme="majorBidi" w:hAnsiTheme="majorBidi" w:cstheme="majorBidi"/>
                <w:sz w:val="28"/>
                <w:szCs w:val="28"/>
              </w:rPr>
              <w:t>Manual cart</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085F8" w14:textId="77777777" w:rsidR="00AF6B18" w:rsidRPr="004B0740" w:rsidRDefault="00AF6B18" w:rsidP="003B6193">
            <w:pPr>
              <w:bidi/>
              <w:jc w:val="center"/>
              <w:rPr>
                <w:rFonts w:ascii="Calibri" w:eastAsia="Times New Roman" w:hAnsi="Calibri"/>
                <w:b/>
                <w:bCs/>
                <w:sz w:val="20"/>
                <w:szCs w:val="20"/>
                <w:rtl/>
              </w:rPr>
            </w:pPr>
            <w:r w:rsidRPr="004B0740">
              <w:rPr>
                <w:rFonts w:ascii="Calibri" w:eastAsia="Times New Roman" w:hAnsi="Calibri"/>
                <w:b/>
                <w:bCs/>
                <w:sz w:val="20"/>
                <w:szCs w:val="20"/>
              </w:rPr>
              <w:t>1</w:t>
            </w:r>
          </w:p>
        </w:tc>
      </w:tr>
      <w:tr w:rsidR="00AF6B18" w:rsidRPr="004B0740" w14:paraId="180F7588" w14:textId="77777777" w:rsidTr="00AF6B18">
        <w:trPr>
          <w:trHeight w:val="499"/>
          <w:jc w:val="center"/>
        </w:trPr>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7267E" w14:textId="77777777" w:rsidR="00AF6B18" w:rsidRPr="004B0740" w:rsidRDefault="00AF6B18" w:rsidP="003B6193">
            <w:pPr>
              <w:jc w:val="center"/>
              <w:rPr>
                <w:rFonts w:ascii="Calibri" w:eastAsia="Times New Roman" w:hAnsi="Calibri"/>
                <w:b/>
                <w:bCs/>
                <w:sz w:val="20"/>
                <w:szCs w:val="20"/>
              </w:rPr>
            </w:pPr>
            <w:r w:rsidRPr="004B0740">
              <w:rPr>
                <w:rFonts w:ascii="Calibri" w:eastAsia="Times New Roman" w:hAnsi="Calibri" w:hint="cs"/>
                <w:b/>
                <w:bCs/>
                <w:sz w:val="20"/>
                <w:szCs w:val="20"/>
              </w:rPr>
              <w:t>450</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CAF88" w14:textId="77777777" w:rsidR="00AF6B18" w:rsidRPr="004B0740" w:rsidRDefault="00AF6B18" w:rsidP="003B6193">
            <w:pPr>
              <w:jc w:val="center"/>
              <w:rPr>
                <w:rFonts w:ascii="Calibri" w:eastAsia="Times New Roman" w:hAnsi="Calibri"/>
                <w:b/>
                <w:bCs/>
                <w:sz w:val="20"/>
                <w:szCs w:val="20"/>
              </w:rPr>
            </w:pPr>
            <w:r w:rsidRPr="004B0740">
              <w:rPr>
                <w:rFonts w:ascii="Calibri" w:eastAsia="Times New Roman" w:hAnsi="Calibri" w:hint="cs"/>
                <w:b/>
                <w:bCs/>
                <w:sz w:val="20"/>
                <w:szCs w:val="20"/>
              </w:rPr>
              <w:t>450</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69C58" w14:textId="77777777" w:rsidR="00AF6B18" w:rsidRPr="004B0740" w:rsidRDefault="00AF6B18" w:rsidP="003B6193">
            <w:pPr>
              <w:jc w:val="center"/>
              <w:rPr>
                <w:rFonts w:ascii="Calibri" w:eastAsia="Times New Roman" w:hAnsi="Calibri"/>
                <w:b/>
                <w:bCs/>
                <w:sz w:val="20"/>
                <w:szCs w:val="20"/>
              </w:rPr>
            </w:pPr>
            <w:r w:rsidRPr="004B0740">
              <w:rPr>
                <w:rFonts w:ascii="Calibri" w:eastAsia="Times New Roman" w:hAnsi="Calibri" w:hint="cs"/>
                <w:b/>
                <w:bCs/>
                <w:sz w:val="20"/>
                <w:szCs w:val="20"/>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8AEB0" w14:textId="77777777" w:rsidR="00AF6B18" w:rsidRPr="004B0740" w:rsidRDefault="00AF6B18" w:rsidP="003B6193">
            <w:pPr>
              <w:jc w:val="center"/>
              <w:rPr>
                <w:rFonts w:ascii="Calibri" w:eastAsia="Times New Roman" w:hAnsi="Calibri"/>
                <w:b/>
                <w:bCs/>
                <w:sz w:val="20"/>
                <w:szCs w:val="20"/>
              </w:rPr>
            </w:pPr>
            <w:r w:rsidRPr="004B0740">
              <w:rPr>
                <w:rFonts w:ascii="Calibri" w:eastAsia="Times New Roman" w:hAnsi="Calibri" w:hint="cs"/>
                <w:b/>
                <w:bCs/>
                <w:sz w:val="20"/>
                <w:szCs w:val="20"/>
              </w:rPr>
              <w:t>450</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28429" w14:textId="77777777" w:rsidR="00AF6B18" w:rsidRPr="004B0740" w:rsidRDefault="00AF6B18" w:rsidP="003B6193">
            <w:pPr>
              <w:jc w:val="center"/>
              <w:rPr>
                <w:rFonts w:ascii="Calibri" w:eastAsia="Times New Roman" w:hAnsi="Calibri"/>
                <w:b/>
                <w:bCs/>
                <w:sz w:val="20"/>
                <w:szCs w:val="20"/>
              </w:rPr>
            </w:pPr>
            <w:r w:rsidRPr="004B0740">
              <w:rPr>
                <w:rFonts w:ascii="Calibri" w:eastAsia="Times New Roman" w:hAnsi="Calibri" w:hint="cs"/>
                <w:b/>
                <w:bCs/>
                <w:sz w:val="20"/>
                <w:szCs w:val="20"/>
              </w:rPr>
              <w:t>1</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4D3CB" w14:textId="1944CF63" w:rsidR="00AF6B18" w:rsidRPr="004B0740" w:rsidRDefault="00AF6B18" w:rsidP="003B6193">
            <w:pPr>
              <w:bidi/>
              <w:jc w:val="center"/>
              <w:rPr>
                <w:rFonts w:ascii="Calibri" w:eastAsia="Times New Roman" w:hAnsi="Calibri"/>
                <w:b/>
                <w:bCs/>
                <w:sz w:val="20"/>
                <w:szCs w:val="20"/>
              </w:rPr>
            </w:pPr>
            <w:r>
              <w:rPr>
                <w:rFonts w:ascii="Calibri" w:eastAsia="Times New Roman" w:hAnsi="Calibri"/>
                <w:b/>
                <w:bCs/>
                <w:sz w:val="20"/>
                <w:szCs w:val="20"/>
              </w:rPr>
              <w:t>machine</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DBD61" w14:textId="024D8F24" w:rsidR="00AF6B18" w:rsidRPr="004B0740" w:rsidRDefault="00AF6B18" w:rsidP="003B6193">
            <w:pPr>
              <w:bidi/>
              <w:jc w:val="center"/>
              <w:rPr>
                <w:rFonts w:ascii="Calibri" w:eastAsia="Times New Roman" w:hAnsi="Calibri"/>
                <w:b/>
                <w:bCs/>
                <w:sz w:val="20"/>
                <w:szCs w:val="20"/>
                <w:rtl/>
              </w:rPr>
            </w:pPr>
            <w:r w:rsidRPr="001711EF">
              <w:rPr>
                <w:rFonts w:asciiTheme="majorBidi" w:hAnsiTheme="majorBidi" w:cstheme="majorBidi"/>
                <w:sz w:val="28"/>
                <w:szCs w:val="28"/>
              </w:rPr>
              <w:t>Passenger car</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719A4" w14:textId="77777777" w:rsidR="00AF6B18" w:rsidRPr="004B0740" w:rsidRDefault="00AF6B18" w:rsidP="003B6193">
            <w:pPr>
              <w:bidi/>
              <w:jc w:val="center"/>
              <w:rPr>
                <w:rFonts w:ascii="Calibri" w:eastAsia="Times New Roman" w:hAnsi="Calibri"/>
                <w:b/>
                <w:bCs/>
                <w:sz w:val="20"/>
                <w:szCs w:val="20"/>
                <w:rtl/>
              </w:rPr>
            </w:pPr>
            <w:r w:rsidRPr="004B0740">
              <w:rPr>
                <w:rFonts w:ascii="Calibri" w:eastAsia="Times New Roman" w:hAnsi="Calibri"/>
                <w:b/>
                <w:bCs/>
                <w:sz w:val="20"/>
                <w:szCs w:val="20"/>
              </w:rPr>
              <w:t>2</w:t>
            </w:r>
          </w:p>
        </w:tc>
      </w:tr>
      <w:tr w:rsidR="00AF6B18" w:rsidRPr="004B0740" w14:paraId="72F39A20" w14:textId="77777777" w:rsidTr="00AF6B18">
        <w:trPr>
          <w:trHeight w:val="615"/>
          <w:jc w:val="center"/>
        </w:trPr>
        <w:tc>
          <w:tcPr>
            <w:tcW w:w="159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41CAACA" w14:textId="77777777" w:rsidR="00AF6B18" w:rsidRPr="004B0740" w:rsidRDefault="00AF6B18" w:rsidP="003B6193">
            <w:pPr>
              <w:jc w:val="center"/>
              <w:rPr>
                <w:rFonts w:ascii="Calibri" w:eastAsia="Times New Roman" w:hAnsi="Calibri"/>
                <w:b/>
                <w:bCs/>
              </w:rPr>
            </w:pPr>
            <w:r w:rsidRPr="004B0740">
              <w:rPr>
                <w:rFonts w:ascii="Calibri" w:eastAsia="Times New Roman" w:hAnsi="Calibri" w:hint="cs"/>
                <w:b/>
                <w:bCs/>
              </w:rPr>
              <w:t>468</w:t>
            </w:r>
          </w:p>
        </w:tc>
        <w:tc>
          <w:tcPr>
            <w:tcW w:w="93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AD0CCB0" w14:textId="77777777" w:rsidR="00AF6B18" w:rsidRPr="004B0740" w:rsidRDefault="00AF6B18" w:rsidP="003B6193">
            <w:pPr>
              <w:jc w:val="center"/>
              <w:rPr>
                <w:rFonts w:ascii="Calibri" w:eastAsia="Times New Roman" w:hAnsi="Calibri"/>
                <w:b/>
                <w:bCs/>
              </w:rPr>
            </w:pPr>
            <w:r w:rsidRPr="004B0740">
              <w:rPr>
                <w:rFonts w:ascii="Calibri" w:eastAsia="Times New Roman" w:hAnsi="Calibri" w:hint="cs"/>
                <w:b/>
                <w:bCs/>
              </w:rPr>
              <w:t>468</w:t>
            </w:r>
          </w:p>
        </w:tc>
        <w:tc>
          <w:tcPr>
            <w:tcW w:w="1519"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7497CD1" w14:textId="77777777" w:rsidR="00AF6B18" w:rsidRPr="004B0740" w:rsidRDefault="00AF6B18" w:rsidP="003B6193">
            <w:pPr>
              <w:jc w:val="center"/>
              <w:rPr>
                <w:rFonts w:ascii="Calibri" w:eastAsia="Times New Roman" w:hAnsi="Calibri"/>
                <w:b/>
                <w:bCs/>
              </w:rPr>
            </w:pPr>
            <w:r w:rsidRPr="004B0740">
              <w:rPr>
                <w:rFonts w:ascii="Calibri" w:eastAsia="Times New Roman" w:hAnsi="Calibri" w:hint="cs"/>
                <w:b/>
                <w:bCs/>
              </w:rPr>
              <w:t>0</w:t>
            </w:r>
          </w:p>
        </w:tc>
        <w:tc>
          <w:tcPr>
            <w:tcW w:w="128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9462197" w14:textId="77777777" w:rsidR="00AF6B18" w:rsidRPr="004B0740" w:rsidRDefault="00AF6B18" w:rsidP="003B6193">
            <w:pPr>
              <w:jc w:val="center"/>
              <w:rPr>
                <w:rFonts w:ascii="Calibri" w:eastAsia="Times New Roman" w:hAnsi="Calibri"/>
                <w:b/>
                <w:bCs/>
              </w:rPr>
            </w:pPr>
            <w:r w:rsidRPr="004B0740">
              <w:rPr>
                <w:rFonts w:ascii="Calibri" w:eastAsia="Times New Roman" w:hAnsi="Calibri" w:hint="cs"/>
                <w:b/>
                <w:bCs/>
              </w:rPr>
              <w:t>0</w:t>
            </w:r>
          </w:p>
        </w:tc>
        <w:tc>
          <w:tcPr>
            <w:tcW w:w="4248"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2835228" w14:textId="6BD9293B" w:rsidR="00AF6B18" w:rsidRPr="004B0740" w:rsidRDefault="00AF6B18" w:rsidP="003B6193">
            <w:pPr>
              <w:bidi/>
              <w:jc w:val="center"/>
              <w:rPr>
                <w:rFonts w:ascii="Calibri" w:eastAsia="Times New Roman" w:hAnsi="Calibri"/>
                <w:b/>
                <w:bCs/>
              </w:rPr>
            </w:pPr>
            <w:r>
              <w:rPr>
                <w:rFonts w:ascii="Calibri" w:eastAsia="Times New Roman" w:hAnsi="Calibri" w:hint="cs"/>
                <w:b/>
                <w:bCs/>
              </w:rPr>
              <w:t>total</w:t>
            </w:r>
          </w:p>
        </w:tc>
      </w:tr>
    </w:tbl>
    <w:p w14:paraId="7B5702A1" w14:textId="77777777" w:rsidR="008414F6" w:rsidRPr="001711EF" w:rsidRDefault="008414F6" w:rsidP="008414F6">
      <w:pPr>
        <w:jc w:val="both"/>
        <w:rPr>
          <w:rFonts w:asciiTheme="majorBidi" w:hAnsiTheme="majorBidi" w:cstheme="majorBidi"/>
          <w:sz w:val="28"/>
          <w:szCs w:val="28"/>
        </w:rPr>
      </w:pPr>
    </w:p>
    <w:p w14:paraId="3D2EA476" w14:textId="77777777" w:rsidR="008414F6" w:rsidRPr="001711EF" w:rsidRDefault="008414F6" w:rsidP="008414F6">
      <w:pPr>
        <w:jc w:val="both"/>
        <w:rPr>
          <w:rFonts w:asciiTheme="majorBidi" w:hAnsiTheme="majorBidi" w:cstheme="majorBidi"/>
          <w:sz w:val="28"/>
          <w:szCs w:val="28"/>
        </w:rPr>
      </w:pPr>
    </w:p>
    <w:p w14:paraId="41682613" w14:textId="3D52DE12" w:rsidR="008414F6" w:rsidRPr="001711EF" w:rsidRDefault="008414F6" w:rsidP="008414F6">
      <w:pPr>
        <w:jc w:val="both"/>
        <w:rPr>
          <w:rFonts w:asciiTheme="majorBidi" w:hAnsiTheme="majorBidi" w:cstheme="majorBidi"/>
          <w:sz w:val="28"/>
          <w:szCs w:val="28"/>
        </w:rPr>
      </w:pPr>
      <w:r w:rsidRPr="001711EF">
        <w:rPr>
          <w:rFonts w:asciiTheme="majorBidi" w:hAnsiTheme="majorBidi" w:cstheme="majorBidi"/>
          <w:sz w:val="28"/>
          <w:szCs w:val="28"/>
        </w:rPr>
        <w:t>Annual raw materials: million Rials</w:t>
      </w:r>
    </w:p>
    <w:tbl>
      <w:tblPr>
        <w:bidiVisual/>
        <w:tblW w:w="9213" w:type="dxa"/>
        <w:jc w:val="center"/>
        <w:tblLook w:val="04A0" w:firstRow="1" w:lastRow="0" w:firstColumn="1" w:lastColumn="0" w:noHBand="0" w:noVBand="1"/>
      </w:tblPr>
      <w:tblGrid>
        <w:gridCol w:w="725"/>
        <w:gridCol w:w="1381"/>
        <w:gridCol w:w="1239"/>
        <w:gridCol w:w="1305"/>
        <w:gridCol w:w="3894"/>
        <w:gridCol w:w="669"/>
      </w:tblGrid>
      <w:tr w:rsidR="00B13603" w:rsidRPr="004B0740" w14:paraId="27931FBF" w14:textId="77777777" w:rsidTr="00EE6DE4">
        <w:trPr>
          <w:trHeight w:val="490"/>
          <w:jc w:val="center"/>
        </w:trPr>
        <w:tc>
          <w:tcPr>
            <w:tcW w:w="2106"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01375270" w14:textId="1A3CDB1B" w:rsidR="00B13603" w:rsidRPr="004B0740" w:rsidRDefault="00B33C46" w:rsidP="003B6193">
            <w:pPr>
              <w:bidi/>
              <w:jc w:val="center"/>
              <w:rPr>
                <w:rFonts w:ascii="Calibri" w:eastAsia="Times New Roman" w:hAnsi="Calibri"/>
                <w:b/>
                <w:bCs/>
                <w:sz w:val="16"/>
                <w:szCs w:val="16"/>
              </w:rPr>
            </w:pPr>
            <w:r w:rsidRPr="001711EF">
              <w:rPr>
                <w:rFonts w:asciiTheme="majorBidi" w:hAnsiTheme="majorBidi" w:cstheme="majorBidi"/>
                <w:sz w:val="28"/>
                <w:szCs w:val="28"/>
              </w:rPr>
              <w:t>Amount and cost of consumption</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426247E3" w14:textId="77777777" w:rsidR="00B13603" w:rsidRPr="00D9749C" w:rsidRDefault="00B13603" w:rsidP="003B6193">
            <w:pPr>
              <w:bidi/>
              <w:jc w:val="center"/>
              <w:rPr>
                <w:rFonts w:ascii="Calibri" w:eastAsia="Times New Roman" w:hAnsi="Calibri"/>
                <w:b/>
                <w:bCs/>
                <w:rtl/>
              </w:rPr>
            </w:pPr>
            <w:r w:rsidRPr="00D9749C">
              <w:rPr>
                <w:rFonts w:ascii="Calibri" w:eastAsia="Times New Roman" w:hAnsi="Calibri" w:hint="cs"/>
                <w:b/>
                <w:bCs/>
                <w:rtl/>
              </w:rPr>
              <w:t xml:space="preserve">قیمت </w:t>
            </w:r>
            <w:r>
              <w:rPr>
                <w:rFonts w:ascii="Calibri" w:eastAsia="Times New Roman" w:hAnsi="Calibri" w:hint="cs"/>
                <w:b/>
                <w:bCs/>
              </w:rPr>
              <w:t>scale</w:t>
            </w:r>
            <w:r w:rsidRPr="00D9749C">
              <w:rPr>
                <w:rFonts w:ascii="Calibri" w:eastAsia="Times New Roman" w:hAnsi="Calibri" w:hint="cs"/>
                <w:b/>
                <w:bCs/>
                <w:rtl/>
              </w:rPr>
              <w:t xml:space="preserve">   ریال</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4F6CA7F5" w14:textId="77777777" w:rsidR="00B13603" w:rsidRPr="00D9749C" w:rsidRDefault="00B13603" w:rsidP="003B6193">
            <w:pPr>
              <w:bidi/>
              <w:jc w:val="center"/>
              <w:rPr>
                <w:rFonts w:ascii="Calibri" w:eastAsia="Times New Roman" w:hAnsi="Calibri"/>
                <w:b/>
                <w:bCs/>
                <w:rtl/>
              </w:rPr>
            </w:pPr>
            <w:r>
              <w:rPr>
                <w:rFonts w:ascii="Calibri" w:eastAsia="Times New Roman" w:hAnsi="Calibri" w:hint="cs"/>
                <w:b/>
                <w:bCs/>
              </w:rPr>
              <w:t>scale</w:t>
            </w:r>
          </w:p>
        </w:tc>
        <w:tc>
          <w:tcPr>
            <w:tcW w:w="3894"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167434CD" w14:textId="77777777" w:rsidR="00B13603" w:rsidRPr="00D9749C" w:rsidRDefault="00B13603" w:rsidP="003B6193">
            <w:pPr>
              <w:bidi/>
              <w:jc w:val="center"/>
              <w:rPr>
                <w:rFonts w:ascii="Calibri" w:eastAsia="Times New Roman" w:hAnsi="Calibri"/>
                <w:b/>
                <w:bCs/>
                <w:rtl/>
              </w:rPr>
            </w:pPr>
            <w:r>
              <w:rPr>
                <w:rFonts w:ascii="Calibri" w:eastAsia="Times New Roman" w:hAnsi="Calibri" w:hint="cs"/>
                <w:b/>
                <w:bCs/>
              </w:rPr>
              <w:t>title</w:t>
            </w:r>
            <w:r w:rsidRPr="00D9749C">
              <w:rPr>
                <w:rFonts w:ascii="Calibri" w:eastAsia="Times New Roman" w:hAnsi="Calibri" w:hint="cs"/>
                <w:b/>
                <w:bCs/>
                <w:rtl/>
              </w:rPr>
              <w:t xml:space="preserve"> مواد مصرفی</w:t>
            </w:r>
          </w:p>
        </w:tc>
        <w:tc>
          <w:tcPr>
            <w:tcW w:w="669"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031A6B4D" w14:textId="77777777" w:rsidR="00B13603" w:rsidRPr="00D9749C" w:rsidRDefault="00B13603" w:rsidP="003B6193">
            <w:pPr>
              <w:bidi/>
              <w:jc w:val="center"/>
              <w:rPr>
                <w:rFonts w:ascii="Calibri" w:eastAsia="Times New Roman" w:hAnsi="Calibri"/>
                <w:rtl/>
              </w:rPr>
            </w:pPr>
            <w:r>
              <w:rPr>
                <w:rFonts w:ascii="Calibri" w:eastAsia="Times New Roman" w:hAnsi="Calibri" w:hint="cs"/>
              </w:rPr>
              <w:t>Row</w:t>
            </w:r>
          </w:p>
        </w:tc>
      </w:tr>
      <w:tr w:rsidR="00B13603" w:rsidRPr="004B0740" w14:paraId="4E2FAEFA" w14:textId="77777777" w:rsidTr="00EE6DE4">
        <w:trPr>
          <w:trHeight w:val="371"/>
          <w:jc w:val="center"/>
        </w:trPr>
        <w:tc>
          <w:tcPr>
            <w:tcW w:w="725"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5235B3C3" w14:textId="10F41EB9" w:rsidR="00B13603" w:rsidRPr="004B0740" w:rsidRDefault="00B13603" w:rsidP="003B6193">
            <w:pPr>
              <w:bidi/>
              <w:jc w:val="center"/>
              <w:rPr>
                <w:rFonts w:ascii="Calibri" w:eastAsia="Times New Roman" w:hAnsi="Calibri"/>
                <w:b/>
                <w:bCs/>
                <w:sz w:val="20"/>
                <w:szCs w:val="20"/>
                <w:rtl/>
              </w:rPr>
            </w:pPr>
            <w:r>
              <w:rPr>
                <w:rFonts w:ascii="Calibri" w:eastAsia="Times New Roman" w:hAnsi="Calibri"/>
                <w:b/>
                <w:bCs/>
                <w:sz w:val="20"/>
                <w:szCs w:val="20"/>
              </w:rPr>
              <w:t>Cost</w:t>
            </w:r>
          </w:p>
        </w:tc>
        <w:tc>
          <w:tcPr>
            <w:tcW w:w="1381"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713E145B" w14:textId="77777777" w:rsidR="00B13603" w:rsidRPr="004B0740" w:rsidRDefault="00B13603" w:rsidP="003B6193">
            <w:pPr>
              <w:bidi/>
              <w:jc w:val="center"/>
              <w:rPr>
                <w:rFonts w:ascii="Calibri" w:eastAsia="Times New Roman" w:hAnsi="Calibri"/>
                <w:b/>
                <w:bCs/>
                <w:rtl/>
              </w:rPr>
            </w:pPr>
            <w:r>
              <w:rPr>
                <w:rFonts w:ascii="Calibri" w:eastAsia="Times New Roman" w:hAnsi="Calibri" w:hint="cs"/>
                <w:b/>
                <w:bCs/>
              </w:rPr>
              <w:t>amount</w:t>
            </w:r>
          </w:p>
        </w:tc>
        <w:tc>
          <w:tcPr>
            <w:tcW w:w="1239"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59FE310" w14:textId="77777777" w:rsidR="00B13603" w:rsidRPr="004B0740" w:rsidRDefault="00B13603" w:rsidP="003B6193">
            <w:pPr>
              <w:rPr>
                <w:rFonts w:ascii="Calibri" w:eastAsia="Times New Roman" w:hAnsi="Calibri"/>
                <w:b/>
                <w:bCs/>
                <w:sz w:val="14"/>
                <w:szCs w:val="14"/>
              </w:rPr>
            </w:pPr>
          </w:p>
        </w:tc>
        <w:tc>
          <w:tcPr>
            <w:tcW w:w="1305"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1D6CE55" w14:textId="77777777" w:rsidR="00B13603" w:rsidRPr="004B0740" w:rsidRDefault="00B13603" w:rsidP="003B6193">
            <w:pPr>
              <w:rPr>
                <w:rFonts w:ascii="Calibri" w:eastAsia="Times New Roman" w:hAnsi="Calibri"/>
              </w:rPr>
            </w:pPr>
          </w:p>
        </w:tc>
        <w:tc>
          <w:tcPr>
            <w:tcW w:w="3894"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8B64D8B" w14:textId="77777777" w:rsidR="00B13603" w:rsidRPr="004B0740" w:rsidRDefault="00B13603" w:rsidP="003B6193">
            <w:pPr>
              <w:rPr>
                <w:rFonts w:ascii="Calibri" w:eastAsia="Times New Roman" w:hAnsi="Calibri"/>
              </w:rPr>
            </w:pPr>
          </w:p>
        </w:tc>
        <w:tc>
          <w:tcPr>
            <w:tcW w:w="669"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4C9D652" w14:textId="77777777" w:rsidR="00B13603" w:rsidRPr="004B0740" w:rsidRDefault="00B13603" w:rsidP="003B6193">
            <w:pPr>
              <w:rPr>
                <w:rFonts w:ascii="Calibri" w:eastAsia="Times New Roman" w:hAnsi="Calibri"/>
              </w:rPr>
            </w:pPr>
          </w:p>
        </w:tc>
      </w:tr>
      <w:tr w:rsidR="00B13603" w:rsidRPr="004B0740" w14:paraId="6E99BEAB" w14:textId="77777777" w:rsidTr="00EE6DE4">
        <w:trPr>
          <w:trHeight w:val="494"/>
          <w:jc w:val="center"/>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88696" w14:textId="77777777" w:rsidR="00B13603" w:rsidRPr="004B0740" w:rsidRDefault="00B13603" w:rsidP="003B6193">
            <w:pPr>
              <w:jc w:val="center"/>
              <w:rPr>
                <w:rFonts w:ascii="Calibri" w:eastAsia="Times New Roman" w:hAnsi="Calibri" w:cs="B Roya"/>
              </w:rPr>
            </w:pPr>
            <w:r w:rsidRPr="004B0740">
              <w:rPr>
                <w:rFonts w:ascii="Calibri" w:hAnsi="Calibri" w:cs="B Roya" w:hint="cs"/>
              </w:rPr>
              <w:t>45</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5D2FF332" w14:textId="77777777" w:rsidR="00B13603" w:rsidRPr="004B0740" w:rsidRDefault="00B13603" w:rsidP="003B6193">
            <w:pPr>
              <w:jc w:val="center"/>
              <w:rPr>
                <w:rFonts w:ascii="Calibri" w:hAnsi="Calibri" w:cs="B Roya"/>
              </w:rPr>
            </w:pPr>
            <w:r w:rsidRPr="004B0740">
              <w:rPr>
                <w:rFonts w:ascii="Calibri" w:hAnsi="Calibri" w:cs="B Roya" w:hint="cs"/>
              </w:rPr>
              <w:t>1,000</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14:paraId="1391A2AD" w14:textId="77777777" w:rsidR="00B13603" w:rsidRPr="004B0740" w:rsidRDefault="00B13603" w:rsidP="003B6193">
            <w:pPr>
              <w:jc w:val="center"/>
              <w:rPr>
                <w:rFonts w:ascii="Calibri" w:hAnsi="Calibri" w:cs="B Roya"/>
              </w:rPr>
            </w:pPr>
            <w:r w:rsidRPr="004B0740">
              <w:rPr>
                <w:rFonts w:ascii="Calibri" w:hAnsi="Calibri" w:cs="B Roya" w:hint="cs"/>
              </w:rPr>
              <w:t>45,000</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551A94B2" w14:textId="38973E64" w:rsidR="00B13603" w:rsidRPr="004B0740" w:rsidRDefault="00B33C46" w:rsidP="003B6193">
            <w:pPr>
              <w:bidi/>
              <w:jc w:val="center"/>
              <w:rPr>
                <w:rFonts w:ascii="Calibri" w:hAnsi="Calibri" w:cs="B Roya"/>
              </w:rPr>
            </w:pPr>
            <w:r w:rsidRPr="001711EF">
              <w:rPr>
                <w:rFonts w:asciiTheme="majorBidi" w:hAnsiTheme="majorBidi" w:cstheme="majorBidi"/>
                <w:sz w:val="28"/>
                <w:szCs w:val="28"/>
              </w:rPr>
              <w:t>liters</w:t>
            </w:r>
          </w:p>
        </w:tc>
        <w:tc>
          <w:tcPr>
            <w:tcW w:w="3894" w:type="dxa"/>
            <w:tcBorders>
              <w:top w:val="single" w:sz="4" w:space="0" w:color="auto"/>
              <w:left w:val="nil"/>
              <w:bottom w:val="single" w:sz="4" w:space="0" w:color="auto"/>
              <w:right w:val="single" w:sz="4" w:space="0" w:color="auto"/>
            </w:tcBorders>
            <w:shd w:val="clear" w:color="auto" w:fill="auto"/>
            <w:noWrap/>
            <w:vAlign w:val="center"/>
            <w:hideMark/>
          </w:tcPr>
          <w:p w14:paraId="77C7664C" w14:textId="004B6B30" w:rsidR="00B13603" w:rsidRPr="004B0740" w:rsidRDefault="00B13603" w:rsidP="003B6193">
            <w:pPr>
              <w:bidi/>
              <w:jc w:val="center"/>
              <w:rPr>
                <w:rFonts w:ascii="Calibri" w:hAnsi="Calibri" w:cs="B Roya"/>
                <w:rtl/>
              </w:rPr>
            </w:pPr>
            <w:r w:rsidRPr="001711EF">
              <w:rPr>
                <w:rFonts w:asciiTheme="majorBidi" w:hAnsiTheme="majorBidi" w:cstheme="majorBidi"/>
                <w:sz w:val="28"/>
                <w:szCs w:val="28"/>
              </w:rPr>
              <w:t>liters of specially sterilized blood</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14:paraId="37AC788E" w14:textId="77777777" w:rsidR="00B13603" w:rsidRPr="004B0740" w:rsidRDefault="00B13603" w:rsidP="003B6193">
            <w:pPr>
              <w:jc w:val="center"/>
              <w:rPr>
                <w:rFonts w:ascii="Calibri" w:eastAsia="Times New Roman" w:hAnsi="Calibri" w:cs="B Roya"/>
                <w:rtl/>
              </w:rPr>
            </w:pPr>
            <w:r w:rsidRPr="004B0740">
              <w:rPr>
                <w:rFonts w:ascii="Calibri" w:eastAsia="Times New Roman" w:hAnsi="Calibri" w:cs="B Roya" w:hint="cs"/>
              </w:rPr>
              <w:t>1</w:t>
            </w:r>
          </w:p>
        </w:tc>
      </w:tr>
      <w:tr w:rsidR="00EE6DE4" w:rsidRPr="004B0740" w14:paraId="7CD4B8DA" w14:textId="77777777" w:rsidTr="00EE6DE4">
        <w:trPr>
          <w:trHeight w:val="494"/>
          <w:jc w:val="center"/>
        </w:trPr>
        <w:tc>
          <w:tcPr>
            <w:tcW w:w="725" w:type="dxa"/>
            <w:tcBorders>
              <w:top w:val="nil"/>
              <w:left w:val="single" w:sz="4" w:space="0" w:color="auto"/>
              <w:bottom w:val="single" w:sz="4" w:space="0" w:color="auto"/>
              <w:right w:val="single" w:sz="4" w:space="0" w:color="auto"/>
            </w:tcBorders>
            <w:shd w:val="clear" w:color="auto" w:fill="auto"/>
            <w:noWrap/>
            <w:vAlign w:val="center"/>
            <w:hideMark/>
          </w:tcPr>
          <w:p w14:paraId="1B349338" w14:textId="77777777" w:rsidR="00EE6DE4" w:rsidRPr="004B0740" w:rsidRDefault="00EE6DE4" w:rsidP="00EE6DE4">
            <w:pPr>
              <w:jc w:val="center"/>
              <w:rPr>
                <w:rFonts w:ascii="Calibri" w:hAnsi="Calibri" w:cs="B Roya"/>
                <w:rtl/>
              </w:rPr>
            </w:pPr>
            <w:r w:rsidRPr="004B0740">
              <w:rPr>
                <w:rFonts w:ascii="Calibri" w:hAnsi="Calibri" w:cs="B Roya" w:hint="cs"/>
              </w:rPr>
              <w:t>450</w:t>
            </w:r>
          </w:p>
        </w:tc>
        <w:tc>
          <w:tcPr>
            <w:tcW w:w="1381" w:type="dxa"/>
            <w:tcBorders>
              <w:top w:val="nil"/>
              <w:left w:val="nil"/>
              <w:bottom w:val="single" w:sz="4" w:space="0" w:color="auto"/>
              <w:right w:val="single" w:sz="4" w:space="0" w:color="auto"/>
            </w:tcBorders>
            <w:shd w:val="clear" w:color="auto" w:fill="auto"/>
            <w:noWrap/>
            <w:vAlign w:val="center"/>
            <w:hideMark/>
          </w:tcPr>
          <w:p w14:paraId="4B0090CD" w14:textId="77777777" w:rsidR="00EE6DE4" w:rsidRPr="004B0740" w:rsidRDefault="00EE6DE4" w:rsidP="00EE6DE4">
            <w:pPr>
              <w:jc w:val="center"/>
              <w:rPr>
                <w:rFonts w:ascii="Calibri" w:hAnsi="Calibri" w:cs="B Roya"/>
              </w:rPr>
            </w:pPr>
            <w:r w:rsidRPr="004B0740">
              <w:rPr>
                <w:rFonts w:ascii="Calibri" w:hAnsi="Calibri" w:cs="B Roya" w:hint="cs"/>
              </w:rPr>
              <w:t>150</w:t>
            </w:r>
          </w:p>
        </w:tc>
        <w:tc>
          <w:tcPr>
            <w:tcW w:w="1239" w:type="dxa"/>
            <w:tcBorders>
              <w:top w:val="nil"/>
              <w:left w:val="nil"/>
              <w:bottom w:val="single" w:sz="4" w:space="0" w:color="auto"/>
              <w:right w:val="single" w:sz="4" w:space="0" w:color="auto"/>
            </w:tcBorders>
            <w:shd w:val="clear" w:color="auto" w:fill="auto"/>
            <w:noWrap/>
            <w:vAlign w:val="center"/>
            <w:hideMark/>
          </w:tcPr>
          <w:p w14:paraId="6FBFF0EC" w14:textId="77777777" w:rsidR="00EE6DE4" w:rsidRPr="004B0740" w:rsidRDefault="00EE6DE4" w:rsidP="00EE6DE4">
            <w:pPr>
              <w:jc w:val="center"/>
              <w:rPr>
                <w:rFonts w:ascii="Calibri" w:hAnsi="Calibri" w:cs="B Roya"/>
              </w:rPr>
            </w:pPr>
            <w:r w:rsidRPr="004B0740">
              <w:rPr>
                <w:rFonts w:ascii="Calibri" w:hAnsi="Calibri" w:cs="B Roya" w:hint="cs"/>
              </w:rPr>
              <w:t>3,000,000</w:t>
            </w:r>
          </w:p>
        </w:tc>
        <w:tc>
          <w:tcPr>
            <w:tcW w:w="1305" w:type="dxa"/>
            <w:tcBorders>
              <w:top w:val="nil"/>
              <w:left w:val="nil"/>
              <w:bottom w:val="single" w:sz="4" w:space="0" w:color="auto"/>
              <w:right w:val="single" w:sz="4" w:space="0" w:color="auto"/>
            </w:tcBorders>
            <w:shd w:val="clear" w:color="auto" w:fill="auto"/>
            <w:noWrap/>
            <w:hideMark/>
          </w:tcPr>
          <w:p w14:paraId="318A6F84" w14:textId="149A71C8" w:rsidR="00EE6DE4" w:rsidRPr="00EE6DE4" w:rsidRDefault="00EE6DE4" w:rsidP="00EE6DE4">
            <w:pPr>
              <w:bidi/>
              <w:jc w:val="center"/>
              <w:rPr>
                <w:rFonts w:ascii="Calibri" w:hAnsi="Calibri" w:cs="B Roya"/>
                <w:sz w:val="24"/>
                <w:szCs w:val="24"/>
              </w:rPr>
            </w:pPr>
            <w:r w:rsidRPr="00EE6DE4">
              <w:rPr>
                <w:rFonts w:asciiTheme="majorBidi" w:hAnsiTheme="majorBidi" w:cstheme="majorBidi"/>
                <w:sz w:val="24"/>
                <w:szCs w:val="24"/>
              </w:rPr>
              <w:t xml:space="preserve">Complete series </w:t>
            </w:r>
          </w:p>
        </w:tc>
        <w:tc>
          <w:tcPr>
            <w:tcW w:w="3894" w:type="dxa"/>
            <w:tcBorders>
              <w:top w:val="nil"/>
              <w:left w:val="nil"/>
              <w:bottom w:val="single" w:sz="4" w:space="0" w:color="auto"/>
              <w:right w:val="single" w:sz="4" w:space="0" w:color="auto"/>
            </w:tcBorders>
            <w:shd w:val="clear" w:color="auto" w:fill="auto"/>
            <w:noWrap/>
            <w:vAlign w:val="center"/>
            <w:hideMark/>
          </w:tcPr>
          <w:p w14:paraId="26E4F671" w14:textId="014E11C2" w:rsidR="00EE6DE4" w:rsidRPr="004B0740" w:rsidRDefault="00EE6DE4" w:rsidP="00EE6DE4">
            <w:pPr>
              <w:bidi/>
              <w:jc w:val="center"/>
              <w:rPr>
                <w:rFonts w:ascii="Calibri" w:hAnsi="Calibri" w:cs="B Roya"/>
                <w:rtl/>
              </w:rPr>
            </w:pPr>
            <w:r w:rsidRPr="001711EF">
              <w:rPr>
                <w:rFonts w:asciiTheme="majorBidi" w:hAnsiTheme="majorBidi" w:cstheme="majorBidi"/>
                <w:sz w:val="28"/>
                <w:szCs w:val="28"/>
              </w:rPr>
              <w:t>aquatic feed</w:t>
            </w:r>
          </w:p>
        </w:tc>
        <w:tc>
          <w:tcPr>
            <w:tcW w:w="669" w:type="dxa"/>
            <w:tcBorders>
              <w:top w:val="nil"/>
              <w:left w:val="nil"/>
              <w:bottom w:val="single" w:sz="4" w:space="0" w:color="auto"/>
              <w:right w:val="single" w:sz="4" w:space="0" w:color="auto"/>
            </w:tcBorders>
            <w:shd w:val="clear" w:color="auto" w:fill="auto"/>
            <w:noWrap/>
            <w:vAlign w:val="center"/>
            <w:hideMark/>
          </w:tcPr>
          <w:p w14:paraId="38CF1E93" w14:textId="77777777" w:rsidR="00EE6DE4" w:rsidRPr="004B0740" w:rsidRDefault="00EE6DE4" w:rsidP="00EE6DE4">
            <w:pPr>
              <w:jc w:val="center"/>
              <w:rPr>
                <w:rFonts w:ascii="Calibri" w:eastAsia="Times New Roman" w:hAnsi="Calibri" w:cs="B Roya"/>
                <w:rtl/>
              </w:rPr>
            </w:pPr>
            <w:r w:rsidRPr="004B0740">
              <w:rPr>
                <w:rFonts w:ascii="Calibri" w:eastAsia="Times New Roman" w:hAnsi="Calibri" w:cs="B Roya" w:hint="cs"/>
              </w:rPr>
              <w:t>2</w:t>
            </w:r>
          </w:p>
        </w:tc>
      </w:tr>
      <w:tr w:rsidR="00EE6DE4" w:rsidRPr="004B0740" w14:paraId="12EB7C12" w14:textId="77777777" w:rsidTr="00EE6DE4">
        <w:trPr>
          <w:trHeight w:val="494"/>
          <w:jc w:val="center"/>
        </w:trPr>
        <w:tc>
          <w:tcPr>
            <w:tcW w:w="725" w:type="dxa"/>
            <w:tcBorders>
              <w:top w:val="nil"/>
              <w:left w:val="single" w:sz="4" w:space="0" w:color="auto"/>
              <w:bottom w:val="single" w:sz="4" w:space="0" w:color="auto"/>
              <w:right w:val="single" w:sz="4" w:space="0" w:color="auto"/>
            </w:tcBorders>
            <w:shd w:val="clear" w:color="auto" w:fill="auto"/>
            <w:noWrap/>
            <w:vAlign w:val="center"/>
            <w:hideMark/>
          </w:tcPr>
          <w:p w14:paraId="07C48008" w14:textId="77777777" w:rsidR="00EE6DE4" w:rsidRPr="004B0740" w:rsidRDefault="00EE6DE4" w:rsidP="00EE6DE4">
            <w:pPr>
              <w:jc w:val="center"/>
              <w:rPr>
                <w:rFonts w:ascii="Calibri" w:hAnsi="Calibri" w:cs="B Roya"/>
                <w:rtl/>
              </w:rPr>
            </w:pPr>
            <w:r w:rsidRPr="004B0740">
              <w:rPr>
                <w:rFonts w:ascii="Calibri" w:hAnsi="Calibri" w:cs="B Roya" w:hint="cs"/>
              </w:rPr>
              <w:t>150</w:t>
            </w:r>
          </w:p>
        </w:tc>
        <w:tc>
          <w:tcPr>
            <w:tcW w:w="1381" w:type="dxa"/>
            <w:tcBorders>
              <w:top w:val="nil"/>
              <w:left w:val="nil"/>
              <w:bottom w:val="single" w:sz="4" w:space="0" w:color="auto"/>
              <w:right w:val="single" w:sz="4" w:space="0" w:color="auto"/>
            </w:tcBorders>
            <w:shd w:val="clear" w:color="auto" w:fill="auto"/>
            <w:noWrap/>
            <w:vAlign w:val="center"/>
            <w:hideMark/>
          </w:tcPr>
          <w:p w14:paraId="187057B3" w14:textId="77777777" w:rsidR="00EE6DE4" w:rsidRPr="004B0740" w:rsidRDefault="00EE6DE4" w:rsidP="00EE6DE4">
            <w:pPr>
              <w:jc w:val="center"/>
              <w:rPr>
                <w:rFonts w:ascii="Calibri" w:hAnsi="Calibri" w:cs="B Roya"/>
              </w:rPr>
            </w:pPr>
            <w:r w:rsidRPr="004B0740">
              <w:rPr>
                <w:rFonts w:ascii="Calibri" w:hAnsi="Calibri" w:cs="B Roya" w:hint="cs"/>
              </w:rPr>
              <w:t>5,000</w:t>
            </w:r>
          </w:p>
        </w:tc>
        <w:tc>
          <w:tcPr>
            <w:tcW w:w="1239" w:type="dxa"/>
            <w:tcBorders>
              <w:top w:val="nil"/>
              <w:left w:val="nil"/>
              <w:bottom w:val="single" w:sz="4" w:space="0" w:color="auto"/>
              <w:right w:val="single" w:sz="4" w:space="0" w:color="auto"/>
            </w:tcBorders>
            <w:shd w:val="clear" w:color="auto" w:fill="auto"/>
            <w:noWrap/>
            <w:vAlign w:val="center"/>
            <w:hideMark/>
          </w:tcPr>
          <w:p w14:paraId="28E1289F" w14:textId="77777777" w:rsidR="00EE6DE4" w:rsidRPr="004B0740" w:rsidRDefault="00EE6DE4" w:rsidP="00EE6DE4">
            <w:pPr>
              <w:jc w:val="center"/>
              <w:rPr>
                <w:rFonts w:ascii="Calibri" w:hAnsi="Calibri" w:cs="B Roya"/>
              </w:rPr>
            </w:pPr>
            <w:r w:rsidRPr="004B0740">
              <w:rPr>
                <w:rFonts w:ascii="Calibri" w:hAnsi="Calibri" w:cs="B Roya" w:hint="cs"/>
              </w:rPr>
              <w:t>30,000</w:t>
            </w:r>
          </w:p>
        </w:tc>
        <w:tc>
          <w:tcPr>
            <w:tcW w:w="1305" w:type="dxa"/>
            <w:tcBorders>
              <w:top w:val="nil"/>
              <w:left w:val="nil"/>
              <w:bottom w:val="single" w:sz="4" w:space="0" w:color="auto"/>
              <w:right w:val="single" w:sz="4" w:space="0" w:color="auto"/>
            </w:tcBorders>
            <w:shd w:val="clear" w:color="auto" w:fill="auto"/>
            <w:noWrap/>
            <w:hideMark/>
          </w:tcPr>
          <w:p w14:paraId="60E0373F" w14:textId="50852220" w:rsidR="00EE6DE4" w:rsidRPr="00EE6DE4" w:rsidRDefault="00EE6DE4" w:rsidP="00EE6DE4">
            <w:pPr>
              <w:bidi/>
              <w:jc w:val="center"/>
              <w:rPr>
                <w:rFonts w:ascii="Calibri" w:hAnsi="Calibri" w:cs="B Roya"/>
                <w:sz w:val="24"/>
                <w:szCs w:val="24"/>
              </w:rPr>
            </w:pPr>
            <w:r w:rsidRPr="00EE6DE4">
              <w:rPr>
                <w:rFonts w:asciiTheme="majorBidi" w:hAnsiTheme="majorBidi" w:cstheme="majorBidi"/>
                <w:sz w:val="24"/>
                <w:szCs w:val="24"/>
              </w:rPr>
              <w:t xml:space="preserve">Complete series </w:t>
            </w:r>
          </w:p>
        </w:tc>
        <w:tc>
          <w:tcPr>
            <w:tcW w:w="3894" w:type="dxa"/>
            <w:tcBorders>
              <w:top w:val="nil"/>
              <w:left w:val="nil"/>
              <w:bottom w:val="single" w:sz="4" w:space="0" w:color="auto"/>
              <w:right w:val="single" w:sz="4" w:space="0" w:color="auto"/>
            </w:tcBorders>
            <w:shd w:val="clear" w:color="auto" w:fill="auto"/>
            <w:noWrap/>
            <w:vAlign w:val="center"/>
            <w:hideMark/>
          </w:tcPr>
          <w:p w14:paraId="14B463C6" w14:textId="2B0BE671" w:rsidR="00EE6DE4" w:rsidRPr="004B0740" w:rsidRDefault="00EE6DE4" w:rsidP="00EE6DE4">
            <w:pPr>
              <w:bidi/>
              <w:jc w:val="center"/>
              <w:rPr>
                <w:rFonts w:ascii="Calibri" w:hAnsi="Calibri" w:cs="B Roya"/>
                <w:rtl/>
              </w:rPr>
            </w:pPr>
            <w:r w:rsidRPr="001711EF">
              <w:rPr>
                <w:rFonts w:asciiTheme="majorBidi" w:hAnsiTheme="majorBidi" w:cstheme="majorBidi"/>
                <w:sz w:val="28"/>
                <w:szCs w:val="28"/>
              </w:rPr>
              <w:t>plastic storage containers</w:t>
            </w:r>
          </w:p>
        </w:tc>
        <w:tc>
          <w:tcPr>
            <w:tcW w:w="669" w:type="dxa"/>
            <w:tcBorders>
              <w:top w:val="nil"/>
              <w:left w:val="nil"/>
              <w:bottom w:val="single" w:sz="4" w:space="0" w:color="auto"/>
              <w:right w:val="single" w:sz="4" w:space="0" w:color="auto"/>
            </w:tcBorders>
            <w:shd w:val="clear" w:color="auto" w:fill="auto"/>
            <w:noWrap/>
            <w:vAlign w:val="center"/>
            <w:hideMark/>
          </w:tcPr>
          <w:p w14:paraId="67646E61" w14:textId="77777777" w:rsidR="00EE6DE4" w:rsidRPr="004B0740" w:rsidRDefault="00EE6DE4" w:rsidP="00EE6DE4">
            <w:pPr>
              <w:jc w:val="center"/>
              <w:rPr>
                <w:rFonts w:ascii="Calibri" w:eastAsia="Times New Roman" w:hAnsi="Calibri" w:cs="B Roya"/>
                <w:rtl/>
              </w:rPr>
            </w:pPr>
            <w:r w:rsidRPr="004B0740">
              <w:rPr>
                <w:rFonts w:ascii="Calibri" w:eastAsia="Times New Roman" w:hAnsi="Calibri" w:cs="B Roya" w:hint="cs"/>
              </w:rPr>
              <w:t>3</w:t>
            </w:r>
          </w:p>
        </w:tc>
      </w:tr>
      <w:tr w:rsidR="00EE6DE4" w:rsidRPr="004B0740" w14:paraId="24E6D53B" w14:textId="77777777" w:rsidTr="00EE6DE4">
        <w:trPr>
          <w:trHeight w:val="494"/>
          <w:jc w:val="center"/>
        </w:trPr>
        <w:tc>
          <w:tcPr>
            <w:tcW w:w="725" w:type="dxa"/>
            <w:tcBorders>
              <w:top w:val="nil"/>
              <w:left w:val="single" w:sz="4" w:space="0" w:color="auto"/>
              <w:bottom w:val="single" w:sz="4" w:space="0" w:color="auto"/>
              <w:right w:val="single" w:sz="4" w:space="0" w:color="auto"/>
            </w:tcBorders>
            <w:shd w:val="clear" w:color="auto" w:fill="auto"/>
            <w:noWrap/>
            <w:vAlign w:val="center"/>
            <w:hideMark/>
          </w:tcPr>
          <w:p w14:paraId="6F03898A" w14:textId="77777777" w:rsidR="00EE6DE4" w:rsidRPr="004B0740" w:rsidRDefault="00EE6DE4" w:rsidP="00EE6DE4">
            <w:pPr>
              <w:jc w:val="center"/>
              <w:rPr>
                <w:rFonts w:ascii="Calibri" w:eastAsia="Times New Roman" w:hAnsi="Calibri"/>
              </w:rPr>
            </w:pPr>
            <w:r w:rsidRPr="004B0740">
              <w:rPr>
                <w:rFonts w:ascii="Calibri" w:hAnsi="Calibri" w:hint="cs"/>
              </w:rPr>
              <w:t>36</w:t>
            </w:r>
          </w:p>
        </w:tc>
        <w:tc>
          <w:tcPr>
            <w:tcW w:w="1381" w:type="dxa"/>
            <w:tcBorders>
              <w:top w:val="nil"/>
              <w:left w:val="nil"/>
              <w:bottom w:val="single" w:sz="4" w:space="0" w:color="auto"/>
              <w:right w:val="single" w:sz="4" w:space="0" w:color="auto"/>
            </w:tcBorders>
            <w:shd w:val="clear" w:color="auto" w:fill="auto"/>
            <w:noWrap/>
            <w:vAlign w:val="center"/>
            <w:hideMark/>
          </w:tcPr>
          <w:p w14:paraId="75C06C84" w14:textId="77777777" w:rsidR="00EE6DE4" w:rsidRPr="004B0740" w:rsidRDefault="00EE6DE4" w:rsidP="00EE6DE4">
            <w:pPr>
              <w:jc w:val="center"/>
              <w:rPr>
                <w:rFonts w:ascii="Calibri" w:hAnsi="Calibri" w:cs="B Roya"/>
              </w:rPr>
            </w:pPr>
            <w:r w:rsidRPr="004B0740">
              <w:rPr>
                <w:rFonts w:ascii="Calibri" w:hAnsi="Calibri" w:cs="B Roya" w:hint="cs"/>
              </w:rPr>
              <w:t>12</w:t>
            </w:r>
          </w:p>
        </w:tc>
        <w:tc>
          <w:tcPr>
            <w:tcW w:w="1239" w:type="dxa"/>
            <w:tcBorders>
              <w:top w:val="nil"/>
              <w:left w:val="nil"/>
              <w:bottom w:val="single" w:sz="4" w:space="0" w:color="auto"/>
              <w:right w:val="single" w:sz="4" w:space="0" w:color="auto"/>
            </w:tcBorders>
            <w:shd w:val="clear" w:color="auto" w:fill="auto"/>
            <w:noWrap/>
            <w:vAlign w:val="center"/>
            <w:hideMark/>
          </w:tcPr>
          <w:p w14:paraId="720FE7AE" w14:textId="77777777" w:rsidR="00EE6DE4" w:rsidRPr="004B0740" w:rsidRDefault="00EE6DE4" w:rsidP="00EE6DE4">
            <w:pPr>
              <w:jc w:val="center"/>
              <w:rPr>
                <w:rFonts w:ascii="Calibri" w:hAnsi="Calibri" w:cs="B Roya"/>
              </w:rPr>
            </w:pPr>
            <w:r w:rsidRPr="004B0740">
              <w:rPr>
                <w:rFonts w:ascii="Calibri" w:hAnsi="Calibri" w:cs="B Roya" w:hint="cs"/>
              </w:rPr>
              <w:t>3,000,000</w:t>
            </w:r>
          </w:p>
        </w:tc>
        <w:tc>
          <w:tcPr>
            <w:tcW w:w="1305" w:type="dxa"/>
            <w:tcBorders>
              <w:top w:val="nil"/>
              <w:left w:val="nil"/>
              <w:bottom w:val="single" w:sz="4" w:space="0" w:color="auto"/>
              <w:right w:val="single" w:sz="4" w:space="0" w:color="auto"/>
            </w:tcBorders>
            <w:shd w:val="clear" w:color="auto" w:fill="auto"/>
            <w:noWrap/>
            <w:hideMark/>
          </w:tcPr>
          <w:p w14:paraId="6737F56B" w14:textId="72E8E465" w:rsidR="00EE6DE4" w:rsidRPr="00EE6DE4" w:rsidRDefault="00EE6DE4" w:rsidP="00EE6DE4">
            <w:pPr>
              <w:bidi/>
              <w:jc w:val="center"/>
              <w:rPr>
                <w:rFonts w:ascii="Calibri" w:hAnsi="Calibri" w:cs="B Roya"/>
                <w:sz w:val="24"/>
                <w:szCs w:val="24"/>
              </w:rPr>
            </w:pPr>
            <w:r w:rsidRPr="00EE6DE4">
              <w:rPr>
                <w:rFonts w:asciiTheme="majorBidi" w:hAnsiTheme="majorBidi" w:cstheme="majorBidi"/>
                <w:sz w:val="24"/>
                <w:szCs w:val="24"/>
              </w:rPr>
              <w:t xml:space="preserve">Complete series </w:t>
            </w:r>
          </w:p>
        </w:tc>
        <w:tc>
          <w:tcPr>
            <w:tcW w:w="3894" w:type="dxa"/>
            <w:tcBorders>
              <w:top w:val="nil"/>
              <w:left w:val="nil"/>
              <w:bottom w:val="single" w:sz="4" w:space="0" w:color="auto"/>
              <w:right w:val="single" w:sz="4" w:space="0" w:color="auto"/>
            </w:tcBorders>
            <w:shd w:val="clear" w:color="auto" w:fill="auto"/>
            <w:noWrap/>
            <w:vAlign w:val="center"/>
            <w:hideMark/>
          </w:tcPr>
          <w:p w14:paraId="68CF09C6" w14:textId="029441EA" w:rsidR="00EE6DE4" w:rsidRPr="004B0740" w:rsidRDefault="00EE6DE4" w:rsidP="00EE6DE4">
            <w:pPr>
              <w:bidi/>
              <w:jc w:val="center"/>
              <w:rPr>
                <w:rFonts w:ascii="Calibri" w:hAnsi="Calibri" w:cs="B Roya"/>
                <w:rtl/>
              </w:rPr>
            </w:pPr>
            <w:r w:rsidRPr="001711EF">
              <w:rPr>
                <w:rFonts w:asciiTheme="majorBidi" w:hAnsiTheme="majorBidi" w:cstheme="majorBidi"/>
                <w:sz w:val="28"/>
                <w:szCs w:val="28"/>
              </w:rPr>
              <w:t>sanitary ware</w:t>
            </w:r>
          </w:p>
        </w:tc>
        <w:tc>
          <w:tcPr>
            <w:tcW w:w="669" w:type="dxa"/>
            <w:tcBorders>
              <w:top w:val="nil"/>
              <w:left w:val="nil"/>
              <w:bottom w:val="single" w:sz="4" w:space="0" w:color="auto"/>
              <w:right w:val="single" w:sz="4" w:space="0" w:color="auto"/>
            </w:tcBorders>
            <w:shd w:val="clear" w:color="auto" w:fill="auto"/>
            <w:noWrap/>
            <w:vAlign w:val="center"/>
            <w:hideMark/>
          </w:tcPr>
          <w:p w14:paraId="69B6CD17" w14:textId="77777777" w:rsidR="00EE6DE4" w:rsidRPr="004B0740" w:rsidRDefault="00EE6DE4" w:rsidP="00EE6DE4">
            <w:pPr>
              <w:jc w:val="center"/>
              <w:rPr>
                <w:rFonts w:ascii="Calibri" w:eastAsia="Times New Roman" w:hAnsi="Calibri" w:cs="B Roya"/>
                <w:rtl/>
              </w:rPr>
            </w:pPr>
            <w:r w:rsidRPr="004B0740">
              <w:rPr>
                <w:rFonts w:ascii="Calibri" w:eastAsia="Times New Roman" w:hAnsi="Calibri" w:cs="B Roya" w:hint="cs"/>
              </w:rPr>
              <w:t>4</w:t>
            </w:r>
          </w:p>
        </w:tc>
      </w:tr>
      <w:tr w:rsidR="00EE6DE4" w:rsidRPr="004B0740" w14:paraId="66B26058" w14:textId="77777777" w:rsidTr="00EE6DE4">
        <w:trPr>
          <w:trHeight w:val="494"/>
          <w:jc w:val="center"/>
        </w:trPr>
        <w:tc>
          <w:tcPr>
            <w:tcW w:w="725" w:type="dxa"/>
            <w:tcBorders>
              <w:top w:val="nil"/>
              <w:left w:val="single" w:sz="4" w:space="0" w:color="auto"/>
              <w:bottom w:val="single" w:sz="4" w:space="0" w:color="auto"/>
              <w:right w:val="single" w:sz="4" w:space="0" w:color="auto"/>
            </w:tcBorders>
            <w:shd w:val="clear" w:color="auto" w:fill="auto"/>
            <w:noWrap/>
            <w:vAlign w:val="center"/>
            <w:hideMark/>
          </w:tcPr>
          <w:p w14:paraId="468F0529" w14:textId="77777777" w:rsidR="00EE6DE4" w:rsidRPr="004B0740" w:rsidRDefault="00EE6DE4" w:rsidP="00EE6DE4">
            <w:pPr>
              <w:jc w:val="center"/>
              <w:rPr>
                <w:rFonts w:ascii="Calibri" w:hAnsi="Calibri"/>
                <w:rtl/>
              </w:rPr>
            </w:pPr>
            <w:r w:rsidRPr="004B0740">
              <w:rPr>
                <w:rFonts w:ascii="Calibri" w:hAnsi="Calibri" w:hint="cs"/>
              </w:rPr>
              <w:lastRenderedPageBreak/>
              <w:t>24</w:t>
            </w:r>
          </w:p>
        </w:tc>
        <w:tc>
          <w:tcPr>
            <w:tcW w:w="1381" w:type="dxa"/>
            <w:tcBorders>
              <w:top w:val="nil"/>
              <w:left w:val="nil"/>
              <w:bottom w:val="single" w:sz="4" w:space="0" w:color="auto"/>
              <w:right w:val="single" w:sz="4" w:space="0" w:color="auto"/>
            </w:tcBorders>
            <w:shd w:val="clear" w:color="auto" w:fill="auto"/>
            <w:noWrap/>
            <w:vAlign w:val="center"/>
            <w:hideMark/>
          </w:tcPr>
          <w:p w14:paraId="77C5CFBB" w14:textId="77777777" w:rsidR="00EE6DE4" w:rsidRPr="004B0740" w:rsidRDefault="00EE6DE4" w:rsidP="00EE6DE4">
            <w:pPr>
              <w:jc w:val="center"/>
              <w:rPr>
                <w:rFonts w:ascii="Calibri" w:hAnsi="Calibri" w:cs="B Roya"/>
              </w:rPr>
            </w:pPr>
            <w:r w:rsidRPr="004B0740">
              <w:rPr>
                <w:rFonts w:ascii="Calibri" w:hAnsi="Calibri" w:cs="B Roya" w:hint="cs"/>
              </w:rPr>
              <w:t>12</w:t>
            </w:r>
          </w:p>
        </w:tc>
        <w:tc>
          <w:tcPr>
            <w:tcW w:w="1239" w:type="dxa"/>
            <w:tcBorders>
              <w:top w:val="nil"/>
              <w:left w:val="nil"/>
              <w:bottom w:val="single" w:sz="4" w:space="0" w:color="auto"/>
              <w:right w:val="single" w:sz="4" w:space="0" w:color="auto"/>
            </w:tcBorders>
            <w:shd w:val="clear" w:color="auto" w:fill="auto"/>
            <w:noWrap/>
            <w:vAlign w:val="center"/>
            <w:hideMark/>
          </w:tcPr>
          <w:p w14:paraId="7ABF30F7" w14:textId="77777777" w:rsidR="00EE6DE4" w:rsidRPr="004B0740" w:rsidRDefault="00EE6DE4" w:rsidP="00EE6DE4">
            <w:pPr>
              <w:jc w:val="center"/>
              <w:rPr>
                <w:rFonts w:ascii="Calibri" w:hAnsi="Calibri" w:cs="B Roya"/>
              </w:rPr>
            </w:pPr>
            <w:r w:rsidRPr="004B0740">
              <w:rPr>
                <w:rFonts w:ascii="Calibri" w:hAnsi="Calibri" w:cs="B Roya" w:hint="cs"/>
              </w:rPr>
              <w:t>2,000,000</w:t>
            </w:r>
          </w:p>
        </w:tc>
        <w:tc>
          <w:tcPr>
            <w:tcW w:w="1305" w:type="dxa"/>
            <w:tcBorders>
              <w:top w:val="nil"/>
              <w:left w:val="nil"/>
              <w:bottom w:val="single" w:sz="4" w:space="0" w:color="auto"/>
              <w:right w:val="single" w:sz="4" w:space="0" w:color="auto"/>
            </w:tcBorders>
            <w:shd w:val="clear" w:color="auto" w:fill="auto"/>
            <w:noWrap/>
            <w:hideMark/>
          </w:tcPr>
          <w:p w14:paraId="13C673A3" w14:textId="65B10BCD" w:rsidR="00EE6DE4" w:rsidRPr="00EE6DE4" w:rsidRDefault="00EE6DE4" w:rsidP="00EE6DE4">
            <w:pPr>
              <w:bidi/>
              <w:jc w:val="center"/>
              <w:rPr>
                <w:rFonts w:ascii="Calibri" w:hAnsi="Calibri" w:cs="B Roya"/>
                <w:sz w:val="24"/>
                <w:szCs w:val="24"/>
              </w:rPr>
            </w:pPr>
            <w:r w:rsidRPr="00EE6DE4">
              <w:rPr>
                <w:rFonts w:asciiTheme="majorBidi" w:hAnsiTheme="majorBidi" w:cstheme="majorBidi"/>
                <w:sz w:val="24"/>
                <w:szCs w:val="24"/>
              </w:rPr>
              <w:t xml:space="preserve">Complete series </w:t>
            </w:r>
          </w:p>
        </w:tc>
        <w:tc>
          <w:tcPr>
            <w:tcW w:w="3894" w:type="dxa"/>
            <w:tcBorders>
              <w:top w:val="nil"/>
              <w:left w:val="nil"/>
              <w:bottom w:val="single" w:sz="4" w:space="0" w:color="auto"/>
              <w:right w:val="single" w:sz="4" w:space="0" w:color="auto"/>
            </w:tcBorders>
            <w:shd w:val="clear" w:color="auto" w:fill="auto"/>
            <w:noWrap/>
            <w:vAlign w:val="center"/>
            <w:hideMark/>
          </w:tcPr>
          <w:p w14:paraId="3F4EEA17" w14:textId="0CB16A37" w:rsidR="00EE6DE4" w:rsidRPr="004B0740" w:rsidRDefault="00EE6DE4" w:rsidP="00EE6DE4">
            <w:pPr>
              <w:bidi/>
              <w:jc w:val="center"/>
              <w:rPr>
                <w:rFonts w:ascii="Calibri" w:hAnsi="Calibri" w:cs="B Roya"/>
                <w:rtl/>
              </w:rPr>
            </w:pPr>
            <w:r w:rsidRPr="001711EF">
              <w:rPr>
                <w:rFonts w:asciiTheme="majorBidi" w:hAnsiTheme="majorBidi" w:cstheme="majorBidi"/>
                <w:sz w:val="28"/>
                <w:szCs w:val="28"/>
              </w:rPr>
              <w:t>office consumables</w:t>
            </w:r>
          </w:p>
        </w:tc>
        <w:tc>
          <w:tcPr>
            <w:tcW w:w="669" w:type="dxa"/>
            <w:tcBorders>
              <w:top w:val="nil"/>
              <w:left w:val="nil"/>
              <w:bottom w:val="single" w:sz="4" w:space="0" w:color="auto"/>
              <w:right w:val="single" w:sz="4" w:space="0" w:color="auto"/>
            </w:tcBorders>
            <w:shd w:val="clear" w:color="auto" w:fill="auto"/>
            <w:noWrap/>
            <w:vAlign w:val="center"/>
            <w:hideMark/>
          </w:tcPr>
          <w:p w14:paraId="51773ED5" w14:textId="77777777" w:rsidR="00EE6DE4" w:rsidRPr="004B0740" w:rsidRDefault="00EE6DE4" w:rsidP="00EE6DE4">
            <w:pPr>
              <w:jc w:val="center"/>
              <w:rPr>
                <w:rFonts w:ascii="Calibri" w:eastAsia="Times New Roman" w:hAnsi="Calibri" w:cs="B Roya"/>
                <w:rtl/>
              </w:rPr>
            </w:pPr>
            <w:r w:rsidRPr="004B0740">
              <w:rPr>
                <w:rFonts w:ascii="Calibri" w:eastAsia="Times New Roman" w:hAnsi="Calibri" w:cs="B Roya" w:hint="cs"/>
              </w:rPr>
              <w:t>5</w:t>
            </w:r>
          </w:p>
        </w:tc>
      </w:tr>
      <w:tr w:rsidR="00EE6DE4" w:rsidRPr="004B0740" w14:paraId="0F0B1D65" w14:textId="77777777" w:rsidTr="00EE6DE4">
        <w:trPr>
          <w:trHeight w:val="494"/>
          <w:jc w:val="center"/>
        </w:trPr>
        <w:tc>
          <w:tcPr>
            <w:tcW w:w="725" w:type="dxa"/>
            <w:tcBorders>
              <w:top w:val="nil"/>
              <w:left w:val="single" w:sz="4" w:space="0" w:color="auto"/>
              <w:bottom w:val="single" w:sz="4" w:space="0" w:color="auto"/>
              <w:right w:val="single" w:sz="4" w:space="0" w:color="auto"/>
            </w:tcBorders>
            <w:shd w:val="clear" w:color="auto" w:fill="auto"/>
            <w:noWrap/>
            <w:vAlign w:val="center"/>
            <w:hideMark/>
          </w:tcPr>
          <w:p w14:paraId="6427108B" w14:textId="77777777" w:rsidR="00EE6DE4" w:rsidRPr="004B0740" w:rsidRDefault="00EE6DE4" w:rsidP="00EE6DE4">
            <w:pPr>
              <w:jc w:val="center"/>
              <w:rPr>
                <w:rFonts w:ascii="Calibri" w:hAnsi="Calibri"/>
                <w:rtl/>
              </w:rPr>
            </w:pPr>
            <w:r w:rsidRPr="004B0740">
              <w:rPr>
                <w:rFonts w:ascii="Calibri" w:hAnsi="Calibri" w:hint="cs"/>
              </w:rPr>
              <w:t>60</w:t>
            </w:r>
          </w:p>
        </w:tc>
        <w:tc>
          <w:tcPr>
            <w:tcW w:w="1381" w:type="dxa"/>
            <w:tcBorders>
              <w:top w:val="nil"/>
              <w:left w:val="nil"/>
              <w:bottom w:val="single" w:sz="4" w:space="0" w:color="auto"/>
              <w:right w:val="single" w:sz="4" w:space="0" w:color="auto"/>
            </w:tcBorders>
            <w:shd w:val="clear" w:color="auto" w:fill="auto"/>
            <w:noWrap/>
            <w:vAlign w:val="center"/>
            <w:hideMark/>
          </w:tcPr>
          <w:p w14:paraId="49B29902" w14:textId="77777777" w:rsidR="00EE6DE4" w:rsidRPr="004B0740" w:rsidRDefault="00EE6DE4" w:rsidP="00EE6DE4">
            <w:pPr>
              <w:jc w:val="center"/>
              <w:rPr>
                <w:rFonts w:ascii="Calibri" w:hAnsi="Calibri" w:cs="B Roya"/>
              </w:rPr>
            </w:pPr>
            <w:r w:rsidRPr="004B0740">
              <w:rPr>
                <w:rFonts w:ascii="Calibri" w:hAnsi="Calibri" w:cs="B Roya" w:hint="cs"/>
              </w:rPr>
              <w:t>12</w:t>
            </w:r>
          </w:p>
        </w:tc>
        <w:tc>
          <w:tcPr>
            <w:tcW w:w="1239" w:type="dxa"/>
            <w:tcBorders>
              <w:top w:val="nil"/>
              <w:left w:val="nil"/>
              <w:bottom w:val="single" w:sz="4" w:space="0" w:color="auto"/>
              <w:right w:val="single" w:sz="4" w:space="0" w:color="auto"/>
            </w:tcBorders>
            <w:shd w:val="clear" w:color="auto" w:fill="auto"/>
            <w:noWrap/>
            <w:vAlign w:val="center"/>
            <w:hideMark/>
          </w:tcPr>
          <w:p w14:paraId="63A4CCDF" w14:textId="77777777" w:rsidR="00EE6DE4" w:rsidRPr="004B0740" w:rsidRDefault="00EE6DE4" w:rsidP="00EE6DE4">
            <w:pPr>
              <w:jc w:val="center"/>
              <w:rPr>
                <w:rFonts w:ascii="Calibri" w:hAnsi="Calibri" w:cs="B Roya"/>
              </w:rPr>
            </w:pPr>
            <w:r w:rsidRPr="004B0740">
              <w:rPr>
                <w:rFonts w:ascii="Calibri" w:hAnsi="Calibri" w:cs="B Roya" w:hint="cs"/>
              </w:rPr>
              <w:t>5,000,000</w:t>
            </w:r>
          </w:p>
        </w:tc>
        <w:tc>
          <w:tcPr>
            <w:tcW w:w="1305" w:type="dxa"/>
            <w:tcBorders>
              <w:top w:val="nil"/>
              <w:left w:val="nil"/>
              <w:bottom w:val="single" w:sz="4" w:space="0" w:color="auto"/>
              <w:right w:val="single" w:sz="4" w:space="0" w:color="auto"/>
            </w:tcBorders>
            <w:shd w:val="clear" w:color="auto" w:fill="auto"/>
            <w:noWrap/>
            <w:hideMark/>
          </w:tcPr>
          <w:p w14:paraId="44547D79" w14:textId="34D8EECE" w:rsidR="00EE6DE4" w:rsidRPr="00EE6DE4" w:rsidRDefault="00EE6DE4" w:rsidP="00EE6DE4">
            <w:pPr>
              <w:jc w:val="center"/>
              <w:rPr>
                <w:rFonts w:ascii="Calibri" w:hAnsi="Calibri" w:cs="B Roya"/>
                <w:sz w:val="24"/>
                <w:szCs w:val="24"/>
              </w:rPr>
            </w:pPr>
            <w:r w:rsidRPr="00EE6DE4">
              <w:rPr>
                <w:rFonts w:asciiTheme="majorBidi" w:hAnsiTheme="majorBidi" w:cstheme="majorBidi"/>
                <w:sz w:val="24"/>
                <w:szCs w:val="24"/>
              </w:rPr>
              <w:t xml:space="preserve">Complete series </w:t>
            </w:r>
          </w:p>
        </w:tc>
        <w:tc>
          <w:tcPr>
            <w:tcW w:w="3894" w:type="dxa"/>
            <w:tcBorders>
              <w:top w:val="nil"/>
              <w:left w:val="nil"/>
              <w:bottom w:val="single" w:sz="4" w:space="0" w:color="auto"/>
              <w:right w:val="single" w:sz="4" w:space="0" w:color="auto"/>
            </w:tcBorders>
            <w:shd w:val="clear" w:color="auto" w:fill="auto"/>
            <w:noWrap/>
            <w:vAlign w:val="center"/>
            <w:hideMark/>
          </w:tcPr>
          <w:p w14:paraId="785E6B76" w14:textId="0D4484A8" w:rsidR="00EE6DE4" w:rsidRPr="004B0740" w:rsidRDefault="00EE6DE4" w:rsidP="00EE6DE4">
            <w:pPr>
              <w:jc w:val="center"/>
              <w:rPr>
                <w:rFonts w:ascii="Calibri" w:hAnsi="Calibri" w:cs="B Roya"/>
                <w:rtl/>
              </w:rPr>
            </w:pPr>
            <w:r w:rsidRPr="001711EF">
              <w:rPr>
                <w:rFonts w:asciiTheme="majorBidi" w:hAnsiTheme="majorBidi" w:cstheme="majorBidi"/>
                <w:sz w:val="28"/>
                <w:szCs w:val="28"/>
              </w:rPr>
              <w:t>consumable parts of equipment</w:t>
            </w:r>
          </w:p>
        </w:tc>
        <w:tc>
          <w:tcPr>
            <w:tcW w:w="669" w:type="dxa"/>
            <w:tcBorders>
              <w:top w:val="nil"/>
              <w:left w:val="nil"/>
              <w:bottom w:val="single" w:sz="4" w:space="0" w:color="auto"/>
              <w:right w:val="single" w:sz="4" w:space="0" w:color="auto"/>
            </w:tcBorders>
            <w:shd w:val="clear" w:color="auto" w:fill="auto"/>
            <w:noWrap/>
            <w:vAlign w:val="center"/>
            <w:hideMark/>
          </w:tcPr>
          <w:p w14:paraId="594D8C45" w14:textId="77777777" w:rsidR="00EE6DE4" w:rsidRPr="004B0740" w:rsidRDefault="00EE6DE4" w:rsidP="00EE6DE4">
            <w:pPr>
              <w:jc w:val="center"/>
              <w:rPr>
                <w:rFonts w:ascii="Calibri" w:eastAsia="Times New Roman" w:hAnsi="Calibri" w:cs="B Roya"/>
                <w:rtl/>
              </w:rPr>
            </w:pPr>
            <w:r w:rsidRPr="004B0740">
              <w:rPr>
                <w:rFonts w:ascii="Calibri" w:eastAsia="Times New Roman" w:hAnsi="Calibri" w:cs="B Roya" w:hint="cs"/>
              </w:rPr>
              <w:t>6</w:t>
            </w:r>
          </w:p>
        </w:tc>
      </w:tr>
      <w:tr w:rsidR="00B13603" w:rsidRPr="004B0740" w14:paraId="1C4C6F86" w14:textId="77777777" w:rsidTr="00EE6DE4">
        <w:trPr>
          <w:trHeight w:val="494"/>
          <w:jc w:val="center"/>
        </w:trPr>
        <w:tc>
          <w:tcPr>
            <w:tcW w:w="725" w:type="dxa"/>
            <w:tcBorders>
              <w:top w:val="nil"/>
              <w:left w:val="single" w:sz="4" w:space="0" w:color="auto"/>
              <w:bottom w:val="single" w:sz="4" w:space="0" w:color="auto"/>
              <w:right w:val="single" w:sz="4" w:space="0" w:color="auto"/>
            </w:tcBorders>
            <w:shd w:val="clear" w:color="auto" w:fill="auto"/>
            <w:noWrap/>
            <w:vAlign w:val="center"/>
            <w:hideMark/>
          </w:tcPr>
          <w:p w14:paraId="38735581" w14:textId="77777777" w:rsidR="00B13603" w:rsidRPr="004B0740" w:rsidRDefault="00B13603" w:rsidP="003B6193">
            <w:pPr>
              <w:jc w:val="center"/>
              <w:rPr>
                <w:rFonts w:ascii="Calibri" w:hAnsi="Calibri"/>
                <w:rtl/>
              </w:rPr>
            </w:pPr>
            <w:r w:rsidRPr="004B0740">
              <w:rPr>
                <w:rFonts w:ascii="Calibri" w:hAnsi="Calibri" w:hint="cs"/>
              </w:rPr>
              <w:t>14</w:t>
            </w:r>
          </w:p>
        </w:tc>
        <w:tc>
          <w:tcPr>
            <w:tcW w:w="1381" w:type="dxa"/>
            <w:tcBorders>
              <w:top w:val="nil"/>
              <w:left w:val="nil"/>
              <w:bottom w:val="single" w:sz="4" w:space="0" w:color="auto"/>
              <w:right w:val="single" w:sz="4" w:space="0" w:color="auto"/>
            </w:tcBorders>
            <w:shd w:val="clear" w:color="auto" w:fill="auto"/>
            <w:noWrap/>
            <w:vAlign w:val="center"/>
            <w:hideMark/>
          </w:tcPr>
          <w:p w14:paraId="3BA3F6FA" w14:textId="77777777" w:rsidR="00B13603" w:rsidRPr="004B0740" w:rsidRDefault="00B13603" w:rsidP="003B6193">
            <w:pPr>
              <w:jc w:val="center"/>
              <w:rPr>
                <w:rFonts w:ascii="Calibri" w:hAnsi="Calibri" w:cs="B Roya"/>
              </w:rPr>
            </w:pPr>
            <w:r w:rsidRPr="004B0740">
              <w:rPr>
                <w:rFonts w:ascii="Calibri" w:hAnsi="Calibri" w:cs="B Roya" w:hint="cs"/>
              </w:rPr>
              <w:t>12</w:t>
            </w:r>
          </w:p>
        </w:tc>
        <w:tc>
          <w:tcPr>
            <w:tcW w:w="1239" w:type="dxa"/>
            <w:tcBorders>
              <w:top w:val="nil"/>
              <w:left w:val="nil"/>
              <w:bottom w:val="single" w:sz="4" w:space="0" w:color="auto"/>
              <w:right w:val="single" w:sz="4" w:space="0" w:color="auto"/>
            </w:tcBorders>
            <w:shd w:val="clear" w:color="auto" w:fill="auto"/>
            <w:noWrap/>
            <w:vAlign w:val="center"/>
            <w:hideMark/>
          </w:tcPr>
          <w:p w14:paraId="1C46A8BE" w14:textId="77777777" w:rsidR="00B13603" w:rsidRPr="004B0740" w:rsidRDefault="00B13603" w:rsidP="003B6193">
            <w:pPr>
              <w:jc w:val="center"/>
              <w:rPr>
                <w:rFonts w:ascii="Calibri" w:hAnsi="Calibri" w:cs="B Roya"/>
              </w:rPr>
            </w:pPr>
            <w:r w:rsidRPr="004B0740">
              <w:rPr>
                <w:rFonts w:ascii="Calibri" w:hAnsi="Calibri" w:cs="B Roya" w:hint="cs"/>
              </w:rPr>
              <w:t>1,200,000</w:t>
            </w:r>
          </w:p>
        </w:tc>
        <w:tc>
          <w:tcPr>
            <w:tcW w:w="1305" w:type="dxa"/>
            <w:tcBorders>
              <w:top w:val="nil"/>
              <w:left w:val="nil"/>
              <w:bottom w:val="single" w:sz="4" w:space="0" w:color="auto"/>
              <w:right w:val="single" w:sz="4" w:space="0" w:color="auto"/>
            </w:tcBorders>
            <w:shd w:val="clear" w:color="auto" w:fill="auto"/>
            <w:noWrap/>
            <w:vAlign w:val="center"/>
            <w:hideMark/>
          </w:tcPr>
          <w:p w14:paraId="5DC44548" w14:textId="7879FE91" w:rsidR="00B13603" w:rsidRPr="004B0740" w:rsidRDefault="00EE6DE4" w:rsidP="003B6193">
            <w:pPr>
              <w:jc w:val="center"/>
              <w:rPr>
                <w:rFonts w:ascii="Calibri" w:hAnsi="Calibri" w:cs="B Roya"/>
              </w:rPr>
            </w:pPr>
            <w:r w:rsidRPr="001711EF">
              <w:rPr>
                <w:rFonts w:asciiTheme="majorBidi" w:hAnsiTheme="majorBidi" w:cstheme="majorBidi"/>
                <w:sz w:val="28"/>
                <w:szCs w:val="28"/>
              </w:rPr>
              <w:t>Complete series</w:t>
            </w:r>
          </w:p>
        </w:tc>
        <w:tc>
          <w:tcPr>
            <w:tcW w:w="3894" w:type="dxa"/>
            <w:tcBorders>
              <w:top w:val="nil"/>
              <w:left w:val="nil"/>
              <w:bottom w:val="single" w:sz="4" w:space="0" w:color="auto"/>
              <w:right w:val="single" w:sz="4" w:space="0" w:color="auto"/>
            </w:tcBorders>
            <w:shd w:val="clear" w:color="auto" w:fill="auto"/>
            <w:noWrap/>
            <w:vAlign w:val="center"/>
            <w:hideMark/>
          </w:tcPr>
          <w:p w14:paraId="4AA68967" w14:textId="208EB7F3" w:rsidR="00B13603" w:rsidRPr="001711EF" w:rsidRDefault="00EE6DE4" w:rsidP="00EE6DE4">
            <w:pPr>
              <w:jc w:val="center"/>
              <w:rPr>
                <w:rFonts w:asciiTheme="majorBidi" w:hAnsiTheme="majorBidi" w:cstheme="majorBidi"/>
                <w:sz w:val="28"/>
                <w:szCs w:val="28"/>
              </w:rPr>
            </w:pPr>
            <w:r w:rsidRPr="001711EF">
              <w:rPr>
                <w:rFonts w:asciiTheme="majorBidi" w:hAnsiTheme="majorBidi" w:cstheme="majorBidi"/>
                <w:sz w:val="28"/>
                <w:szCs w:val="28"/>
              </w:rPr>
              <w:t>P</w:t>
            </w:r>
            <w:r w:rsidR="00B13603" w:rsidRPr="001711EF">
              <w:rPr>
                <w:rFonts w:asciiTheme="majorBidi" w:hAnsiTheme="majorBidi" w:cstheme="majorBidi"/>
                <w:sz w:val="28"/>
                <w:szCs w:val="28"/>
              </w:rPr>
              <w:t>ackaging</w:t>
            </w:r>
            <w:r>
              <w:rPr>
                <w:rFonts w:asciiTheme="majorBidi" w:hAnsiTheme="majorBidi" w:cstheme="majorBidi"/>
                <w:sz w:val="28"/>
                <w:szCs w:val="28"/>
              </w:rPr>
              <w:t xml:space="preserve"> </w:t>
            </w:r>
            <w:r w:rsidR="00B13603" w:rsidRPr="001711EF">
              <w:rPr>
                <w:rFonts w:asciiTheme="majorBidi" w:hAnsiTheme="majorBidi" w:cstheme="majorBidi"/>
                <w:sz w:val="28"/>
                <w:szCs w:val="28"/>
              </w:rPr>
              <w:t>accessories (containers - sack tape)</w:t>
            </w:r>
          </w:p>
          <w:p w14:paraId="4DA2C734" w14:textId="7E70DBA0" w:rsidR="00B13603" w:rsidRPr="004B0740" w:rsidRDefault="00B13603" w:rsidP="003B6193">
            <w:pPr>
              <w:jc w:val="center"/>
              <w:rPr>
                <w:rFonts w:ascii="Calibri" w:hAnsi="Calibri" w:cs="B Roya"/>
                <w:rtl/>
              </w:rPr>
            </w:pPr>
          </w:p>
        </w:tc>
        <w:tc>
          <w:tcPr>
            <w:tcW w:w="669" w:type="dxa"/>
            <w:tcBorders>
              <w:top w:val="nil"/>
              <w:left w:val="nil"/>
              <w:bottom w:val="single" w:sz="4" w:space="0" w:color="auto"/>
              <w:right w:val="single" w:sz="4" w:space="0" w:color="auto"/>
            </w:tcBorders>
            <w:shd w:val="clear" w:color="auto" w:fill="auto"/>
            <w:noWrap/>
            <w:vAlign w:val="center"/>
            <w:hideMark/>
          </w:tcPr>
          <w:p w14:paraId="78C0ECE1" w14:textId="77777777" w:rsidR="00B13603" w:rsidRPr="004B0740" w:rsidRDefault="00B13603" w:rsidP="003B6193">
            <w:pPr>
              <w:jc w:val="center"/>
              <w:rPr>
                <w:rFonts w:ascii="Calibri" w:eastAsia="Times New Roman" w:hAnsi="Calibri" w:cs="B Roya"/>
                <w:rtl/>
              </w:rPr>
            </w:pPr>
            <w:r w:rsidRPr="004B0740">
              <w:rPr>
                <w:rFonts w:ascii="Calibri" w:eastAsia="Times New Roman" w:hAnsi="Calibri" w:cs="B Roya" w:hint="cs"/>
              </w:rPr>
              <w:t>7</w:t>
            </w:r>
          </w:p>
        </w:tc>
      </w:tr>
      <w:tr w:rsidR="00B13603" w:rsidRPr="004B0740" w14:paraId="374C4B58" w14:textId="77777777" w:rsidTr="00EE6DE4">
        <w:trPr>
          <w:trHeight w:val="494"/>
          <w:jc w:val="center"/>
        </w:trPr>
        <w:tc>
          <w:tcPr>
            <w:tcW w:w="725" w:type="dxa"/>
            <w:tcBorders>
              <w:top w:val="nil"/>
              <w:left w:val="single" w:sz="4" w:space="0" w:color="auto"/>
              <w:bottom w:val="single" w:sz="8" w:space="0" w:color="auto"/>
              <w:right w:val="single" w:sz="4" w:space="0" w:color="auto"/>
            </w:tcBorders>
            <w:shd w:val="clear" w:color="000000" w:fill="D9D9D9"/>
            <w:noWrap/>
            <w:vAlign w:val="center"/>
            <w:hideMark/>
          </w:tcPr>
          <w:p w14:paraId="3B5F1DDA" w14:textId="77777777" w:rsidR="00B13603" w:rsidRPr="004B0740" w:rsidRDefault="00B13603" w:rsidP="003B6193">
            <w:pPr>
              <w:jc w:val="center"/>
              <w:rPr>
                <w:rFonts w:ascii="Calibri" w:eastAsia="Times New Roman" w:hAnsi="Calibri"/>
                <w:b/>
                <w:bCs/>
              </w:rPr>
            </w:pPr>
            <w:r w:rsidRPr="004B0740">
              <w:rPr>
                <w:rFonts w:ascii="Calibri" w:eastAsia="Times New Roman" w:hAnsi="Calibri" w:hint="cs"/>
                <w:b/>
                <w:bCs/>
                <w:rtl/>
              </w:rPr>
              <w:t>779</w:t>
            </w:r>
          </w:p>
        </w:tc>
        <w:tc>
          <w:tcPr>
            <w:tcW w:w="8488" w:type="dxa"/>
            <w:gridSpan w:val="5"/>
            <w:tcBorders>
              <w:top w:val="nil"/>
              <w:left w:val="nil"/>
              <w:bottom w:val="single" w:sz="8" w:space="0" w:color="auto"/>
              <w:right w:val="single" w:sz="8" w:space="0" w:color="000000"/>
            </w:tcBorders>
            <w:shd w:val="clear" w:color="000000" w:fill="D9D9D9"/>
            <w:noWrap/>
            <w:vAlign w:val="bottom"/>
            <w:hideMark/>
          </w:tcPr>
          <w:p w14:paraId="4B091A8C" w14:textId="57980929" w:rsidR="00B13603" w:rsidRPr="00B13603" w:rsidRDefault="00B13603" w:rsidP="00B13603">
            <w:pPr>
              <w:jc w:val="center"/>
              <w:rPr>
                <w:rFonts w:asciiTheme="majorBidi" w:hAnsiTheme="majorBidi" w:cstheme="majorBidi"/>
                <w:sz w:val="28"/>
                <w:szCs w:val="28"/>
              </w:rPr>
            </w:pPr>
            <w:r w:rsidRPr="001711EF">
              <w:rPr>
                <w:rFonts w:asciiTheme="majorBidi" w:hAnsiTheme="majorBidi" w:cstheme="majorBidi"/>
                <w:sz w:val="28"/>
                <w:szCs w:val="28"/>
              </w:rPr>
              <w:t>Total amount</w:t>
            </w:r>
          </w:p>
        </w:tc>
      </w:tr>
    </w:tbl>
    <w:p w14:paraId="53896D42" w14:textId="77777777" w:rsidR="008414F6" w:rsidRPr="001711EF" w:rsidRDefault="008414F6" w:rsidP="008414F6">
      <w:pPr>
        <w:jc w:val="both"/>
        <w:rPr>
          <w:rFonts w:asciiTheme="majorBidi" w:hAnsiTheme="majorBidi" w:cstheme="majorBidi"/>
          <w:sz w:val="28"/>
          <w:szCs w:val="28"/>
        </w:rPr>
      </w:pPr>
    </w:p>
    <w:p w14:paraId="5FCB34E9" w14:textId="3D8EC93E" w:rsidR="008414F6" w:rsidRDefault="008414F6" w:rsidP="008414F6">
      <w:pPr>
        <w:jc w:val="both"/>
        <w:rPr>
          <w:rFonts w:asciiTheme="majorBidi" w:hAnsiTheme="majorBidi" w:cstheme="majorBidi"/>
          <w:sz w:val="28"/>
          <w:szCs w:val="28"/>
        </w:rPr>
      </w:pPr>
      <w:r w:rsidRPr="001711EF">
        <w:rPr>
          <w:rFonts w:asciiTheme="majorBidi" w:hAnsiTheme="majorBidi" w:cstheme="majorBidi"/>
          <w:sz w:val="28"/>
          <w:szCs w:val="28"/>
        </w:rPr>
        <w:t>Water, electricity, fuel consumption: million Rials</w:t>
      </w:r>
    </w:p>
    <w:tbl>
      <w:tblPr>
        <w:bidiVisual/>
        <w:tblW w:w="9128" w:type="dxa"/>
        <w:jc w:val="center"/>
        <w:tblLook w:val="04A0" w:firstRow="1" w:lastRow="0" w:firstColumn="1" w:lastColumn="0" w:noHBand="0" w:noVBand="1"/>
      </w:tblPr>
      <w:tblGrid>
        <w:gridCol w:w="1190"/>
        <w:gridCol w:w="1390"/>
        <w:gridCol w:w="1285"/>
        <w:gridCol w:w="2070"/>
        <w:gridCol w:w="2528"/>
        <w:gridCol w:w="665"/>
      </w:tblGrid>
      <w:tr w:rsidR="00B33C46" w:rsidRPr="004B0740" w14:paraId="6CB8B4C0" w14:textId="77777777" w:rsidTr="00B33C46">
        <w:trPr>
          <w:trHeight w:val="495"/>
          <w:jc w:val="center"/>
        </w:trPr>
        <w:tc>
          <w:tcPr>
            <w:tcW w:w="2580" w:type="dxa"/>
            <w:gridSpan w:val="2"/>
            <w:tcBorders>
              <w:top w:val="single" w:sz="8"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44B18EE8" w14:textId="12EA5B17" w:rsidR="00B33C46" w:rsidRPr="004B0740" w:rsidRDefault="00B33C46" w:rsidP="003B6193">
            <w:pPr>
              <w:bidi/>
              <w:jc w:val="center"/>
              <w:rPr>
                <w:rFonts w:ascii="Calibri" w:eastAsia="Times New Roman" w:hAnsi="Calibri"/>
                <w:b/>
                <w:bCs/>
                <w:sz w:val="16"/>
                <w:szCs w:val="16"/>
              </w:rPr>
            </w:pPr>
            <w:r w:rsidRPr="001711EF">
              <w:rPr>
                <w:rFonts w:asciiTheme="majorBidi" w:hAnsiTheme="majorBidi" w:cstheme="majorBidi"/>
                <w:sz w:val="28"/>
                <w:szCs w:val="28"/>
              </w:rPr>
              <w:t>Amount and cost of consumption</w:t>
            </w:r>
          </w:p>
        </w:tc>
        <w:tc>
          <w:tcPr>
            <w:tcW w:w="1285" w:type="dxa"/>
            <w:vMerge w:val="restart"/>
            <w:tcBorders>
              <w:top w:val="single" w:sz="8" w:space="0" w:color="auto"/>
              <w:left w:val="single" w:sz="4" w:space="0" w:color="auto"/>
              <w:bottom w:val="nil"/>
              <w:right w:val="single" w:sz="4" w:space="0" w:color="auto"/>
            </w:tcBorders>
            <w:shd w:val="clear" w:color="auto" w:fill="FFE599" w:themeFill="accent4" w:themeFillTint="66"/>
            <w:noWrap/>
            <w:vAlign w:val="center"/>
            <w:hideMark/>
          </w:tcPr>
          <w:p w14:paraId="6AC427E8" w14:textId="5970BB1F" w:rsidR="00B33C46" w:rsidRPr="004B0740" w:rsidRDefault="0003734A" w:rsidP="003B6193">
            <w:pPr>
              <w:bidi/>
              <w:jc w:val="center"/>
              <w:rPr>
                <w:rFonts w:ascii="Calibri" w:eastAsia="Times New Roman" w:hAnsi="Calibri"/>
                <w:b/>
                <w:bCs/>
                <w:sz w:val="14"/>
                <w:szCs w:val="14"/>
                <w:rtl/>
              </w:rPr>
            </w:pPr>
            <w:r w:rsidRPr="001711EF">
              <w:rPr>
                <w:rFonts w:asciiTheme="majorBidi" w:hAnsiTheme="majorBidi" w:cstheme="majorBidi"/>
                <w:sz w:val="28"/>
                <w:szCs w:val="28"/>
              </w:rPr>
              <w:t>Price unit Rials</w:t>
            </w:r>
          </w:p>
        </w:tc>
        <w:tc>
          <w:tcPr>
            <w:tcW w:w="2070" w:type="dxa"/>
            <w:vMerge w:val="restart"/>
            <w:tcBorders>
              <w:top w:val="single" w:sz="8"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023BD005" w14:textId="322467A2" w:rsidR="00B33C46" w:rsidRPr="004B0740" w:rsidRDefault="00B33C46" w:rsidP="003B6193">
            <w:pPr>
              <w:bidi/>
              <w:jc w:val="center"/>
              <w:rPr>
                <w:rFonts w:ascii="Calibri" w:eastAsia="Times New Roman" w:hAnsi="Calibri"/>
                <w:rtl/>
              </w:rPr>
            </w:pPr>
            <w:r w:rsidRPr="001711EF">
              <w:rPr>
                <w:rFonts w:asciiTheme="majorBidi" w:hAnsiTheme="majorBidi" w:cstheme="majorBidi"/>
                <w:sz w:val="28"/>
                <w:szCs w:val="28"/>
              </w:rPr>
              <w:t>Unit</w:t>
            </w:r>
          </w:p>
        </w:tc>
        <w:tc>
          <w:tcPr>
            <w:tcW w:w="2528" w:type="dxa"/>
            <w:vMerge w:val="restart"/>
            <w:tcBorders>
              <w:top w:val="single" w:sz="8"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4BA7F01C" w14:textId="46CD420F" w:rsidR="00B33C46" w:rsidRPr="004B0740" w:rsidRDefault="00B33C46" w:rsidP="003B6193">
            <w:pPr>
              <w:bidi/>
              <w:jc w:val="center"/>
              <w:rPr>
                <w:rFonts w:ascii="Calibri" w:eastAsia="Times New Roman" w:hAnsi="Calibri"/>
                <w:rtl/>
              </w:rPr>
            </w:pPr>
            <w:r w:rsidRPr="001711EF">
              <w:rPr>
                <w:rFonts w:asciiTheme="majorBidi" w:hAnsiTheme="majorBidi" w:cstheme="majorBidi"/>
                <w:sz w:val="28"/>
                <w:szCs w:val="28"/>
              </w:rPr>
              <w:t>Description of consumables</w:t>
            </w:r>
          </w:p>
        </w:tc>
        <w:tc>
          <w:tcPr>
            <w:tcW w:w="665" w:type="dxa"/>
            <w:vMerge w:val="restart"/>
            <w:tcBorders>
              <w:top w:val="single" w:sz="8" w:space="0" w:color="auto"/>
              <w:left w:val="single" w:sz="4" w:space="0" w:color="auto"/>
              <w:bottom w:val="single" w:sz="8" w:space="0" w:color="000000"/>
              <w:right w:val="single" w:sz="8" w:space="0" w:color="auto"/>
            </w:tcBorders>
            <w:shd w:val="clear" w:color="auto" w:fill="FFE599" w:themeFill="accent4" w:themeFillTint="66"/>
            <w:noWrap/>
            <w:vAlign w:val="center"/>
            <w:hideMark/>
          </w:tcPr>
          <w:p w14:paraId="04B34708" w14:textId="77777777" w:rsidR="00B33C46" w:rsidRPr="004B0740" w:rsidRDefault="00B33C46" w:rsidP="003B6193">
            <w:pPr>
              <w:bidi/>
              <w:jc w:val="center"/>
              <w:rPr>
                <w:rFonts w:ascii="Calibri" w:eastAsia="Times New Roman" w:hAnsi="Calibri"/>
                <w:rtl/>
              </w:rPr>
            </w:pPr>
            <w:r>
              <w:rPr>
                <w:rFonts w:ascii="Calibri" w:eastAsia="Times New Roman" w:hAnsi="Calibri" w:hint="cs"/>
              </w:rPr>
              <w:t>Row</w:t>
            </w:r>
          </w:p>
        </w:tc>
      </w:tr>
      <w:tr w:rsidR="00B33C46" w:rsidRPr="004B0740" w14:paraId="20FBA0E5" w14:textId="77777777" w:rsidTr="00B33C46">
        <w:trPr>
          <w:trHeight w:val="375"/>
          <w:jc w:val="center"/>
        </w:trPr>
        <w:tc>
          <w:tcPr>
            <w:tcW w:w="1190" w:type="dxa"/>
            <w:tcBorders>
              <w:top w:val="nil"/>
              <w:left w:val="single" w:sz="4" w:space="0" w:color="auto"/>
              <w:bottom w:val="nil"/>
              <w:right w:val="single" w:sz="4" w:space="0" w:color="auto"/>
            </w:tcBorders>
            <w:shd w:val="clear" w:color="auto" w:fill="FFE599" w:themeFill="accent4" w:themeFillTint="66"/>
            <w:noWrap/>
            <w:vAlign w:val="center"/>
            <w:hideMark/>
          </w:tcPr>
          <w:p w14:paraId="04FB2875" w14:textId="7A0A41BF" w:rsidR="00B33C46" w:rsidRPr="004B0740" w:rsidRDefault="00B33C46" w:rsidP="003B6193">
            <w:pPr>
              <w:bidi/>
              <w:jc w:val="center"/>
              <w:rPr>
                <w:rFonts w:ascii="Calibri" w:eastAsia="Times New Roman" w:hAnsi="Calibri"/>
                <w:b/>
                <w:bCs/>
                <w:sz w:val="20"/>
                <w:szCs w:val="20"/>
                <w:rtl/>
              </w:rPr>
            </w:pPr>
            <w:r w:rsidRPr="001711EF">
              <w:rPr>
                <w:rFonts w:asciiTheme="majorBidi" w:hAnsiTheme="majorBidi" w:cstheme="majorBidi"/>
                <w:sz w:val="28"/>
                <w:szCs w:val="28"/>
              </w:rPr>
              <w:t>Cost</w:t>
            </w:r>
          </w:p>
        </w:tc>
        <w:tc>
          <w:tcPr>
            <w:tcW w:w="1390" w:type="dxa"/>
            <w:tcBorders>
              <w:top w:val="nil"/>
              <w:left w:val="nil"/>
              <w:bottom w:val="nil"/>
              <w:right w:val="single" w:sz="4" w:space="0" w:color="auto"/>
            </w:tcBorders>
            <w:shd w:val="clear" w:color="auto" w:fill="FFE599" w:themeFill="accent4" w:themeFillTint="66"/>
            <w:noWrap/>
            <w:vAlign w:val="center"/>
            <w:hideMark/>
          </w:tcPr>
          <w:p w14:paraId="324BC9FA" w14:textId="77777777" w:rsidR="00B33C46" w:rsidRPr="004B0740" w:rsidRDefault="00B33C46" w:rsidP="003B6193">
            <w:pPr>
              <w:bidi/>
              <w:jc w:val="center"/>
              <w:rPr>
                <w:rFonts w:ascii="Calibri" w:eastAsia="Times New Roman" w:hAnsi="Calibri"/>
                <w:b/>
                <w:bCs/>
                <w:rtl/>
              </w:rPr>
            </w:pPr>
            <w:r>
              <w:rPr>
                <w:rFonts w:ascii="Calibri" w:eastAsia="Times New Roman" w:hAnsi="Calibri" w:hint="cs"/>
                <w:b/>
                <w:bCs/>
              </w:rPr>
              <w:t>amount</w:t>
            </w:r>
          </w:p>
        </w:tc>
        <w:tc>
          <w:tcPr>
            <w:tcW w:w="1285" w:type="dxa"/>
            <w:vMerge/>
            <w:tcBorders>
              <w:top w:val="single" w:sz="8" w:space="0" w:color="auto"/>
              <w:left w:val="single" w:sz="4" w:space="0" w:color="auto"/>
              <w:bottom w:val="nil"/>
              <w:right w:val="single" w:sz="4" w:space="0" w:color="auto"/>
            </w:tcBorders>
            <w:shd w:val="clear" w:color="auto" w:fill="FFE599" w:themeFill="accent4" w:themeFillTint="66"/>
            <w:vAlign w:val="center"/>
            <w:hideMark/>
          </w:tcPr>
          <w:p w14:paraId="20903B83" w14:textId="77777777" w:rsidR="00B33C46" w:rsidRPr="004B0740" w:rsidRDefault="00B33C46" w:rsidP="003B6193">
            <w:pPr>
              <w:rPr>
                <w:rFonts w:ascii="Calibri" w:eastAsia="Times New Roman" w:hAnsi="Calibri"/>
                <w:b/>
                <w:bCs/>
                <w:sz w:val="14"/>
                <w:szCs w:val="14"/>
              </w:rPr>
            </w:pPr>
          </w:p>
        </w:tc>
        <w:tc>
          <w:tcPr>
            <w:tcW w:w="2070" w:type="dxa"/>
            <w:vMerge/>
            <w:tcBorders>
              <w:top w:val="single" w:sz="8" w:space="0" w:color="auto"/>
              <w:left w:val="single" w:sz="4" w:space="0" w:color="auto"/>
              <w:bottom w:val="single" w:sz="4" w:space="0" w:color="auto"/>
              <w:right w:val="single" w:sz="4" w:space="0" w:color="auto"/>
            </w:tcBorders>
            <w:shd w:val="clear" w:color="auto" w:fill="FFE599" w:themeFill="accent4" w:themeFillTint="66"/>
            <w:vAlign w:val="center"/>
            <w:hideMark/>
          </w:tcPr>
          <w:p w14:paraId="5847D333" w14:textId="77777777" w:rsidR="00B33C46" w:rsidRPr="004B0740" w:rsidRDefault="00B33C46" w:rsidP="003B6193">
            <w:pPr>
              <w:rPr>
                <w:rFonts w:ascii="Calibri" w:eastAsia="Times New Roman" w:hAnsi="Calibri"/>
              </w:rPr>
            </w:pPr>
          </w:p>
        </w:tc>
        <w:tc>
          <w:tcPr>
            <w:tcW w:w="2528" w:type="dxa"/>
            <w:vMerge/>
            <w:tcBorders>
              <w:top w:val="single" w:sz="8" w:space="0" w:color="auto"/>
              <w:left w:val="single" w:sz="4" w:space="0" w:color="auto"/>
              <w:bottom w:val="single" w:sz="4" w:space="0" w:color="auto"/>
              <w:right w:val="single" w:sz="4" w:space="0" w:color="auto"/>
            </w:tcBorders>
            <w:shd w:val="clear" w:color="auto" w:fill="FFE599" w:themeFill="accent4" w:themeFillTint="66"/>
            <w:vAlign w:val="center"/>
            <w:hideMark/>
          </w:tcPr>
          <w:p w14:paraId="567E37B9" w14:textId="77777777" w:rsidR="00B33C46" w:rsidRPr="004B0740" w:rsidRDefault="00B33C46" w:rsidP="003B6193">
            <w:pPr>
              <w:rPr>
                <w:rFonts w:ascii="Calibri" w:eastAsia="Times New Roman" w:hAnsi="Calibri"/>
              </w:rPr>
            </w:pPr>
          </w:p>
        </w:tc>
        <w:tc>
          <w:tcPr>
            <w:tcW w:w="665" w:type="dxa"/>
            <w:vMerge/>
            <w:tcBorders>
              <w:top w:val="single" w:sz="8" w:space="0" w:color="auto"/>
              <w:left w:val="single" w:sz="4" w:space="0" w:color="auto"/>
              <w:bottom w:val="single" w:sz="8" w:space="0" w:color="000000"/>
              <w:right w:val="single" w:sz="8" w:space="0" w:color="auto"/>
            </w:tcBorders>
            <w:shd w:val="clear" w:color="auto" w:fill="FFE599" w:themeFill="accent4" w:themeFillTint="66"/>
            <w:vAlign w:val="center"/>
            <w:hideMark/>
          </w:tcPr>
          <w:p w14:paraId="432C9923" w14:textId="77777777" w:rsidR="00B33C46" w:rsidRPr="004B0740" w:rsidRDefault="00B33C46" w:rsidP="003B6193">
            <w:pPr>
              <w:rPr>
                <w:rFonts w:ascii="Calibri" w:eastAsia="Times New Roman" w:hAnsi="Calibri"/>
              </w:rPr>
            </w:pPr>
          </w:p>
        </w:tc>
      </w:tr>
      <w:tr w:rsidR="00B33C46" w:rsidRPr="004B0740" w14:paraId="50050234" w14:textId="77777777" w:rsidTr="00B33C46">
        <w:trPr>
          <w:trHeight w:val="499"/>
          <w:jc w:val="center"/>
        </w:trPr>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8281C" w14:textId="77777777" w:rsidR="00B33C46" w:rsidRPr="004B0740" w:rsidRDefault="00B33C46" w:rsidP="003B6193">
            <w:pPr>
              <w:bidi/>
              <w:jc w:val="center"/>
              <w:rPr>
                <w:rFonts w:ascii="Calibri" w:eastAsia="Times New Roman" w:hAnsi="Calibri" w:cs="B Roya"/>
              </w:rPr>
            </w:pPr>
            <w:r w:rsidRPr="004B0740">
              <w:rPr>
                <w:rFonts w:ascii="Calibri" w:eastAsia="Times New Roman" w:hAnsi="Calibri" w:cs="B Roya" w:hint="cs"/>
              </w:rPr>
              <w:t>45.0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0107BFD9" w14:textId="77777777" w:rsidR="00B33C46" w:rsidRPr="004B0740" w:rsidRDefault="00B33C46" w:rsidP="003B6193">
            <w:pPr>
              <w:bidi/>
              <w:jc w:val="center"/>
              <w:rPr>
                <w:rFonts w:ascii="Calibri" w:eastAsia="Times New Roman" w:hAnsi="Calibri" w:cs="B Roya"/>
              </w:rPr>
            </w:pPr>
            <w:r w:rsidRPr="004B0740">
              <w:rPr>
                <w:rFonts w:ascii="Calibri" w:eastAsia="Times New Roman" w:hAnsi="Calibri" w:cs="B Roya" w:hint="cs"/>
              </w:rPr>
              <w:t>4,500</w:t>
            </w:r>
          </w:p>
        </w:tc>
        <w:tc>
          <w:tcPr>
            <w:tcW w:w="1285" w:type="dxa"/>
            <w:tcBorders>
              <w:top w:val="single" w:sz="4" w:space="0" w:color="auto"/>
              <w:left w:val="nil"/>
              <w:bottom w:val="single" w:sz="4" w:space="0" w:color="auto"/>
              <w:right w:val="single" w:sz="4" w:space="0" w:color="auto"/>
            </w:tcBorders>
            <w:shd w:val="clear" w:color="auto" w:fill="auto"/>
            <w:noWrap/>
            <w:vAlign w:val="center"/>
            <w:hideMark/>
          </w:tcPr>
          <w:p w14:paraId="21579D1C" w14:textId="77777777" w:rsidR="00B33C46" w:rsidRPr="004B0740" w:rsidRDefault="00B33C46" w:rsidP="003B6193">
            <w:pPr>
              <w:bidi/>
              <w:jc w:val="right"/>
              <w:rPr>
                <w:rFonts w:ascii="Calibri" w:eastAsia="Times New Roman" w:hAnsi="Calibri" w:cs="B Roya"/>
              </w:rPr>
            </w:pPr>
            <w:r w:rsidRPr="004B0740">
              <w:rPr>
                <w:rFonts w:ascii="Calibri" w:eastAsia="Times New Roman" w:hAnsi="Calibri" w:cs="B Roya" w:hint="cs"/>
              </w:rPr>
              <w:t xml:space="preserve">   10,000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3932F445" w14:textId="0F85984B" w:rsidR="00B33C46" w:rsidRPr="004B0740" w:rsidRDefault="00B33C46" w:rsidP="00B33C46">
            <w:pPr>
              <w:bidi/>
              <w:jc w:val="center"/>
              <w:rPr>
                <w:rFonts w:ascii="Calibri" w:eastAsia="Times New Roman" w:hAnsi="Calibri" w:cs="B Roya"/>
              </w:rPr>
            </w:pPr>
            <w:r w:rsidRPr="001711EF">
              <w:rPr>
                <w:rFonts w:asciiTheme="majorBidi" w:hAnsiTheme="majorBidi" w:cstheme="majorBidi"/>
                <w:sz w:val="28"/>
                <w:szCs w:val="28"/>
              </w:rPr>
              <w:t>liters</w:t>
            </w:r>
          </w:p>
        </w:tc>
        <w:tc>
          <w:tcPr>
            <w:tcW w:w="2528" w:type="dxa"/>
            <w:tcBorders>
              <w:top w:val="single" w:sz="4" w:space="0" w:color="auto"/>
              <w:left w:val="nil"/>
              <w:bottom w:val="single" w:sz="4" w:space="0" w:color="auto"/>
              <w:right w:val="single" w:sz="4" w:space="0" w:color="auto"/>
            </w:tcBorders>
            <w:shd w:val="clear" w:color="auto" w:fill="auto"/>
            <w:noWrap/>
            <w:vAlign w:val="center"/>
            <w:hideMark/>
          </w:tcPr>
          <w:p w14:paraId="72D1C9C7" w14:textId="3255C82E" w:rsidR="00B33C46" w:rsidRPr="004B0740" w:rsidRDefault="00B33C46" w:rsidP="003B6193">
            <w:pPr>
              <w:bidi/>
              <w:jc w:val="center"/>
              <w:rPr>
                <w:rFonts w:ascii="Calibri" w:eastAsia="Times New Roman" w:hAnsi="Calibri" w:cs="B Roya"/>
                <w:rtl/>
              </w:rPr>
            </w:pPr>
            <w:r w:rsidRPr="004B0740">
              <w:rPr>
                <w:rFonts w:ascii="Cambria" w:eastAsia="Times New Roman" w:hAnsi="Cambria" w:cs="Cambria" w:hint="cs"/>
                <w:rtl/>
              </w:rPr>
              <w:t> </w:t>
            </w:r>
            <w:r w:rsidR="0003734A" w:rsidRPr="001711EF">
              <w:rPr>
                <w:rFonts w:asciiTheme="majorBidi" w:hAnsiTheme="majorBidi" w:cstheme="majorBidi"/>
                <w:sz w:val="28"/>
                <w:szCs w:val="28"/>
              </w:rPr>
              <w:t>gasoline</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7536BD31" w14:textId="77777777" w:rsidR="00B33C46" w:rsidRPr="004B0740" w:rsidRDefault="00B33C46" w:rsidP="003B6193">
            <w:pPr>
              <w:jc w:val="center"/>
              <w:rPr>
                <w:rFonts w:ascii="Calibri" w:eastAsia="Times New Roman" w:hAnsi="Calibri"/>
                <w:rtl/>
              </w:rPr>
            </w:pPr>
            <w:r w:rsidRPr="004B0740">
              <w:rPr>
                <w:rFonts w:ascii="Calibri" w:eastAsia="Times New Roman" w:hAnsi="Calibri" w:hint="cs"/>
              </w:rPr>
              <w:t>1</w:t>
            </w:r>
          </w:p>
        </w:tc>
      </w:tr>
      <w:tr w:rsidR="00B33C46" w:rsidRPr="004B0740" w14:paraId="5879CF26" w14:textId="77777777" w:rsidTr="00B33C46">
        <w:trPr>
          <w:trHeight w:val="499"/>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6B32530A" w14:textId="77777777" w:rsidR="00B33C46" w:rsidRPr="004B0740" w:rsidRDefault="00B33C46" w:rsidP="003B6193">
            <w:pPr>
              <w:bidi/>
              <w:jc w:val="center"/>
              <w:rPr>
                <w:rFonts w:ascii="Calibri" w:eastAsia="Times New Roman" w:hAnsi="Calibri" w:cs="B Roya"/>
              </w:rPr>
            </w:pPr>
            <w:r w:rsidRPr="004B0740">
              <w:rPr>
                <w:rFonts w:ascii="Calibri" w:eastAsia="Times New Roman" w:hAnsi="Calibri" w:cs="B Roya" w:hint="cs"/>
              </w:rPr>
              <w:t>17.3</w:t>
            </w:r>
          </w:p>
        </w:tc>
        <w:tc>
          <w:tcPr>
            <w:tcW w:w="1390" w:type="dxa"/>
            <w:tcBorders>
              <w:top w:val="nil"/>
              <w:left w:val="nil"/>
              <w:bottom w:val="single" w:sz="4" w:space="0" w:color="auto"/>
              <w:right w:val="single" w:sz="4" w:space="0" w:color="auto"/>
            </w:tcBorders>
            <w:shd w:val="clear" w:color="auto" w:fill="auto"/>
            <w:noWrap/>
            <w:vAlign w:val="center"/>
            <w:hideMark/>
          </w:tcPr>
          <w:p w14:paraId="04A891C9" w14:textId="77777777" w:rsidR="00B33C46" w:rsidRPr="004B0740" w:rsidRDefault="00B33C46" w:rsidP="003B6193">
            <w:pPr>
              <w:bidi/>
              <w:jc w:val="center"/>
              <w:rPr>
                <w:rFonts w:ascii="Calibri" w:eastAsia="Times New Roman" w:hAnsi="Calibri" w:cs="B Roya"/>
              </w:rPr>
            </w:pPr>
            <w:r w:rsidRPr="004B0740">
              <w:rPr>
                <w:rFonts w:ascii="Calibri" w:eastAsia="Times New Roman" w:hAnsi="Calibri" w:cs="B Roya" w:hint="cs"/>
              </w:rPr>
              <w:t>19,479</w:t>
            </w:r>
          </w:p>
        </w:tc>
        <w:tc>
          <w:tcPr>
            <w:tcW w:w="1285" w:type="dxa"/>
            <w:tcBorders>
              <w:top w:val="nil"/>
              <w:left w:val="nil"/>
              <w:bottom w:val="single" w:sz="4" w:space="0" w:color="auto"/>
              <w:right w:val="single" w:sz="4" w:space="0" w:color="auto"/>
            </w:tcBorders>
            <w:shd w:val="clear" w:color="auto" w:fill="auto"/>
            <w:noWrap/>
            <w:vAlign w:val="center"/>
            <w:hideMark/>
          </w:tcPr>
          <w:p w14:paraId="51ED75E7" w14:textId="77777777" w:rsidR="00B33C46" w:rsidRPr="004B0740" w:rsidRDefault="00B33C46" w:rsidP="003B6193">
            <w:pPr>
              <w:bidi/>
              <w:jc w:val="right"/>
              <w:rPr>
                <w:rFonts w:ascii="Calibri" w:eastAsia="Times New Roman" w:hAnsi="Calibri" w:cs="B Roya"/>
              </w:rPr>
            </w:pPr>
            <w:r w:rsidRPr="004B0740">
              <w:rPr>
                <w:rFonts w:ascii="Calibri" w:eastAsia="Times New Roman" w:hAnsi="Calibri" w:cs="B Roya" w:hint="cs"/>
              </w:rPr>
              <w:t xml:space="preserve">       886 </w:t>
            </w:r>
          </w:p>
        </w:tc>
        <w:tc>
          <w:tcPr>
            <w:tcW w:w="2070" w:type="dxa"/>
            <w:tcBorders>
              <w:top w:val="nil"/>
              <w:left w:val="nil"/>
              <w:bottom w:val="single" w:sz="4" w:space="0" w:color="auto"/>
              <w:right w:val="single" w:sz="4" w:space="0" w:color="auto"/>
            </w:tcBorders>
            <w:shd w:val="clear" w:color="auto" w:fill="auto"/>
            <w:noWrap/>
            <w:vAlign w:val="center"/>
            <w:hideMark/>
          </w:tcPr>
          <w:p w14:paraId="1DD10D5D" w14:textId="5479A9E8" w:rsidR="00B33C46" w:rsidRPr="004B0740" w:rsidRDefault="00B33C46" w:rsidP="00B33C46">
            <w:pPr>
              <w:bidi/>
              <w:jc w:val="center"/>
              <w:rPr>
                <w:rFonts w:ascii="Calibri" w:eastAsia="Times New Roman" w:hAnsi="Calibri" w:cs="B Roya"/>
              </w:rPr>
            </w:pPr>
            <w:r w:rsidRPr="001711EF">
              <w:rPr>
                <w:rFonts w:asciiTheme="majorBidi" w:hAnsiTheme="majorBidi" w:cstheme="majorBidi"/>
                <w:sz w:val="28"/>
                <w:szCs w:val="28"/>
              </w:rPr>
              <w:t>kWh</w:t>
            </w:r>
          </w:p>
        </w:tc>
        <w:tc>
          <w:tcPr>
            <w:tcW w:w="2528" w:type="dxa"/>
            <w:tcBorders>
              <w:top w:val="nil"/>
              <w:left w:val="nil"/>
              <w:bottom w:val="single" w:sz="4" w:space="0" w:color="auto"/>
              <w:right w:val="single" w:sz="4" w:space="0" w:color="auto"/>
            </w:tcBorders>
            <w:shd w:val="clear" w:color="auto" w:fill="auto"/>
            <w:noWrap/>
            <w:vAlign w:val="center"/>
            <w:hideMark/>
          </w:tcPr>
          <w:p w14:paraId="77FA7895" w14:textId="58BCB6E8" w:rsidR="00B33C46" w:rsidRPr="004B0740" w:rsidRDefault="00B33C46" w:rsidP="003B6193">
            <w:pPr>
              <w:bidi/>
              <w:jc w:val="center"/>
              <w:rPr>
                <w:rFonts w:ascii="Calibri" w:eastAsia="Times New Roman" w:hAnsi="Calibri" w:cs="B Roya"/>
                <w:rtl/>
              </w:rPr>
            </w:pPr>
            <w:r w:rsidRPr="004B0740">
              <w:rPr>
                <w:rFonts w:ascii="Cambria" w:eastAsia="Times New Roman" w:hAnsi="Cambria" w:cs="Cambria" w:hint="cs"/>
                <w:rtl/>
              </w:rPr>
              <w:t> </w:t>
            </w:r>
            <w:r w:rsidR="0003734A" w:rsidRPr="001711EF">
              <w:rPr>
                <w:rFonts w:asciiTheme="majorBidi" w:hAnsiTheme="majorBidi" w:cstheme="majorBidi"/>
                <w:sz w:val="28"/>
                <w:szCs w:val="28"/>
              </w:rPr>
              <w:t>electricity</w:t>
            </w:r>
          </w:p>
        </w:tc>
        <w:tc>
          <w:tcPr>
            <w:tcW w:w="665" w:type="dxa"/>
            <w:tcBorders>
              <w:top w:val="nil"/>
              <w:left w:val="nil"/>
              <w:bottom w:val="single" w:sz="4" w:space="0" w:color="auto"/>
              <w:right w:val="single" w:sz="4" w:space="0" w:color="auto"/>
            </w:tcBorders>
            <w:shd w:val="clear" w:color="auto" w:fill="auto"/>
            <w:noWrap/>
            <w:vAlign w:val="center"/>
            <w:hideMark/>
          </w:tcPr>
          <w:p w14:paraId="5EF0D720" w14:textId="77777777" w:rsidR="00B33C46" w:rsidRPr="004B0740" w:rsidRDefault="00B33C46" w:rsidP="003B6193">
            <w:pPr>
              <w:jc w:val="center"/>
              <w:rPr>
                <w:rFonts w:ascii="Calibri" w:eastAsia="Times New Roman" w:hAnsi="Calibri"/>
                <w:rtl/>
              </w:rPr>
            </w:pPr>
            <w:r w:rsidRPr="004B0740">
              <w:rPr>
                <w:rFonts w:ascii="Calibri" w:eastAsia="Times New Roman" w:hAnsi="Calibri" w:hint="cs"/>
              </w:rPr>
              <w:t>2</w:t>
            </w:r>
          </w:p>
        </w:tc>
      </w:tr>
      <w:tr w:rsidR="00B33C46" w:rsidRPr="004B0740" w14:paraId="5F187EFC" w14:textId="77777777" w:rsidTr="00B33C46">
        <w:trPr>
          <w:trHeight w:val="499"/>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540CCD8E" w14:textId="77777777" w:rsidR="00B33C46" w:rsidRPr="004B0740" w:rsidRDefault="00B33C46" w:rsidP="003B6193">
            <w:pPr>
              <w:bidi/>
              <w:jc w:val="center"/>
              <w:rPr>
                <w:rFonts w:ascii="Calibri" w:eastAsia="Times New Roman" w:hAnsi="Calibri" w:cs="B Roya"/>
              </w:rPr>
            </w:pPr>
            <w:r w:rsidRPr="004B0740">
              <w:rPr>
                <w:rFonts w:ascii="Calibri" w:eastAsia="Times New Roman" w:hAnsi="Calibri" w:cs="B Roya" w:hint="cs"/>
              </w:rPr>
              <w:t>5.9</w:t>
            </w:r>
          </w:p>
        </w:tc>
        <w:tc>
          <w:tcPr>
            <w:tcW w:w="1390" w:type="dxa"/>
            <w:tcBorders>
              <w:top w:val="nil"/>
              <w:left w:val="nil"/>
              <w:bottom w:val="single" w:sz="4" w:space="0" w:color="auto"/>
              <w:right w:val="single" w:sz="4" w:space="0" w:color="auto"/>
            </w:tcBorders>
            <w:shd w:val="clear" w:color="auto" w:fill="auto"/>
            <w:noWrap/>
            <w:vAlign w:val="center"/>
            <w:hideMark/>
          </w:tcPr>
          <w:p w14:paraId="0A3697E2" w14:textId="77777777" w:rsidR="00B33C46" w:rsidRPr="004B0740" w:rsidRDefault="00B33C46" w:rsidP="003B6193">
            <w:pPr>
              <w:bidi/>
              <w:jc w:val="center"/>
              <w:rPr>
                <w:rFonts w:ascii="Calibri" w:eastAsia="Times New Roman" w:hAnsi="Calibri" w:cs="B Roya"/>
              </w:rPr>
            </w:pPr>
            <w:r w:rsidRPr="004B0740">
              <w:rPr>
                <w:rFonts w:ascii="Calibri" w:eastAsia="Times New Roman" w:hAnsi="Calibri" w:cs="B Roya" w:hint="cs"/>
              </w:rPr>
              <w:t>18,000</w:t>
            </w:r>
          </w:p>
        </w:tc>
        <w:tc>
          <w:tcPr>
            <w:tcW w:w="1285" w:type="dxa"/>
            <w:tcBorders>
              <w:top w:val="nil"/>
              <w:left w:val="nil"/>
              <w:bottom w:val="single" w:sz="4" w:space="0" w:color="auto"/>
              <w:right w:val="single" w:sz="4" w:space="0" w:color="auto"/>
            </w:tcBorders>
            <w:shd w:val="clear" w:color="auto" w:fill="auto"/>
            <w:noWrap/>
            <w:vAlign w:val="center"/>
            <w:hideMark/>
          </w:tcPr>
          <w:p w14:paraId="6B6D5DAA" w14:textId="77777777" w:rsidR="00B33C46" w:rsidRPr="004B0740" w:rsidRDefault="00B33C46" w:rsidP="003B6193">
            <w:pPr>
              <w:bidi/>
              <w:jc w:val="right"/>
              <w:rPr>
                <w:rFonts w:ascii="Calibri" w:eastAsia="Times New Roman" w:hAnsi="Calibri" w:cs="B Roya"/>
              </w:rPr>
            </w:pPr>
            <w:r w:rsidRPr="004B0740">
              <w:rPr>
                <w:rFonts w:ascii="Calibri" w:eastAsia="Times New Roman" w:hAnsi="Calibri" w:cs="B Roya" w:hint="cs"/>
              </w:rPr>
              <w:t xml:space="preserve">       330 </w:t>
            </w:r>
          </w:p>
        </w:tc>
        <w:tc>
          <w:tcPr>
            <w:tcW w:w="2070" w:type="dxa"/>
            <w:tcBorders>
              <w:top w:val="nil"/>
              <w:left w:val="nil"/>
              <w:bottom w:val="single" w:sz="4" w:space="0" w:color="auto"/>
              <w:right w:val="single" w:sz="4" w:space="0" w:color="auto"/>
            </w:tcBorders>
            <w:shd w:val="clear" w:color="auto" w:fill="auto"/>
            <w:noWrap/>
            <w:vAlign w:val="center"/>
            <w:hideMark/>
          </w:tcPr>
          <w:p w14:paraId="5DAF352C" w14:textId="6E7CAAF7" w:rsidR="00B33C46" w:rsidRPr="004B0740" w:rsidRDefault="00B33C46" w:rsidP="00B33C46">
            <w:pPr>
              <w:bidi/>
              <w:jc w:val="center"/>
              <w:rPr>
                <w:rFonts w:ascii="Calibri" w:eastAsia="Times New Roman" w:hAnsi="Calibri" w:cs="B Roya"/>
              </w:rPr>
            </w:pPr>
            <w:r w:rsidRPr="001711EF">
              <w:rPr>
                <w:rFonts w:asciiTheme="majorBidi" w:hAnsiTheme="majorBidi" w:cstheme="majorBidi"/>
                <w:sz w:val="28"/>
                <w:szCs w:val="28"/>
              </w:rPr>
              <w:t>minutes</w:t>
            </w:r>
          </w:p>
        </w:tc>
        <w:tc>
          <w:tcPr>
            <w:tcW w:w="2528" w:type="dxa"/>
            <w:tcBorders>
              <w:top w:val="nil"/>
              <w:left w:val="nil"/>
              <w:bottom w:val="single" w:sz="4" w:space="0" w:color="auto"/>
              <w:right w:val="single" w:sz="4" w:space="0" w:color="auto"/>
            </w:tcBorders>
            <w:shd w:val="clear" w:color="auto" w:fill="auto"/>
            <w:noWrap/>
            <w:vAlign w:val="center"/>
            <w:hideMark/>
          </w:tcPr>
          <w:p w14:paraId="2597C0E9" w14:textId="79ED4325" w:rsidR="00B33C46" w:rsidRPr="004B0740" w:rsidRDefault="0003734A" w:rsidP="003B6193">
            <w:pPr>
              <w:bidi/>
              <w:jc w:val="center"/>
              <w:rPr>
                <w:rFonts w:ascii="Calibri" w:eastAsia="Times New Roman" w:hAnsi="Calibri" w:cs="B Roya"/>
                <w:rtl/>
              </w:rPr>
            </w:pPr>
            <w:r w:rsidRPr="001711EF">
              <w:rPr>
                <w:rFonts w:asciiTheme="majorBidi" w:hAnsiTheme="majorBidi" w:cstheme="majorBidi"/>
                <w:sz w:val="28"/>
                <w:szCs w:val="28"/>
              </w:rPr>
              <w:t>Phone</w:t>
            </w:r>
          </w:p>
        </w:tc>
        <w:tc>
          <w:tcPr>
            <w:tcW w:w="665" w:type="dxa"/>
            <w:tcBorders>
              <w:top w:val="nil"/>
              <w:left w:val="nil"/>
              <w:bottom w:val="single" w:sz="4" w:space="0" w:color="auto"/>
              <w:right w:val="single" w:sz="4" w:space="0" w:color="auto"/>
            </w:tcBorders>
            <w:shd w:val="clear" w:color="auto" w:fill="auto"/>
            <w:noWrap/>
            <w:vAlign w:val="center"/>
            <w:hideMark/>
          </w:tcPr>
          <w:p w14:paraId="49D08203" w14:textId="77777777" w:rsidR="00B33C46" w:rsidRPr="004B0740" w:rsidRDefault="00B33C46" w:rsidP="003B6193">
            <w:pPr>
              <w:jc w:val="center"/>
              <w:rPr>
                <w:rFonts w:ascii="Calibri" w:eastAsia="Times New Roman" w:hAnsi="Calibri"/>
                <w:rtl/>
              </w:rPr>
            </w:pPr>
            <w:r w:rsidRPr="004B0740">
              <w:rPr>
                <w:rFonts w:ascii="Calibri" w:eastAsia="Times New Roman" w:hAnsi="Calibri" w:hint="cs"/>
              </w:rPr>
              <w:t>3</w:t>
            </w:r>
          </w:p>
        </w:tc>
      </w:tr>
      <w:tr w:rsidR="00B33C46" w:rsidRPr="004B0740" w14:paraId="39191715" w14:textId="77777777" w:rsidTr="00B33C46">
        <w:trPr>
          <w:trHeight w:val="499"/>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49CC77D7" w14:textId="77777777" w:rsidR="00B33C46" w:rsidRPr="004B0740" w:rsidRDefault="00B33C46" w:rsidP="003B6193">
            <w:pPr>
              <w:bidi/>
              <w:jc w:val="center"/>
              <w:rPr>
                <w:rFonts w:ascii="Calibri" w:eastAsia="Times New Roman" w:hAnsi="Calibri" w:cs="B Roya"/>
              </w:rPr>
            </w:pPr>
            <w:r w:rsidRPr="004B0740">
              <w:rPr>
                <w:rFonts w:ascii="Calibri" w:eastAsia="Times New Roman" w:hAnsi="Calibri" w:cs="B Roya" w:hint="cs"/>
              </w:rPr>
              <w:t>9.6</w:t>
            </w:r>
          </w:p>
        </w:tc>
        <w:tc>
          <w:tcPr>
            <w:tcW w:w="1390" w:type="dxa"/>
            <w:tcBorders>
              <w:top w:val="nil"/>
              <w:left w:val="nil"/>
              <w:bottom w:val="single" w:sz="4" w:space="0" w:color="auto"/>
              <w:right w:val="single" w:sz="4" w:space="0" w:color="auto"/>
            </w:tcBorders>
            <w:shd w:val="clear" w:color="auto" w:fill="auto"/>
            <w:noWrap/>
            <w:vAlign w:val="center"/>
            <w:hideMark/>
          </w:tcPr>
          <w:p w14:paraId="441E5B55" w14:textId="77777777" w:rsidR="00B33C46" w:rsidRPr="004B0740" w:rsidRDefault="00B33C46" w:rsidP="003B6193">
            <w:pPr>
              <w:bidi/>
              <w:jc w:val="center"/>
              <w:rPr>
                <w:rFonts w:ascii="Calibri" w:eastAsia="Times New Roman" w:hAnsi="Calibri" w:cs="B Roya"/>
              </w:rPr>
            </w:pPr>
            <w:r w:rsidRPr="004B0740">
              <w:rPr>
                <w:rFonts w:ascii="Calibri" w:eastAsia="Times New Roman" w:hAnsi="Calibri" w:cs="B Roya" w:hint="cs"/>
              </w:rPr>
              <w:t>1,916</w:t>
            </w:r>
          </w:p>
        </w:tc>
        <w:tc>
          <w:tcPr>
            <w:tcW w:w="1285" w:type="dxa"/>
            <w:tcBorders>
              <w:top w:val="nil"/>
              <w:left w:val="nil"/>
              <w:bottom w:val="single" w:sz="4" w:space="0" w:color="auto"/>
              <w:right w:val="single" w:sz="4" w:space="0" w:color="auto"/>
            </w:tcBorders>
            <w:shd w:val="clear" w:color="auto" w:fill="auto"/>
            <w:noWrap/>
            <w:vAlign w:val="center"/>
            <w:hideMark/>
          </w:tcPr>
          <w:p w14:paraId="5BA298C1" w14:textId="77777777" w:rsidR="00B33C46" w:rsidRPr="004B0740" w:rsidRDefault="00B33C46" w:rsidP="003B6193">
            <w:pPr>
              <w:bidi/>
              <w:jc w:val="right"/>
              <w:rPr>
                <w:rFonts w:ascii="Calibri" w:eastAsia="Times New Roman" w:hAnsi="Calibri" w:cs="B Roya"/>
              </w:rPr>
            </w:pPr>
            <w:r w:rsidRPr="004B0740">
              <w:rPr>
                <w:rFonts w:ascii="Calibri" w:eastAsia="Times New Roman" w:hAnsi="Calibri" w:cs="B Roya" w:hint="cs"/>
              </w:rPr>
              <w:t xml:space="preserve">    5,000 </w:t>
            </w:r>
          </w:p>
        </w:tc>
        <w:tc>
          <w:tcPr>
            <w:tcW w:w="2070" w:type="dxa"/>
            <w:tcBorders>
              <w:top w:val="nil"/>
              <w:left w:val="nil"/>
              <w:bottom w:val="single" w:sz="4" w:space="0" w:color="auto"/>
              <w:right w:val="single" w:sz="4" w:space="0" w:color="auto"/>
            </w:tcBorders>
            <w:shd w:val="clear" w:color="auto" w:fill="auto"/>
            <w:noWrap/>
            <w:vAlign w:val="center"/>
            <w:hideMark/>
          </w:tcPr>
          <w:p w14:paraId="07CB0BE5" w14:textId="6B840262" w:rsidR="00B33C46" w:rsidRPr="004B0740" w:rsidRDefault="00B33C46" w:rsidP="00B33C46">
            <w:pPr>
              <w:bidi/>
              <w:jc w:val="center"/>
              <w:rPr>
                <w:rFonts w:ascii="Calibri" w:eastAsia="Times New Roman" w:hAnsi="Calibri" w:cs="B Roya"/>
              </w:rPr>
            </w:pPr>
            <w:r w:rsidRPr="001711EF">
              <w:rPr>
                <w:rFonts w:asciiTheme="majorBidi" w:hAnsiTheme="majorBidi" w:cstheme="majorBidi"/>
                <w:sz w:val="28"/>
                <w:szCs w:val="28"/>
              </w:rPr>
              <w:t>cubic meters</w:t>
            </w:r>
          </w:p>
        </w:tc>
        <w:tc>
          <w:tcPr>
            <w:tcW w:w="2528" w:type="dxa"/>
            <w:tcBorders>
              <w:top w:val="nil"/>
              <w:left w:val="nil"/>
              <w:bottom w:val="single" w:sz="4" w:space="0" w:color="auto"/>
              <w:right w:val="single" w:sz="4" w:space="0" w:color="auto"/>
            </w:tcBorders>
            <w:shd w:val="clear" w:color="auto" w:fill="auto"/>
            <w:noWrap/>
            <w:vAlign w:val="center"/>
            <w:hideMark/>
          </w:tcPr>
          <w:p w14:paraId="1393F343" w14:textId="77777777" w:rsidR="00B33C46" w:rsidRPr="004B0740" w:rsidRDefault="00B33C46" w:rsidP="003B6193">
            <w:pPr>
              <w:bidi/>
              <w:jc w:val="center"/>
              <w:rPr>
                <w:rFonts w:ascii="Calibri" w:eastAsia="Times New Roman" w:hAnsi="Calibri" w:cs="B Roya"/>
                <w:rtl/>
              </w:rPr>
            </w:pPr>
            <w:r>
              <w:rPr>
                <w:rFonts w:ascii="Calibri" w:eastAsia="Times New Roman" w:hAnsi="Calibri" w:cs="B Roya" w:hint="cs"/>
              </w:rPr>
              <w:t>water</w:t>
            </w:r>
          </w:p>
        </w:tc>
        <w:tc>
          <w:tcPr>
            <w:tcW w:w="665" w:type="dxa"/>
            <w:tcBorders>
              <w:top w:val="nil"/>
              <w:left w:val="nil"/>
              <w:bottom w:val="single" w:sz="4" w:space="0" w:color="auto"/>
              <w:right w:val="single" w:sz="4" w:space="0" w:color="auto"/>
            </w:tcBorders>
            <w:shd w:val="clear" w:color="auto" w:fill="auto"/>
            <w:noWrap/>
            <w:vAlign w:val="center"/>
            <w:hideMark/>
          </w:tcPr>
          <w:p w14:paraId="2DE8051E" w14:textId="77777777" w:rsidR="00B33C46" w:rsidRPr="004B0740" w:rsidRDefault="00B33C46" w:rsidP="003B6193">
            <w:pPr>
              <w:jc w:val="center"/>
              <w:rPr>
                <w:rFonts w:ascii="Calibri" w:eastAsia="Times New Roman" w:hAnsi="Calibri"/>
                <w:rtl/>
              </w:rPr>
            </w:pPr>
            <w:r w:rsidRPr="004B0740">
              <w:rPr>
                <w:rFonts w:ascii="Calibri" w:eastAsia="Times New Roman" w:hAnsi="Calibri" w:hint="cs"/>
              </w:rPr>
              <w:t>4</w:t>
            </w:r>
          </w:p>
        </w:tc>
      </w:tr>
      <w:tr w:rsidR="00B33C46" w:rsidRPr="004B0740" w14:paraId="6E22BB0E" w14:textId="77777777" w:rsidTr="00B33C46">
        <w:trPr>
          <w:trHeight w:val="499"/>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1297498A" w14:textId="77777777" w:rsidR="00B33C46" w:rsidRPr="004B0740" w:rsidRDefault="00B33C46" w:rsidP="003B6193">
            <w:pPr>
              <w:bidi/>
              <w:jc w:val="center"/>
              <w:rPr>
                <w:rFonts w:ascii="Calibri" w:eastAsia="Times New Roman" w:hAnsi="Calibri" w:cs="B Roya"/>
              </w:rPr>
            </w:pPr>
            <w:r w:rsidRPr="004B0740">
              <w:rPr>
                <w:rFonts w:ascii="Calibri" w:eastAsia="Times New Roman" w:hAnsi="Calibri" w:cs="B Roya" w:hint="cs"/>
              </w:rPr>
              <w:t>15.8</w:t>
            </w:r>
          </w:p>
        </w:tc>
        <w:tc>
          <w:tcPr>
            <w:tcW w:w="1390" w:type="dxa"/>
            <w:tcBorders>
              <w:top w:val="nil"/>
              <w:left w:val="nil"/>
              <w:bottom w:val="single" w:sz="4" w:space="0" w:color="auto"/>
              <w:right w:val="single" w:sz="4" w:space="0" w:color="auto"/>
            </w:tcBorders>
            <w:shd w:val="clear" w:color="auto" w:fill="auto"/>
            <w:noWrap/>
            <w:vAlign w:val="center"/>
            <w:hideMark/>
          </w:tcPr>
          <w:p w14:paraId="50ECDC7E" w14:textId="77777777" w:rsidR="00B33C46" w:rsidRPr="004B0740" w:rsidRDefault="00B33C46" w:rsidP="003B6193">
            <w:pPr>
              <w:bidi/>
              <w:jc w:val="center"/>
              <w:rPr>
                <w:rFonts w:ascii="Calibri" w:eastAsia="Times New Roman" w:hAnsi="Calibri" w:cs="B Roya"/>
              </w:rPr>
            </w:pPr>
            <w:r w:rsidRPr="004B0740">
              <w:rPr>
                <w:rFonts w:ascii="Calibri" w:eastAsia="Times New Roman" w:hAnsi="Calibri" w:cs="B Roya" w:hint="cs"/>
              </w:rPr>
              <w:t>4,500</w:t>
            </w:r>
          </w:p>
        </w:tc>
        <w:tc>
          <w:tcPr>
            <w:tcW w:w="1285" w:type="dxa"/>
            <w:tcBorders>
              <w:top w:val="nil"/>
              <w:left w:val="nil"/>
              <w:bottom w:val="single" w:sz="4" w:space="0" w:color="auto"/>
              <w:right w:val="single" w:sz="4" w:space="0" w:color="auto"/>
            </w:tcBorders>
            <w:shd w:val="clear" w:color="auto" w:fill="auto"/>
            <w:noWrap/>
            <w:vAlign w:val="center"/>
            <w:hideMark/>
          </w:tcPr>
          <w:p w14:paraId="29D3B1CE" w14:textId="77777777" w:rsidR="00B33C46" w:rsidRPr="004B0740" w:rsidRDefault="00B33C46" w:rsidP="003B6193">
            <w:pPr>
              <w:bidi/>
              <w:jc w:val="right"/>
              <w:rPr>
                <w:rFonts w:ascii="Calibri" w:eastAsia="Times New Roman" w:hAnsi="Calibri" w:cs="B Roya"/>
              </w:rPr>
            </w:pPr>
            <w:r w:rsidRPr="004B0740">
              <w:rPr>
                <w:rFonts w:ascii="Calibri" w:eastAsia="Times New Roman" w:hAnsi="Calibri" w:cs="B Roya" w:hint="cs"/>
              </w:rPr>
              <w:t xml:space="preserve">    3,500 </w:t>
            </w:r>
          </w:p>
        </w:tc>
        <w:tc>
          <w:tcPr>
            <w:tcW w:w="2070" w:type="dxa"/>
            <w:tcBorders>
              <w:top w:val="nil"/>
              <w:left w:val="nil"/>
              <w:bottom w:val="single" w:sz="4" w:space="0" w:color="auto"/>
              <w:right w:val="single" w:sz="4" w:space="0" w:color="auto"/>
            </w:tcBorders>
            <w:shd w:val="clear" w:color="auto" w:fill="auto"/>
            <w:noWrap/>
            <w:vAlign w:val="center"/>
            <w:hideMark/>
          </w:tcPr>
          <w:p w14:paraId="3958F21F" w14:textId="53A29595" w:rsidR="00B33C46" w:rsidRPr="004B0740" w:rsidRDefault="00B33C46" w:rsidP="00B33C46">
            <w:pPr>
              <w:bidi/>
              <w:jc w:val="center"/>
              <w:rPr>
                <w:rFonts w:ascii="Calibri" w:eastAsia="Times New Roman" w:hAnsi="Calibri" w:cs="B Roya"/>
              </w:rPr>
            </w:pPr>
            <w:r w:rsidRPr="001711EF">
              <w:rPr>
                <w:rFonts w:asciiTheme="majorBidi" w:hAnsiTheme="majorBidi" w:cstheme="majorBidi"/>
                <w:sz w:val="28"/>
                <w:szCs w:val="28"/>
              </w:rPr>
              <w:t>liters</w:t>
            </w:r>
          </w:p>
        </w:tc>
        <w:tc>
          <w:tcPr>
            <w:tcW w:w="2528" w:type="dxa"/>
            <w:tcBorders>
              <w:top w:val="nil"/>
              <w:left w:val="nil"/>
              <w:bottom w:val="single" w:sz="4" w:space="0" w:color="auto"/>
              <w:right w:val="single" w:sz="4" w:space="0" w:color="auto"/>
            </w:tcBorders>
            <w:shd w:val="clear" w:color="auto" w:fill="auto"/>
            <w:noWrap/>
            <w:vAlign w:val="center"/>
            <w:hideMark/>
          </w:tcPr>
          <w:p w14:paraId="244D5147" w14:textId="107BD5C2" w:rsidR="00B33C46" w:rsidRPr="004B0740" w:rsidRDefault="0003734A" w:rsidP="003B6193">
            <w:pPr>
              <w:bidi/>
              <w:jc w:val="center"/>
              <w:rPr>
                <w:rFonts w:ascii="Calibri" w:eastAsia="Times New Roman" w:hAnsi="Calibri" w:cs="B Roya"/>
                <w:rtl/>
              </w:rPr>
            </w:pPr>
            <w:r w:rsidRPr="001711EF">
              <w:rPr>
                <w:rFonts w:asciiTheme="majorBidi" w:hAnsiTheme="majorBidi" w:cstheme="majorBidi"/>
                <w:sz w:val="28"/>
                <w:szCs w:val="28"/>
              </w:rPr>
              <w:t>diesel</w:t>
            </w:r>
          </w:p>
        </w:tc>
        <w:tc>
          <w:tcPr>
            <w:tcW w:w="665" w:type="dxa"/>
            <w:tcBorders>
              <w:top w:val="nil"/>
              <w:left w:val="nil"/>
              <w:bottom w:val="single" w:sz="4" w:space="0" w:color="auto"/>
              <w:right w:val="single" w:sz="4" w:space="0" w:color="auto"/>
            </w:tcBorders>
            <w:shd w:val="clear" w:color="auto" w:fill="auto"/>
            <w:noWrap/>
            <w:vAlign w:val="center"/>
            <w:hideMark/>
          </w:tcPr>
          <w:p w14:paraId="4533C53E" w14:textId="77777777" w:rsidR="00B33C46" w:rsidRPr="004B0740" w:rsidRDefault="00B33C46" w:rsidP="003B6193">
            <w:pPr>
              <w:jc w:val="center"/>
              <w:rPr>
                <w:rFonts w:ascii="Calibri" w:eastAsia="Times New Roman" w:hAnsi="Calibri"/>
                <w:rtl/>
              </w:rPr>
            </w:pPr>
            <w:r w:rsidRPr="004B0740">
              <w:rPr>
                <w:rFonts w:ascii="Calibri" w:eastAsia="Times New Roman" w:hAnsi="Calibri" w:hint="cs"/>
              </w:rPr>
              <w:t>5</w:t>
            </w:r>
          </w:p>
        </w:tc>
      </w:tr>
      <w:tr w:rsidR="00B33C46" w:rsidRPr="004B0740" w14:paraId="73FB06E4" w14:textId="77777777" w:rsidTr="00B33C46">
        <w:trPr>
          <w:trHeight w:val="499"/>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456EF8A1" w14:textId="77777777" w:rsidR="00B33C46" w:rsidRPr="004B0740" w:rsidRDefault="00B33C46" w:rsidP="003B6193">
            <w:pPr>
              <w:bidi/>
              <w:jc w:val="center"/>
              <w:rPr>
                <w:rFonts w:ascii="Calibri" w:eastAsia="Times New Roman" w:hAnsi="Calibri" w:cs="B Roya"/>
              </w:rPr>
            </w:pPr>
            <w:r w:rsidRPr="004B0740">
              <w:rPr>
                <w:rFonts w:ascii="Calibri" w:eastAsia="Times New Roman" w:hAnsi="Calibri" w:cs="B Roya" w:hint="cs"/>
              </w:rPr>
              <w:t>5</w:t>
            </w:r>
          </w:p>
        </w:tc>
        <w:tc>
          <w:tcPr>
            <w:tcW w:w="1390" w:type="dxa"/>
            <w:tcBorders>
              <w:top w:val="nil"/>
              <w:left w:val="nil"/>
              <w:bottom w:val="single" w:sz="4" w:space="0" w:color="auto"/>
              <w:right w:val="single" w:sz="4" w:space="0" w:color="auto"/>
            </w:tcBorders>
            <w:shd w:val="clear" w:color="auto" w:fill="auto"/>
            <w:noWrap/>
            <w:vAlign w:val="center"/>
            <w:hideMark/>
          </w:tcPr>
          <w:p w14:paraId="4D450BBC" w14:textId="77777777" w:rsidR="00B33C46" w:rsidRPr="004B0740" w:rsidRDefault="00B33C46" w:rsidP="003B6193">
            <w:pPr>
              <w:bidi/>
              <w:jc w:val="center"/>
              <w:rPr>
                <w:rFonts w:ascii="Calibri" w:eastAsia="Times New Roman" w:hAnsi="Calibri" w:cs="B Roya"/>
              </w:rPr>
            </w:pPr>
            <w:r w:rsidRPr="004B0740">
              <w:rPr>
                <w:rFonts w:ascii="Calibri" w:eastAsia="Times New Roman" w:hAnsi="Calibri" w:cs="B Roya" w:hint="cs"/>
              </w:rPr>
              <w:t>4,818</w:t>
            </w:r>
          </w:p>
        </w:tc>
        <w:tc>
          <w:tcPr>
            <w:tcW w:w="1285" w:type="dxa"/>
            <w:tcBorders>
              <w:top w:val="nil"/>
              <w:left w:val="nil"/>
              <w:bottom w:val="single" w:sz="4" w:space="0" w:color="auto"/>
              <w:right w:val="single" w:sz="4" w:space="0" w:color="auto"/>
            </w:tcBorders>
            <w:shd w:val="clear" w:color="auto" w:fill="auto"/>
            <w:noWrap/>
            <w:vAlign w:val="center"/>
            <w:hideMark/>
          </w:tcPr>
          <w:p w14:paraId="6CDFFD91" w14:textId="77777777" w:rsidR="00B33C46" w:rsidRPr="004B0740" w:rsidRDefault="00B33C46" w:rsidP="003B6193">
            <w:pPr>
              <w:bidi/>
              <w:jc w:val="right"/>
              <w:rPr>
                <w:rFonts w:ascii="Calibri" w:eastAsia="Times New Roman" w:hAnsi="Calibri" w:cs="B Roya"/>
              </w:rPr>
            </w:pPr>
            <w:r w:rsidRPr="004B0740">
              <w:rPr>
                <w:rFonts w:ascii="Calibri" w:eastAsia="Times New Roman" w:hAnsi="Calibri" w:cs="B Roya" w:hint="cs"/>
              </w:rPr>
              <w:t xml:space="preserve">    1,000 </w:t>
            </w:r>
          </w:p>
        </w:tc>
        <w:tc>
          <w:tcPr>
            <w:tcW w:w="2070" w:type="dxa"/>
            <w:tcBorders>
              <w:top w:val="nil"/>
              <w:left w:val="nil"/>
              <w:bottom w:val="single" w:sz="4" w:space="0" w:color="auto"/>
              <w:right w:val="single" w:sz="4" w:space="0" w:color="auto"/>
            </w:tcBorders>
            <w:shd w:val="clear" w:color="auto" w:fill="auto"/>
            <w:noWrap/>
            <w:vAlign w:val="center"/>
            <w:hideMark/>
          </w:tcPr>
          <w:p w14:paraId="680F8E72" w14:textId="76AD3F6E" w:rsidR="00B33C46" w:rsidRPr="004B0740" w:rsidRDefault="00B33C46" w:rsidP="00B33C46">
            <w:pPr>
              <w:bidi/>
              <w:jc w:val="center"/>
              <w:rPr>
                <w:rFonts w:ascii="Calibri" w:eastAsia="Times New Roman" w:hAnsi="Calibri" w:cs="B Roya"/>
              </w:rPr>
            </w:pPr>
            <w:r w:rsidRPr="001711EF">
              <w:rPr>
                <w:rFonts w:asciiTheme="majorBidi" w:hAnsiTheme="majorBidi" w:cstheme="majorBidi"/>
                <w:sz w:val="28"/>
                <w:szCs w:val="28"/>
              </w:rPr>
              <w:t>cubic meters</w:t>
            </w:r>
          </w:p>
        </w:tc>
        <w:tc>
          <w:tcPr>
            <w:tcW w:w="2528" w:type="dxa"/>
            <w:tcBorders>
              <w:top w:val="nil"/>
              <w:left w:val="nil"/>
              <w:bottom w:val="single" w:sz="4" w:space="0" w:color="auto"/>
              <w:right w:val="single" w:sz="4" w:space="0" w:color="auto"/>
            </w:tcBorders>
            <w:shd w:val="clear" w:color="auto" w:fill="auto"/>
            <w:noWrap/>
            <w:vAlign w:val="center"/>
            <w:hideMark/>
          </w:tcPr>
          <w:p w14:paraId="37D8A579" w14:textId="2915AD9D" w:rsidR="00B33C46" w:rsidRPr="004B0740" w:rsidRDefault="00B33C46" w:rsidP="003B6193">
            <w:pPr>
              <w:bidi/>
              <w:jc w:val="center"/>
              <w:rPr>
                <w:rFonts w:ascii="Calibri" w:eastAsia="Times New Roman" w:hAnsi="Calibri" w:cs="B Roya"/>
                <w:rtl/>
              </w:rPr>
            </w:pPr>
            <w:r>
              <w:rPr>
                <w:rFonts w:ascii="Calibri" w:eastAsia="Times New Roman" w:hAnsi="Calibri" w:cs="B Roya"/>
              </w:rPr>
              <w:t>Gas</w:t>
            </w:r>
          </w:p>
        </w:tc>
        <w:tc>
          <w:tcPr>
            <w:tcW w:w="665" w:type="dxa"/>
            <w:tcBorders>
              <w:top w:val="nil"/>
              <w:left w:val="nil"/>
              <w:bottom w:val="single" w:sz="4" w:space="0" w:color="auto"/>
              <w:right w:val="single" w:sz="4" w:space="0" w:color="auto"/>
            </w:tcBorders>
            <w:shd w:val="clear" w:color="auto" w:fill="auto"/>
            <w:noWrap/>
            <w:vAlign w:val="center"/>
            <w:hideMark/>
          </w:tcPr>
          <w:p w14:paraId="0D50E8AE" w14:textId="77777777" w:rsidR="00B33C46" w:rsidRPr="004B0740" w:rsidRDefault="00B33C46" w:rsidP="003B6193">
            <w:pPr>
              <w:jc w:val="center"/>
              <w:rPr>
                <w:rFonts w:ascii="Calibri" w:eastAsia="Times New Roman" w:hAnsi="Calibri"/>
                <w:rtl/>
              </w:rPr>
            </w:pPr>
            <w:r w:rsidRPr="004B0740">
              <w:rPr>
                <w:rFonts w:ascii="Calibri" w:eastAsia="Times New Roman" w:hAnsi="Calibri" w:hint="cs"/>
              </w:rPr>
              <w:t>6</w:t>
            </w:r>
          </w:p>
        </w:tc>
      </w:tr>
      <w:tr w:rsidR="00B33C46" w:rsidRPr="004B0740" w14:paraId="41A32FB1" w14:textId="77777777" w:rsidTr="00B33C46">
        <w:trPr>
          <w:trHeight w:val="499"/>
          <w:jc w:val="center"/>
        </w:trPr>
        <w:tc>
          <w:tcPr>
            <w:tcW w:w="1190" w:type="dxa"/>
            <w:tcBorders>
              <w:top w:val="nil"/>
              <w:left w:val="single" w:sz="4" w:space="0" w:color="auto"/>
              <w:bottom w:val="single" w:sz="8" w:space="0" w:color="auto"/>
              <w:right w:val="single" w:sz="4" w:space="0" w:color="auto"/>
            </w:tcBorders>
            <w:shd w:val="clear" w:color="000000" w:fill="D9D9D9"/>
            <w:noWrap/>
            <w:vAlign w:val="center"/>
            <w:hideMark/>
          </w:tcPr>
          <w:p w14:paraId="00445510" w14:textId="77777777" w:rsidR="00B33C46" w:rsidRPr="004B0740" w:rsidRDefault="00B33C46" w:rsidP="003B6193">
            <w:pPr>
              <w:jc w:val="center"/>
              <w:rPr>
                <w:rFonts w:ascii="Calibri" w:eastAsia="Times New Roman" w:hAnsi="Calibri"/>
                <w:b/>
                <w:bCs/>
                <w:sz w:val="36"/>
                <w:szCs w:val="36"/>
              </w:rPr>
            </w:pPr>
            <w:r w:rsidRPr="004B0740">
              <w:rPr>
                <w:rFonts w:ascii="Calibri" w:eastAsia="Times New Roman" w:hAnsi="Calibri" w:hint="cs"/>
                <w:b/>
                <w:bCs/>
                <w:sz w:val="36"/>
                <w:szCs w:val="36"/>
                <w:rtl/>
              </w:rPr>
              <w:t>98</w:t>
            </w:r>
          </w:p>
        </w:tc>
        <w:tc>
          <w:tcPr>
            <w:tcW w:w="7938" w:type="dxa"/>
            <w:gridSpan w:val="5"/>
            <w:tcBorders>
              <w:top w:val="nil"/>
              <w:left w:val="nil"/>
              <w:bottom w:val="single" w:sz="8" w:space="0" w:color="auto"/>
              <w:right w:val="single" w:sz="8" w:space="0" w:color="000000"/>
            </w:tcBorders>
            <w:shd w:val="clear" w:color="000000" w:fill="D9D9D9"/>
            <w:noWrap/>
            <w:vAlign w:val="center"/>
            <w:hideMark/>
          </w:tcPr>
          <w:p w14:paraId="58800095" w14:textId="089C0DB5" w:rsidR="00B33C46" w:rsidRPr="004B0740" w:rsidRDefault="0003734A" w:rsidP="003B6193">
            <w:pPr>
              <w:bidi/>
              <w:jc w:val="center"/>
              <w:rPr>
                <w:rFonts w:ascii="Calibri" w:eastAsia="Times New Roman" w:hAnsi="Calibri"/>
                <w:b/>
                <w:bCs/>
              </w:rPr>
            </w:pPr>
            <w:r w:rsidRPr="001711EF">
              <w:rPr>
                <w:rFonts w:asciiTheme="majorBidi" w:hAnsiTheme="majorBidi" w:cstheme="majorBidi"/>
                <w:sz w:val="28"/>
                <w:szCs w:val="28"/>
              </w:rPr>
              <w:t>Total amount</w:t>
            </w:r>
          </w:p>
        </w:tc>
      </w:tr>
    </w:tbl>
    <w:p w14:paraId="3776C49C" w14:textId="77777777" w:rsidR="008414F6" w:rsidRPr="001711EF" w:rsidRDefault="008414F6" w:rsidP="008414F6">
      <w:pPr>
        <w:jc w:val="both"/>
        <w:rPr>
          <w:rFonts w:asciiTheme="majorBidi" w:hAnsiTheme="majorBidi" w:cstheme="majorBidi"/>
          <w:sz w:val="28"/>
          <w:szCs w:val="28"/>
        </w:rPr>
      </w:pPr>
    </w:p>
    <w:p w14:paraId="6261649E" w14:textId="77777777" w:rsidR="008414F6" w:rsidRPr="001711EF" w:rsidRDefault="008414F6" w:rsidP="008414F6">
      <w:pPr>
        <w:jc w:val="both"/>
        <w:rPr>
          <w:rFonts w:asciiTheme="majorBidi" w:hAnsiTheme="majorBidi" w:cstheme="majorBidi"/>
          <w:sz w:val="28"/>
          <w:szCs w:val="28"/>
        </w:rPr>
      </w:pPr>
    </w:p>
    <w:p w14:paraId="27568BB2" w14:textId="1D6C6533" w:rsidR="0003734A" w:rsidRPr="0003734A" w:rsidRDefault="008414F6" w:rsidP="0003734A">
      <w:pPr>
        <w:jc w:val="both"/>
        <w:rPr>
          <w:rFonts w:asciiTheme="majorBidi" w:hAnsiTheme="majorBidi" w:cstheme="majorBidi"/>
          <w:sz w:val="28"/>
          <w:szCs w:val="28"/>
          <w:rtl/>
        </w:rPr>
      </w:pPr>
      <w:r w:rsidRPr="001711EF">
        <w:rPr>
          <w:rFonts w:asciiTheme="majorBidi" w:hAnsiTheme="majorBidi" w:cstheme="majorBidi"/>
          <w:sz w:val="28"/>
          <w:szCs w:val="28"/>
        </w:rPr>
        <w:t>Estimating the cost of repairs and maintenance: million Rials</w:t>
      </w:r>
    </w:p>
    <w:tbl>
      <w:tblPr>
        <w:bidiVisual/>
        <w:tblW w:w="9408" w:type="dxa"/>
        <w:jc w:val="center"/>
        <w:tblLook w:val="04A0" w:firstRow="1" w:lastRow="0" w:firstColumn="1" w:lastColumn="0" w:noHBand="0" w:noVBand="1"/>
      </w:tblPr>
      <w:tblGrid>
        <w:gridCol w:w="1255"/>
        <w:gridCol w:w="1472"/>
        <w:gridCol w:w="1285"/>
        <w:gridCol w:w="5396"/>
      </w:tblGrid>
      <w:tr w:rsidR="0003734A" w:rsidRPr="004B0740" w14:paraId="5239FFD0" w14:textId="77777777" w:rsidTr="0003734A">
        <w:trPr>
          <w:trHeight w:val="405"/>
          <w:jc w:val="center"/>
        </w:trPr>
        <w:tc>
          <w:tcPr>
            <w:tcW w:w="9408" w:type="dxa"/>
            <w:gridSpan w:val="4"/>
            <w:tcBorders>
              <w:top w:val="single" w:sz="8" w:space="0" w:color="auto"/>
              <w:left w:val="single" w:sz="8" w:space="0" w:color="auto"/>
              <w:bottom w:val="single" w:sz="4" w:space="0" w:color="auto"/>
              <w:right w:val="single" w:sz="4" w:space="0" w:color="auto"/>
            </w:tcBorders>
            <w:shd w:val="clear" w:color="auto" w:fill="FFE599" w:themeFill="accent4" w:themeFillTint="66"/>
            <w:noWrap/>
            <w:vAlign w:val="center"/>
            <w:hideMark/>
          </w:tcPr>
          <w:p w14:paraId="3E3A00B5" w14:textId="5DBC5BD5" w:rsidR="0003734A" w:rsidRPr="0003734A" w:rsidRDefault="0003734A" w:rsidP="0003734A">
            <w:pPr>
              <w:jc w:val="both"/>
              <w:rPr>
                <w:rFonts w:asciiTheme="majorBidi" w:hAnsiTheme="majorBidi" w:cstheme="majorBidi"/>
                <w:sz w:val="28"/>
                <w:szCs w:val="28"/>
              </w:rPr>
            </w:pPr>
            <w:r w:rsidRPr="001711EF">
              <w:rPr>
                <w:rFonts w:asciiTheme="majorBidi" w:hAnsiTheme="majorBidi" w:cstheme="majorBidi"/>
                <w:sz w:val="28"/>
                <w:szCs w:val="28"/>
              </w:rPr>
              <w:t>maintenance</w:t>
            </w:r>
          </w:p>
        </w:tc>
      </w:tr>
      <w:tr w:rsidR="0003734A" w:rsidRPr="004B0740" w14:paraId="46CB57F5" w14:textId="77777777" w:rsidTr="0003734A">
        <w:trPr>
          <w:trHeight w:val="341"/>
          <w:jc w:val="center"/>
        </w:trPr>
        <w:tc>
          <w:tcPr>
            <w:tcW w:w="1255" w:type="dxa"/>
            <w:tcBorders>
              <w:top w:val="nil"/>
              <w:left w:val="single" w:sz="8" w:space="0" w:color="auto"/>
              <w:bottom w:val="single" w:sz="4" w:space="0" w:color="auto"/>
              <w:right w:val="single" w:sz="4" w:space="0" w:color="auto"/>
            </w:tcBorders>
            <w:shd w:val="clear" w:color="auto" w:fill="FFE599" w:themeFill="accent4" w:themeFillTint="66"/>
            <w:noWrap/>
            <w:vAlign w:val="center"/>
            <w:hideMark/>
          </w:tcPr>
          <w:p w14:paraId="1617A329" w14:textId="48A5C148" w:rsidR="0003734A" w:rsidRPr="00F0381D" w:rsidRDefault="0003734A" w:rsidP="0003734A">
            <w:pPr>
              <w:jc w:val="center"/>
              <w:rPr>
                <w:rFonts w:ascii="Calibri" w:eastAsia="Times New Roman" w:hAnsi="Calibri" w:cs="B Nazanin"/>
                <w:sz w:val="32"/>
                <w:szCs w:val="32"/>
              </w:rPr>
            </w:pPr>
            <w:r>
              <w:rPr>
                <w:rFonts w:ascii="Calibri" w:eastAsia="Times New Roman" w:hAnsi="Calibri" w:cs="B Nazanin"/>
                <w:sz w:val="32"/>
                <w:szCs w:val="32"/>
              </w:rPr>
              <w:t>cost</w:t>
            </w:r>
          </w:p>
        </w:tc>
        <w:tc>
          <w:tcPr>
            <w:tcW w:w="1472" w:type="dxa"/>
            <w:tcBorders>
              <w:top w:val="nil"/>
              <w:left w:val="nil"/>
              <w:bottom w:val="single" w:sz="4" w:space="0" w:color="auto"/>
              <w:right w:val="single" w:sz="4" w:space="0" w:color="auto"/>
            </w:tcBorders>
            <w:shd w:val="clear" w:color="auto" w:fill="FFE599" w:themeFill="accent4" w:themeFillTint="66"/>
            <w:noWrap/>
            <w:vAlign w:val="center"/>
            <w:hideMark/>
          </w:tcPr>
          <w:p w14:paraId="23DB1225" w14:textId="19F4BDB3" w:rsidR="0003734A" w:rsidRPr="00F0381D" w:rsidRDefault="0003734A" w:rsidP="0003734A">
            <w:pPr>
              <w:jc w:val="center"/>
              <w:rPr>
                <w:rFonts w:ascii="Calibri" w:eastAsia="Times New Roman" w:hAnsi="Calibri" w:cs="B Nazanin"/>
                <w:sz w:val="32"/>
                <w:szCs w:val="32"/>
              </w:rPr>
            </w:pPr>
            <w:r w:rsidRPr="001711EF">
              <w:rPr>
                <w:rFonts w:asciiTheme="majorBidi" w:hAnsiTheme="majorBidi" w:cstheme="majorBidi"/>
                <w:sz w:val="28"/>
                <w:szCs w:val="28"/>
              </w:rPr>
              <w:t>percentage</w:t>
            </w:r>
          </w:p>
        </w:tc>
        <w:tc>
          <w:tcPr>
            <w:tcW w:w="1285" w:type="dxa"/>
            <w:tcBorders>
              <w:top w:val="nil"/>
              <w:left w:val="nil"/>
              <w:bottom w:val="single" w:sz="4" w:space="0" w:color="auto"/>
              <w:right w:val="single" w:sz="4" w:space="0" w:color="auto"/>
            </w:tcBorders>
            <w:shd w:val="clear" w:color="auto" w:fill="FFE599" w:themeFill="accent4" w:themeFillTint="66"/>
            <w:noWrap/>
            <w:vAlign w:val="center"/>
            <w:hideMark/>
          </w:tcPr>
          <w:p w14:paraId="2653DC67" w14:textId="5D1E4DFF" w:rsidR="0003734A" w:rsidRPr="00F0381D" w:rsidRDefault="0003734A" w:rsidP="0003734A">
            <w:pPr>
              <w:jc w:val="center"/>
              <w:rPr>
                <w:rFonts w:ascii="Calibri" w:eastAsia="Times New Roman" w:hAnsi="Calibri" w:cs="B Nazanin"/>
                <w:sz w:val="32"/>
                <w:szCs w:val="32"/>
              </w:rPr>
            </w:pPr>
          </w:p>
        </w:tc>
        <w:tc>
          <w:tcPr>
            <w:tcW w:w="5396" w:type="dxa"/>
            <w:tcBorders>
              <w:top w:val="nil"/>
              <w:left w:val="nil"/>
              <w:bottom w:val="single" w:sz="4" w:space="0" w:color="auto"/>
              <w:right w:val="single" w:sz="4" w:space="0" w:color="auto"/>
            </w:tcBorders>
            <w:shd w:val="clear" w:color="auto" w:fill="FFE599" w:themeFill="accent4" w:themeFillTint="66"/>
            <w:noWrap/>
            <w:vAlign w:val="center"/>
            <w:hideMark/>
          </w:tcPr>
          <w:p w14:paraId="7A3B0F6A" w14:textId="6750D45F" w:rsidR="0003734A" w:rsidRPr="00F0381D" w:rsidRDefault="0003734A" w:rsidP="003B6193">
            <w:pPr>
              <w:bidi/>
              <w:jc w:val="center"/>
              <w:rPr>
                <w:rFonts w:ascii="Calibri" w:eastAsia="Times New Roman" w:hAnsi="Calibri"/>
                <w:sz w:val="32"/>
                <w:szCs w:val="32"/>
              </w:rPr>
            </w:pPr>
            <w:r w:rsidRPr="001711EF">
              <w:rPr>
                <w:rFonts w:asciiTheme="majorBidi" w:hAnsiTheme="majorBidi" w:cstheme="majorBidi"/>
                <w:sz w:val="28"/>
                <w:szCs w:val="28"/>
              </w:rPr>
              <w:t>description</w:t>
            </w:r>
          </w:p>
        </w:tc>
      </w:tr>
      <w:tr w:rsidR="0003734A" w:rsidRPr="004B0740" w14:paraId="384F1D5B" w14:textId="77777777" w:rsidTr="0003734A">
        <w:trPr>
          <w:trHeight w:val="341"/>
          <w:jc w:val="center"/>
        </w:trPr>
        <w:tc>
          <w:tcPr>
            <w:tcW w:w="1255" w:type="dxa"/>
            <w:tcBorders>
              <w:top w:val="nil"/>
              <w:left w:val="single" w:sz="8" w:space="0" w:color="auto"/>
              <w:bottom w:val="single" w:sz="4" w:space="0" w:color="auto"/>
              <w:right w:val="single" w:sz="4" w:space="0" w:color="auto"/>
            </w:tcBorders>
            <w:shd w:val="clear" w:color="auto" w:fill="auto"/>
            <w:noWrap/>
            <w:vAlign w:val="center"/>
            <w:hideMark/>
          </w:tcPr>
          <w:p w14:paraId="01FA34FD" w14:textId="6EA324E6" w:rsidR="0003734A" w:rsidRPr="004B0740" w:rsidRDefault="0003734A" w:rsidP="0003734A">
            <w:pPr>
              <w:jc w:val="center"/>
              <w:rPr>
                <w:rFonts w:ascii="Calibri" w:eastAsia="Times New Roman" w:hAnsi="Calibri"/>
              </w:rPr>
            </w:pPr>
            <w:r w:rsidRPr="004B0740">
              <w:rPr>
                <w:rFonts w:ascii="Calibri" w:hAnsi="Calibri" w:hint="cs"/>
              </w:rPr>
              <w:t>2</w:t>
            </w:r>
          </w:p>
        </w:tc>
        <w:tc>
          <w:tcPr>
            <w:tcW w:w="1472" w:type="dxa"/>
            <w:tcBorders>
              <w:top w:val="nil"/>
              <w:left w:val="nil"/>
              <w:bottom w:val="single" w:sz="4" w:space="0" w:color="auto"/>
              <w:right w:val="single" w:sz="4" w:space="0" w:color="auto"/>
            </w:tcBorders>
            <w:shd w:val="clear" w:color="auto" w:fill="auto"/>
            <w:noWrap/>
            <w:vAlign w:val="center"/>
            <w:hideMark/>
          </w:tcPr>
          <w:p w14:paraId="76CF7F5C" w14:textId="03CB6FAA" w:rsidR="0003734A" w:rsidRPr="004B0740" w:rsidRDefault="0003734A" w:rsidP="0003734A">
            <w:pPr>
              <w:jc w:val="center"/>
              <w:rPr>
                <w:rFonts w:ascii="Calibri" w:hAnsi="Calibri"/>
              </w:rPr>
            </w:pPr>
            <w:r w:rsidRPr="004B0740">
              <w:rPr>
                <w:rFonts w:ascii="Calibri" w:hAnsi="Calibri" w:hint="cs"/>
              </w:rPr>
              <w:t>2</w:t>
            </w:r>
          </w:p>
        </w:tc>
        <w:tc>
          <w:tcPr>
            <w:tcW w:w="1285" w:type="dxa"/>
            <w:tcBorders>
              <w:top w:val="nil"/>
              <w:left w:val="nil"/>
              <w:bottom w:val="single" w:sz="4" w:space="0" w:color="auto"/>
              <w:right w:val="single" w:sz="4" w:space="0" w:color="auto"/>
            </w:tcBorders>
            <w:shd w:val="clear" w:color="auto" w:fill="auto"/>
            <w:noWrap/>
            <w:vAlign w:val="center"/>
            <w:hideMark/>
          </w:tcPr>
          <w:p w14:paraId="1155E822" w14:textId="2E8773A6" w:rsidR="0003734A" w:rsidRPr="004B0740" w:rsidRDefault="0003734A" w:rsidP="0003734A">
            <w:pPr>
              <w:jc w:val="center"/>
              <w:rPr>
                <w:rFonts w:ascii="Calibri" w:hAnsi="Calibri"/>
              </w:rPr>
            </w:pPr>
            <w:r w:rsidRPr="004B0740">
              <w:rPr>
                <w:rFonts w:ascii="Calibri" w:hAnsi="Calibri" w:hint="cs"/>
              </w:rPr>
              <w:t>109</w:t>
            </w:r>
          </w:p>
        </w:tc>
        <w:tc>
          <w:tcPr>
            <w:tcW w:w="5396" w:type="dxa"/>
            <w:tcBorders>
              <w:top w:val="nil"/>
              <w:left w:val="nil"/>
              <w:bottom w:val="single" w:sz="4" w:space="0" w:color="auto"/>
              <w:right w:val="single" w:sz="4" w:space="0" w:color="auto"/>
            </w:tcBorders>
            <w:shd w:val="clear" w:color="auto" w:fill="auto"/>
            <w:noWrap/>
            <w:vAlign w:val="center"/>
            <w:hideMark/>
          </w:tcPr>
          <w:p w14:paraId="27B72690" w14:textId="6E15B755" w:rsidR="0003734A" w:rsidRPr="004B0740" w:rsidRDefault="0003734A" w:rsidP="003B6193">
            <w:pPr>
              <w:bidi/>
              <w:jc w:val="center"/>
              <w:rPr>
                <w:rFonts w:ascii="Calibri" w:eastAsia="Times New Roman" w:hAnsi="Calibri"/>
              </w:rPr>
            </w:pPr>
            <w:r w:rsidRPr="001711EF">
              <w:rPr>
                <w:rFonts w:asciiTheme="majorBidi" w:hAnsiTheme="majorBidi" w:cstheme="majorBidi"/>
                <w:sz w:val="28"/>
                <w:szCs w:val="28"/>
              </w:rPr>
              <w:t>Landscaping</w:t>
            </w:r>
          </w:p>
        </w:tc>
      </w:tr>
      <w:tr w:rsidR="0003734A" w:rsidRPr="004B0740" w14:paraId="3C37DE90" w14:textId="77777777" w:rsidTr="0003734A">
        <w:trPr>
          <w:trHeight w:val="341"/>
          <w:jc w:val="center"/>
        </w:trPr>
        <w:tc>
          <w:tcPr>
            <w:tcW w:w="1255" w:type="dxa"/>
            <w:tcBorders>
              <w:top w:val="nil"/>
              <w:left w:val="single" w:sz="8" w:space="0" w:color="auto"/>
              <w:bottom w:val="single" w:sz="4" w:space="0" w:color="auto"/>
              <w:right w:val="single" w:sz="4" w:space="0" w:color="auto"/>
            </w:tcBorders>
            <w:shd w:val="clear" w:color="auto" w:fill="auto"/>
            <w:noWrap/>
            <w:vAlign w:val="center"/>
            <w:hideMark/>
          </w:tcPr>
          <w:p w14:paraId="4E260AFE" w14:textId="77777777" w:rsidR="0003734A" w:rsidRPr="004B0740" w:rsidRDefault="0003734A" w:rsidP="003B6193">
            <w:pPr>
              <w:jc w:val="center"/>
              <w:rPr>
                <w:rFonts w:ascii="Calibri" w:hAnsi="Calibri"/>
              </w:rPr>
            </w:pPr>
            <w:r w:rsidRPr="004B0740">
              <w:rPr>
                <w:rFonts w:ascii="Calibri" w:hAnsi="Calibri" w:hint="cs"/>
              </w:rPr>
              <w:t xml:space="preserve">18 </w:t>
            </w:r>
          </w:p>
        </w:tc>
        <w:tc>
          <w:tcPr>
            <w:tcW w:w="1472" w:type="dxa"/>
            <w:tcBorders>
              <w:top w:val="nil"/>
              <w:left w:val="nil"/>
              <w:bottom w:val="single" w:sz="4" w:space="0" w:color="auto"/>
              <w:right w:val="single" w:sz="4" w:space="0" w:color="auto"/>
            </w:tcBorders>
            <w:shd w:val="clear" w:color="auto" w:fill="auto"/>
            <w:noWrap/>
            <w:vAlign w:val="center"/>
            <w:hideMark/>
          </w:tcPr>
          <w:p w14:paraId="2480916F" w14:textId="77777777" w:rsidR="0003734A" w:rsidRPr="004B0740" w:rsidRDefault="0003734A" w:rsidP="003B6193">
            <w:pPr>
              <w:jc w:val="center"/>
              <w:rPr>
                <w:rFonts w:ascii="Calibri" w:hAnsi="Calibri"/>
              </w:rPr>
            </w:pPr>
            <w:r w:rsidRPr="004B0740">
              <w:rPr>
                <w:rFonts w:ascii="Calibri" w:hAnsi="Calibri" w:hint="cs"/>
              </w:rPr>
              <w:t xml:space="preserve">2 </w:t>
            </w:r>
          </w:p>
        </w:tc>
        <w:tc>
          <w:tcPr>
            <w:tcW w:w="1285" w:type="dxa"/>
            <w:tcBorders>
              <w:top w:val="nil"/>
              <w:left w:val="nil"/>
              <w:bottom w:val="single" w:sz="4" w:space="0" w:color="auto"/>
              <w:right w:val="single" w:sz="4" w:space="0" w:color="auto"/>
            </w:tcBorders>
            <w:shd w:val="clear" w:color="auto" w:fill="auto"/>
            <w:noWrap/>
            <w:vAlign w:val="center"/>
            <w:hideMark/>
          </w:tcPr>
          <w:p w14:paraId="73581D06" w14:textId="77777777" w:rsidR="0003734A" w:rsidRPr="004B0740" w:rsidRDefault="0003734A" w:rsidP="003B6193">
            <w:pPr>
              <w:jc w:val="center"/>
              <w:rPr>
                <w:rFonts w:ascii="Calibri" w:hAnsi="Calibri"/>
              </w:rPr>
            </w:pPr>
            <w:r w:rsidRPr="004B0740">
              <w:rPr>
                <w:rFonts w:ascii="Calibri" w:hAnsi="Calibri" w:hint="cs"/>
              </w:rPr>
              <w:t xml:space="preserve">905 </w:t>
            </w:r>
          </w:p>
        </w:tc>
        <w:tc>
          <w:tcPr>
            <w:tcW w:w="5396" w:type="dxa"/>
            <w:tcBorders>
              <w:top w:val="nil"/>
              <w:left w:val="nil"/>
              <w:bottom w:val="single" w:sz="4" w:space="0" w:color="auto"/>
              <w:right w:val="single" w:sz="4" w:space="0" w:color="auto"/>
            </w:tcBorders>
            <w:shd w:val="clear" w:color="auto" w:fill="auto"/>
            <w:noWrap/>
            <w:vAlign w:val="center"/>
            <w:hideMark/>
          </w:tcPr>
          <w:p w14:paraId="165E56E2" w14:textId="17202F0E" w:rsidR="0003734A" w:rsidRPr="004B0740" w:rsidRDefault="0003734A" w:rsidP="003B6193">
            <w:pPr>
              <w:bidi/>
              <w:jc w:val="center"/>
              <w:rPr>
                <w:rFonts w:ascii="Calibri" w:eastAsia="Times New Roman" w:hAnsi="Calibri"/>
              </w:rPr>
            </w:pPr>
            <w:r w:rsidRPr="001711EF">
              <w:rPr>
                <w:rFonts w:asciiTheme="majorBidi" w:hAnsiTheme="majorBidi" w:cstheme="majorBidi"/>
                <w:sz w:val="28"/>
                <w:szCs w:val="28"/>
              </w:rPr>
              <w:t>Building</w:t>
            </w:r>
          </w:p>
        </w:tc>
      </w:tr>
      <w:tr w:rsidR="0003734A" w:rsidRPr="004B0740" w14:paraId="53F4164F" w14:textId="77777777" w:rsidTr="0003734A">
        <w:trPr>
          <w:trHeight w:val="341"/>
          <w:jc w:val="center"/>
        </w:trPr>
        <w:tc>
          <w:tcPr>
            <w:tcW w:w="1255" w:type="dxa"/>
            <w:tcBorders>
              <w:top w:val="nil"/>
              <w:left w:val="single" w:sz="8" w:space="0" w:color="auto"/>
              <w:bottom w:val="single" w:sz="4" w:space="0" w:color="auto"/>
              <w:right w:val="single" w:sz="4" w:space="0" w:color="auto"/>
            </w:tcBorders>
            <w:shd w:val="clear" w:color="auto" w:fill="auto"/>
            <w:noWrap/>
            <w:vAlign w:val="center"/>
            <w:hideMark/>
          </w:tcPr>
          <w:p w14:paraId="46621892" w14:textId="77777777" w:rsidR="0003734A" w:rsidRPr="004B0740" w:rsidRDefault="0003734A" w:rsidP="003B6193">
            <w:pPr>
              <w:jc w:val="center"/>
              <w:rPr>
                <w:rFonts w:ascii="Calibri" w:hAnsi="Calibri"/>
              </w:rPr>
            </w:pPr>
            <w:r w:rsidRPr="004B0740">
              <w:rPr>
                <w:rFonts w:ascii="Calibri" w:hAnsi="Calibri" w:hint="cs"/>
              </w:rPr>
              <w:lastRenderedPageBreak/>
              <w:t xml:space="preserve">17 </w:t>
            </w:r>
          </w:p>
        </w:tc>
        <w:tc>
          <w:tcPr>
            <w:tcW w:w="1472" w:type="dxa"/>
            <w:tcBorders>
              <w:top w:val="nil"/>
              <w:left w:val="nil"/>
              <w:bottom w:val="single" w:sz="4" w:space="0" w:color="auto"/>
              <w:right w:val="single" w:sz="4" w:space="0" w:color="auto"/>
            </w:tcBorders>
            <w:shd w:val="clear" w:color="auto" w:fill="auto"/>
            <w:noWrap/>
            <w:vAlign w:val="center"/>
            <w:hideMark/>
          </w:tcPr>
          <w:p w14:paraId="3C558636" w14:textId="77777777" w:rsidR="0003734A" w:rsidRPr="004B0740" w:rsidRDefault="0003734A" w:rsidP="003B6193">
            <w:pPr>
              <w:jc w:val="center"/>
              <w:rPr>
                <w:rFonts w:ascii="Calibri" w:hAnsi="Calibri"/>
              </w:rPr>
            </w:pPr>
            <w:r w:rsidRPr="004B0740">
              <w:rPr>
                <w:rFonts w:ascii="Calibri" w:hAnsi="Calibri" w:hint="cs"/>
              </w:rPr>
              <w:t xml:space="preserve">4 </w:t>
            </w:r>
          </w:p>
        </w:tc>
        <w:tc>
          <w:tcPr>
            <w:tcW w:w="1285" w:type="dxa"/>
            <w:tcBorders>
              <w:top w:val="nil"/>
              <w:left w:val="nil"/>
              <w:bottom w:val="single" w:sz="4" w:space="0" w:color="auto"/>
              <w:right w:val="single" w:sz="4" w:space="0" w:color="auto"/>
            </w:tcBorders>
            <w:shd w:val="clear" w:color="auto" w:fill="auto"/>
            <w:noWrap/>
            <w:vAlign w:val="center"/>
            <w:hideMark/>
          </w:tcPr>
          <w:p w14:paraId="380A920B" w14:textId="77777777" w:rsidR="0003734A" w:rsidRPr="004B0740" w:rsidRDefault="0003734A" w:rsidP="003B6193">
            <w:pPr>
              <w:jc w:val="center"/>
              <w:rPr>
                <w:rFonts w:ascii="Calibri" w:hAnsi="Calibri"/>
              </w:rPr>
            </w:pPr>
            <w:r w:rsidRPr="004B0740">
              <w:rPr>
                <w:rFonts w:ascii="Calibri" w:hAnsi="Calibri" w:hint="cs"/>
              </w:rPr>
              <w:t xml:space="preserve">420 </w:t>
            </w:r>
          </w:p>
        </w:tc>
        <w:tc>
          <w:tcPr>
            <w:tcW w:w="5396" w:type="dxa"/>
            <w:tcBorders>
              <w:top w:val="nil"/>
              <w:left w:val="nil"/>
              <w:bottom w:val="single" w:sz="4" w:space="0" w:color="auto"/>
              <w:right w:val="single" w:sz="4" w:space="0" w:color="auto"/>
            </w:tcBorders>
            <w:shd w:val="clear" w:color="auto" w:fill="auto"/>
            <w:noWrap/>
            <w:vAlign w:val="center"/>
            <w:hideMark/>
          </w:tcPr>
          <w:p w14:paraId="08919454" w14:textId="36444D3F" w:rsidR="0003734A" w:rsidRPr="004B0740" w:rsidRDefault="0003734A" w:rsidP="003B6193">
            <w:pPr>
              <w:bidi/>
              <w:jc w:val="center"/>
              <w:rPr>
                <w:rFonts w:ascii="Calibri" w:eastAsia="Times New Roman" w:hAnsi="Calibri"/>
              </w:rPr>
            </w:pPr>
            <w:r w:rsidRPr="001711EF">
              <w:rPr>
                <w:rFonts w:asciiTheme="majorBidi" w:hAnsiTheme="majorBidi" w:cstheme="majorBidi"/>
                <w:sz w:val="28"/>
                <w:szCs w:val="28"/>
              </w:rPr>
              <w:t>Facilities and equipment</w:t>
            </w:r>
          </w:p>
        </w:tc>
      </w:tr>
      <w:tr w:rsidR="0003734A" w:rsidRPr="004B0740" w14:paraId="358E73C5" w14:textId="77777777" w:rsidTr="0003734A">
        <w:trPr>
          <w:trHeight w:val="341"/>
          <w:jc w:val="center"/>
        </w:trPr>
        <w:tc>
          <w:tcPr>
            <w:tcW w:w="1255" w:type="dxa"/>
            <w:tcBorders>
              <w:top w:val="nil"/>
              <w:left w:val="single" w:sz="8" w:space="0" w:color="auto"/>
              <w:bottom w:val="single" w:sz="4" w:space="0" w:color="auto"/>
              <w:right w:val="single" w:sz="4" w:space="0" w:color="auto"/>
            </w:tcBorders>
            <w:shd w:val="clear" w:color="auto" w:fill="auto"/>
            <w:noWrap/>
            <w:vAlign w:val="center"/>
            <w:hideMark/>
          </w:tcPr>
          <w:p w14:paraId="5608AC97" w14:textId="77777777" w:rsidR="0003734A" w:rsidRPr="004B0740" w:rsidRDefault="0003734A" w:rsidP="003B6193">
            <w:pPr>
              <w:jc w:val="center"/>
              <w:rPr>
                <w:rFonts w:ascii="Calibri" w:hAnsi="Calibri"/>
              </w:rPr>
            </w:pPr>
            <w:r w:rsidRPr="004B0740">
              <w:rPr>
                <w:rFonts w:ascii="Calibri" w:hAnsi="Calibri" w:hint="cs"/>
              </w:rPr>
              <w:t xml:space="preserve">35 </w:t>
            </w:r>
          </w:p>
        </w:tc>
        <w:tc>
          <w:tcPr>
            <w:tcW w:w="1472" w:type="dxa"/>
            <w:tcBorders>
              <w:top w:val="nil"/>
              <w:left w:val="nil"/>
              <w:bottom w:val="single" w:sz="4" w:space="0" w:color="auto"/>
              <w:right w:val="single" w:sz="4" w:space="0" w:color="auto"/>
            </w:tcBorders>
            <w:shd w:val="clear" w:color="auto" w:fill="auto"/>
            <w:noWrap/>
            <w:vAlign w:val="center"/>
            <w:hideMark/>
          </w:tcPr>
          <w:p w14:paraId="25D1F92B" w14:textId="77777777" w:rsidR="0003734A" w:rsidRPr="004B0740" w:rsidRDefault="0003734A" w:rsidP="003B6193">
            <w:pPr>
              <w:jc w:val="center"/>
              <w:rPr>
                <w:rFonts w:ascii="Calibri" w:hAnsi="Calibri"/>
              </w:rPr>
            </w:pPr>
            <w:r w:rsidRPr="004B0740">
              <w:rPr>
                <w:rFonts w:ascii="Calibri" w:hAnsi="Calibri" w:hint="cs"/>
              </w:rPr>
              <w:t xml:space="preserve">5 </w:t>
            </w:r>
          </w:p>
        </w:tc>
        <w:tc>
          <w:tcPr>
            <w:tcW w:w="1285" w:type="dxa"/>
            <w:tcBorders>
              <w:top w:val="nil"/>
              <w:left w:val="nil"/>
              <w:bottom w:val="single" w:sz="4" w:space="0" w:color="auto"/>
              <w:right w:val="single" w:sz="4" w:space="0" w:color="auto"/>
            </w:tcBorders>
            <w:shd w:val="clear" w:color="auto" w:fill="auto"/>
            <w:noWrap/>
            <w:vAlign w:val="center"/>
            <w:hideMark/>
          </w:tcPr>
          <w:p w14:paraId="0350B812" w14:textId="77777777" w:rsidR="0003734A" w:rsidRPr="004B0740" w:rsidRDefault="0003734A" w:rsidP="003B6193">
            <w:pPr>
              <w:jc w:val="center"/>
              <w:rPr>
                <w:rFonts w:ascii="Calibri" w:hAnsi="Calibri"/>
              </w:rPr>
            </w:pPr>
            <w:r w:rsidRPr="004B0740">
              <w:rPr>
                <w:rFonts w:ascii="Calibri" w:hAnsi="Calibri" w:hint="cs"/>
              </w:rPr>
              <w:t xml:space="preserve">701 </w:t>
            </w:r>
          </w:p>
        </w:tc>
        <w:tc>
          <w:tcPr>
            <w:tcW w:w="5396" w:type="dxa"/>
            <w:tcBorders>
              <w:top w:val="nil"/>
              <w:left w:val="nil"/>
              <w:bottom w:val="single" w:sz="4" w:space="0" w:color="auto"/>
              <w:right w:val="single" w:sz="4" w:space="0" w:color="auto"/>
            </w:tcBorders>
            <w:shd w:val="clear" w:color="auto" w:fill="auto"/>
            <w:noWrap/>
            <w:vAlign w:val="center"/>
            <w:hideMark/>
          </w:tcPr>
          <w:p w14:paraId="4AB24F06" w14:textId="6D862C92" w:rsidR="0003734A" w:rsidRPr="004B0740" w:rsidRDefault="0003734A" w:rsidP="003B6193">
            <w:pPr>
              <w:bidi/>
              <w:jc w:val="center"/>
              <w:rPr>
                <w:rFonts w:ascii="Calibri" w:eastAsia="Times New Roman" w:hAnsi="Calibri"/>
              </w:rPr>
            </w:pPr>
            <w:r w:rsidRPr="001711EF">
              <w:rPr>
                <w:rFonts w:asciiTheme="majorBidi" w:hAnsiTheme="majorBidi" w:cstheme="majorBidi"/>
                <w:sz w:val="28"/>
                <w:szCs w:val="28"/>
              </w:rPr>
              <w:t>Machinery and equipment</w:t>
            </w:r>
          </w:p>
        </w:tc>
      </w:tr>
      <w:tr w:rsidR="0003734A" w:rsidRPr="004B0740" w14:paraId="47FAFFFB" w14:textId="77777777" w:rsidTr="0003734A">
        <w:trPr>
          <w:trHeight w:val="341"/>
          <w:jc w:val="center"/>
        </w:trPr>
        <w:tc>
          <w:tcPr>
            <w:tcW w:w="1255" w:type="dxa"/>
            <w:tcBorders>
              <w:top w:val="nil"/>
              <w:left w:val="single" w:sz="8" w:space="0" w:color="auto"/>
              <w:bottom w:val="single" w:sz="4" w:space="0" w:color="auto"/>
              <w:right w:val="single" w:sz="4" w:space="0" w:color="auto"/>
            </w:tcBorders>
            <w:shd w:val="clear" w:color="auto" w:fill="auto"/>
            <w:noWrap/>
            <w:vAlign w:val="center"/>
            <w:hideMark/>
          </w:tcPr>
          <w:p w14:paraId="34FC2E33" w14:textId="77777777" w:rsidR="0003734A" w:rsidRPr="004B0740" w:rsidRDefault="0003734A" w:rsidP="003B6193">
            <w:pPr>
              <w:jc w:val="center"/>
              <w:rPr>
                <w:rFonts w:ascii="Calibri" w:hAnsi="Calibri"/>
              </w:rPr>
            </w:pPr>
            <w:r w:rsidRPr="004B0740">
              <w:rPr>
                <w:rFonts w:ascii="Calibri" w:hAnsi="Calibri" w:hint="cs"/>
              </w:rPr>
              <w:t xml:space="preserve">47 </w:t>
            </w:r>
          </w:p>
        </w:tc>
        <w:tc>
          <w:tcPr>
            <w:tcW w:w="1472" w:type="dxa"/>
            <w:tcBorders>
              <w:top w:val="nil"/>
              <w:left w:val="nil"/>
              <w:bottom w:val="single" w:sz="4" w:space="0" w:color="auto"/>
              <w:right w:val="single" w:sz="4" w:space="0" w:color="auto"/>
            </w:tcBorders>
            <w:shd w:val="clear" w:color="auto" w:fill="auto"/>
            <w:noWrap/>
            <w:vAlign w:val="center"/>
            <w:hideMark/>
          </w:tcPr>
          <w:p w14:paraId="49852801" w14:textId="77777777" w:rsidR="0003734A" w:rsidRPr="004B0740" w:rsidRDefault="0003734A" w:rsidP="003B6193">
            <w:pPr>
              <w:jc w:val="center"/>
              <w:rPr>
                <w:rFonts w:ascii="Calibri" w:hAnsi="Calibri"/>
              </w:rPr>
            </w:pPr>
            <w:r w:rsidRPr="004B0740">
              <w:rPr>
                <w:rFonts w:ascii="Calibri" w:hAnsi="Calibri" w:hint="cs"/>
              </w:rPr>
              <w:t xml:space="preserve">10 </w:t>
            </w:r>
          </w:p>
        </w:tc>
        <w:tc>
          <w:tcPr>
            <w:tcW w:w="1285" w:type="dxa"/>
            <w:tcBorders>
              <w:top w:val="nil"/>
              <w:left w:val="nil"/>
              <w:bottom w:val="single" w:sz="4" w:space="0" w:color="auto"/>
              <w:right w:val="single" w:sz="4" w:space="0" w:color="auto"/>
            </w:tcBorders>
            <w:shd w:val="clear" w:color="auto" w:fill="auto"/>
            <w:noWrap/>
            <w:vAlign w:val="center"/>
            <w:hideMark/>
          </w:tcPr>
          <w:p w14:paraId="145C8129" w14:textId="77777777" w:rsidR="0003734A" w:rsidRPr="004B0740" w:rsidRDefault="0003734A" w:rsidP="003B6193">
            <w:pPr>
              <w:jc w:val="center"/>
              <w:rPr>
                <w:rFonts w:ascii="Calibri" w:hAnsi="Calibri"/>
              </w:rPr>
            </w:pPr>
            <w:r w:rsidRPr="004B0740">
              <w:rPr>
                <w:rFonts w:ascii="Calibri" w:hAnsi="Calibri" w:hint="cs"/>
              </w:rPr>
              <w:t xml:space="preserve">468 </w:t>
            </w:r>
          </w:p>
        </w:tc>
        <w:tc>
          <w:tcPr>
            <w:tcW w:w="5396" w:type="dxa"/>
            <w:tcBorders>
              <w:top w:val="nil"/>
              <w:left w:val="nil"/>
              <w:bottom w:val="single" w:sz="4" w:space="0" w:color="auto"/>
              <w:right w:val="single" w:sz="4" w:space="0" w:color="auto"/>
            </w:tcBorders>
            <w:shd w:val="clear" w:color="auto" w:fill="auto"/>
            <w:noWrap/>
            <w:vAlign w:val="center"/>
            <w:hideMark/>
          </w:tcPr>
          <w:p w14:paraId="3BD3D0B8" w14:textId="3D3BB3D5" w:rsidR="0003734A" w:rsidRPr="004B0740" w:rsidRDefault="0003734A" w:rsidP="003B6193">
            <w:pPr>
              <w:bidi/>
              <w:jc w:val="center"/>
              <w:rPr>
                <w:rFonts w:ascii="Calibri" w:eastAsia="Times New Roman" w:hAnsi="Calibri"/>
              </w:rPr>
            </w:pPr>
            <w:r w:rsidRPr="001711EF">
              <w:rPr>
                <w:rFonts w:asciiTheme="majorBidi" w:hAnsiTheme="majorBidi" w:cstheme="majorBidi"/>
                <w:sz w:val="28"/>
                <w:szCs w:val="28"/>
              </w:rPr>
              <w:t>Vehicles and Transport</w:t>
            </w:r>
          </w:p>
        </w:tc>
      </w:tr>
      <w:tr w:rsidR="0003734A" w:rsidRPr="004B0740" w14:paraId="7540032F" w14:textId="77777777" w:rsidTr="0003734A">
        <w:trPr>
          <w:trHeight w:val="341"/>
          <w:jc w:val="center"/>
        </w:trPr>
        <w:tc>
          <w:tcPr>
            <w:tcW w:w="1255" w:type="dxa"/>
            <w:tcBorders>
              <w:top w:val="nil"/>
              <w:left w:val="single" w:sz="8" w:space="0" w:color="auto"/>
              <w:bottom w:val="single" w:sz="4" w:space="0" w:color="auto"/>
              <w:right w:val="single" w:sz="4" w:space="0" w:color="auto"/>
            </w:tcBorders>
            <w:shd w:val="clear" w:color="auto" w:fill="auto"/>
            <w:noWrap/>
            <w:vAlign w:val="center"/>
            <w:hideMark/>
          </w:tcPr>
          <w:p w14:paraId="033B118F" w14:textId="77777777" w:rsidR="0003734A" w:rsidRPr="004B0740" w:rsidRDefault="0003734A" w:rsidP="003B6193">
            <w:pPr>
              <w:jc w:val="center"/>
              <w:rPr>
                <w:rFonts w:ascii="Calibri" w:hAnsi="Calibri"/>
              </w:rPr>
            </w:pPr>
            <w:r w:rsidRPr="004B0740">
              <w:rPr>
                <w:rFonts w:ascii="Calibri" w:hAnsi="Calibri" w:hint="cs"/>
              </w:rPr>
              <w:t xml:space="preserve">4 </w:t>
            </w:r>
          </w:p>
        </w:tc>
        <w:tc>
          <w:tcPr>
            <w:tcW w:w="1472" w:type="dxa"/>
            <w:tcBorders>
              <w:top w:val="nil"/>
              <w:left w:val="nil"/>
              <w:bottom w:val="single" w:sz="4" w:space="0" w:color="auto"/>
              <w:right w:val="single" w:sz="4" w:space="0" w:color="auto"/>
            </w:tcBorders>
            <w:shd w:val="clear" w:color="auto" w:fill="auto"/>
            <w:noWrap/>
            <w:vAlign w:val="center"/>
            <w:hideMark/>
          </w:tcPr>
          <w:p w14:paraId="0C1D5878" w14:textId="77777777" w:rsidR="0003734A" w:rsidRPr="004B0740" w:rsidRDefault="0003734A" w:rsidP="003B6193">
            <w:pPr>
              <w:jc w:val="center"/>
              <w:rPr>
                <w:rFonts w:ascii="Calibri" w:hAnsi="Calibri"/>
              </w:rPr>
            </w:pPr>
            <w:r w:rsidRPr="004B0740">
              <w:rPr>
                <w:rFonts w:ascii="Calibri" w:hAnsi="Calibri" w:hint="cs"/>
              </w:rPr>
              <w:t xml:space="preserve">8 </w:t>
            </w:r>
          </w:p>
        </w:tc>
        <w:tc>
          <w:tcPr>
            <w:tcW w:w="1285" w:type="dxa"/>
            <w:tcBorders>
              <w:top w:val="nil"/>
              <w:left w:val="nil"/>
              <w:bottom w:val="single" w:sz="4" w:space="0" w:color="auto"/>
              <w:right w:val="single" w:sz="4" w:space="0" w:color="auto"/>
            </w:tcBorders>
            <w:shd w:val="clear" w:color="auto" w:fill="auto"/>
            <w:noWrap/>
            <w:vAlign w:val="center"/>
            <w:hideMark/>
          </w:tcPr>
          <w:p w14:paraId="5CD7ABF1" w14:textId="77777777" w:rsidR="0003734A" w:rsidRPr="004B0740" w:rsidRDefault="0003734A" w:rsidP="003B6193">
            <w:pPr>
              <w:jc w:val="center"/>
              <w:rPr>
                <w:rFonts w:ascii="Calibri" w:hAnsi="Calibri"/>
              </w:rPr>
            </w:pPr>
            <w:r w:rsidRPr="004B0740">
              <w:rPr>
                <w:rFonts w:ascii="Calibri" w:hAnsi="Calibri" w:hint="cs"/>
              </w:rPr>
              <w:t xml:space="preserve">56 </w:t>
            </w:r>
          </w:p>
        </w:tc>
        <w:tc>
          <w:tcPr>
            <w:tcW w:w="5396" w:type="dxa"/>
            <w:tcBorders>
              <w:top w:val="nil"/>
              <w:left w:val="nil"/>
              <w:bottom w:val="single" w:sz="4" w:space="0" w:color="auto"/>
              <w:right w:val="single" w:sz="4" w:space="0" w:color="auto"/>
            </w:tcBorders>
            <w:shd w:val="clear" w:color="auto" w:fill="auto"/>
            <w:noWrap/>
            <w:vAlign w:val="center"/>
            <w:hideMark/>
          </w:tcPr>
          <w:p w14:paraId="58EC1DCC" w14:textId="05E50330" w:rsidR="0003734A" w:rsidRPr="004B0740" w:rsidRDefault="0003734A" w:rsidP="003B6193">
            <w:pPr>
              <w:bidi/>
              <w:jc w:val="center"/>
              <w:rPr>
                <w:rFonts w:ascii="Calibri" w:eastAsia="Times New Roman" w:hAnsi="Calibri"/>
              </w:rPr>
            </w:pPr>
            <w:r w:rsidRPr="001711EF">
              <w:rPr>
                <w:rFonts w:asciiTheme="majorBidi" w:hAnsiTheme="majorBidi" w:cstheme="majorBidi"/>
                <w:sz w:val="28"/>
                <w:szCs w:val="28"/>
              </w:rPr>
              <w:t>Office and workshop equipment</w:t>
            </w:r>
          </w:p>
        </w:tc>
      </w:tr>
      <w:tr w:rsidR="0003734A" w:rsidRPr="004B0740" w14:paraId="52B762DF" w14:textId="77777777" w:rsidTr="0003734A">
        <w:trPr>
          <w:trHeight w:val="353"/>
          <w:jc w:val="center"/>
        </w:trPr>
        <w:tc>
          <w:tcPr>
            <w:tcW w:w="1255" w:type="dxa"/>
            <w:tcBorders>
              <w:top w:val="nil"/>
              <w:left w:val="single" w:sz="8" w:space="0" w:color="auto"/>
              <w:bottom w:val="single" w:sz="8" w:space="0" w:color="auto"/>
              <w:right w:val="single" w:sz="4" w:space="0" w:color="auto"/>
            </w:tcBorders>
            <w:shd w:val="clear" w:color="auto" w:fill="auto"/>
            <w:noWrap/>
            <w:vAlign w:val="center"/>
            <w:hideMark/>
          </w:tcPr>
          <w:p w14:paraId="33C70761" w14:textId="77777777" w:rsidR="0003734A" w:rsidRPr="004B0740" w:rsidRDefault="0003734A" w:rsidP="003B6193">
            <w:pPr>
              <w:jc w:val="center"/>
              <w:rPr>
                <w:rFonts w:ascii="Calibri" w:eastAsia="Times New Roman" w:hAnsi="Calibri"/>
                <w:b/>
                <w:bCs/>
                <w:rtl/>
              </w:rPr>
            </w:pPr>
            <w:r w:rsidRPr="004B0740">
              <w:rPr>
                <w:rFonts w:ascii="Calibri" w:eastAsia="Times New Roman" w:hAnsi="Calibri" w:hint="cs"/>
                <w:b/>
                <w:bCs/>
                <w:rtl/>
              </w:rPr>
              <w:t>123</w:t>
            </w:r>
            <w:r w:rsidRPr="004B0740">
              <w:rPr>
                <w:rFonts w:ascii="Calibri" w:eastAsia="Times New Roman" w:hAnsi="Calibri" w:hint="cs"/>
                <w:b/>
                <w:bCs/>
              </w:rPr>
              <w:t xml:space="preserve"> </w:t>
            </w:r>
          </w:p>
        </w:tc>
        <w:tc>
          <w:tcPr>
            <w:tcW w:w="8153" w:type="dxa"/>
            <w:gridSpan w:val="3"/>
            <w:tcBorders>
              <w:top w:val="single" w:sz="4" w:space="0" w:color="auto"/>
              <w:left w:val="nil"/>
              <w:bottom w:val="single" w:sz="8" w:space="0" w:color="auto"/>
              <w:right w:val="single" w:sz="4" w:space="0" w:color="000000"/>
            </w:tcBorders>
            <w:shd w:val="clear" w:color="auto" w:fill="auto"/>
            <w:noWrap/>
            <w:vAlign w:val="center"/>
            <w:hideMark/>
          </w:tcPr>
          <w:p w14:paraId="7572DDE4" w14:textId="57B83F39" w:rsidR="0003734A" w:rsidRPr="004B0740" w:rsidRDefault="0003734A" w:rsidP="003B6193">
            <w:pPr>
              <w:jc w:val="center"/>
              <w:rPr>
                <w:rFonts w:ascii="Calibri" w:eastAsia="Times New Roman" w:hAnsi="Calibri" w:cs="B Nazanin"/>
                <w:b/>
                <w:bCs/>
              </w:rPr>
            </w:pPr>
            <w:r w:rsidRPr="001711EF">
              <w:rPr>
                <w:rFonts w:asciiTheme="majorBidi" w:hAnsiTheme="majorBidi" w:cstheme="majorBidi"/>
                <w:sz w:val="28"/>
                <w:szCs w:val="28"/>
              </w:rPr>
              <w:t>Total amount</w:t>
            </w:r>
          </w:p>
        </w:tc>
      </w:tr>
    </w:tbl>
    <w:p w14:paraId="6058E658" w14:textId="77777777" w:rsidR="0003734A" w:rsidRPr="004B0740" w:rsidRDefault="0003734A" w:rsidP="0003734A">
      <w:pPr>
        <w:bidi/>
        <w:rPr>
          <w:rtl/>
        </w:rPr>
      </w:pPr>
    </w:p>
    <w:p w14:paraId="3249D51B" w14:textId="619D2523" w:rsidR="0003734A" w:rsidRPr="0003734A" w:rsidRDefault="0003734A" w:rsidP="0003734A">
      <w:pPr>
        <w:bidi/>
        <w:jc w:val="right"/>
      </w:pPr>
      <w:r w:rsidRPr="004B0740">
        <w:rPr>
          <w:rFonts w:hint="cs"/>
          <w:sz w:val="28"/>
          <w:szCs w:val="28"/>
        </w:rPr>
        <w:t> </w:t>
      </w:r>
      <w:r w:rsidRPr="004B0740">
        <w:rPr>
          <w:rFonts w:hint="cs"/>
          <w:sz w:val="28"/>
          <w:szCs w:val="28"/>
          <w:rtl/>
        </w:rPr>
        <w:br/>
      </w:r>
      <w:r w:rsidRPr="001711EF">
        <w:rPr>
          <w:rFonts w:asciiTheme="majorBidi" w:hAnsiTheme="majorBidi" w:cstheme="majorBidi"/>
          <w:sz w:val="28"/>
          <w:szCs w:val="28"/>
        </w:rPr>
        <w:t>Estimation of manpower salaries and wages: million Rials</w:t>
      </w:r>
    </w:p>
    <w:tbl>
      <w:tblPr>
        <w:bidiVisual/>
        <w:tblW w:w="10840" w:type="dxa"/>
        <w:jc w:val="center"/>
        <w:tblLook w:val="04A0" w:firstRow="1" w:lastRow="0" w:firstColumn="1" w:lastColumn="0" w:noHBand="0" w:noVBand="1"/>
      </w:tblPr>
      <w:tblGrid>
        <w:gridCol w:w="1482"/>
        <w:gridCol w:w="1496"/>
        <w:gridCol w:w="1267"/>
        <w:gridCol w:w="982"/>
        <w:gridCol w:w="1678"/>
        <w:gridCol w:w="1150"/>
        <w:gridCol w:w="2785"/>
      </w:tblGrid>
      <w:tr w:rsidR="0003734A" w:rsidRPr="004B0740" w14:paraId="376AB512" w14:textId="77777777" w:rsidTr="008C0058">
        <w:trPr>
          <w:trHeight w:val="358"/>
          <w:jc w:val="center"/>
        </w:trPr>
        <w:tc>
          <w:tcPr>
            <w:tcW w:w="1482" w:type="dxa"/>
            <w:vMerge w:val="restart"/>
            <w:tcBorders>
              <w:top w:val="single" w:sz="8" w:space="0" w:color="auto"/>
              <w:left w:val="single" w:sz="8" w:space="0" w:color="auto"/>
              <w:bottom w:val="single" w:sz="8" w:space="0" w:color="000000"/>
              <w:right w:val="single" w:sz="4" w:space="0" w:color="auto"/>
            </w:tcBorders>
            <w:shd w:val="clear" w:color="auto" w:fill="FFE599" w:themeFill="accent4" w:themeFillTint="66"/>
            <w:noWrap/>
            <w:vAlign w:val="center"/>
            <w:hideMark/>
          </w:tcPr>
          <w:p w14:paraId="55813A22" w14:textId="39FCE332" w:rsidR="0003734A" w:rsidRPr="004B0740" w:rsidRDefault="002778E6" w:rsidP="003B6193">
            <w:pPr>
              <w:bidi/>
              <w:jc w:val="center"/>
              <w:rPr>
                <w:rFonts w:ascii="Calibri" w:eastAsia="Times New Roman" w:hAnsi="Calibri"/>
                <w:b/>
                <w:bCs/>
              </w:rPr>
            </w:pPr>
            <w:r w:rsidRPr="001711EF">
              <w:rPr>
                <w:rFonts w:asciiTheme="majorBidi" w:hAnsiTheme="majorBidi" w:cstheme="majorBidi"/>
                <w:sz w:val="28"/>
                <w:szCs w:val="28"/>
              </w:rPr>
              <w:t>Total annual salary</w:t>
            </w:r>
          </w:p>
        </w:tc>
        <w:tc>
          <w:tcPr>
            <w:tcW w:w="1496" w:type="dxa"/>
            <w:vMerge w:val="restart"/>
            <w:tcBorders>
              <w:top w:val="single" w:sz="8" w:space="0" w:color="auto"/>
              <w:left w:val="single" w:sz="8" w:space="0" w:color="auto"/>
              <w:bottom w:val="single" w:sz="8" w:space="0" w:color="000000"/>
              <w:right w:val="single" w:sz="4" w:space="0" w:color="auto"/>
            </w:tcBorders>
            <w:shd w:val="clear" w:color="auto" w:fill="FFE599" w:themeFill="accent4" w:themeFillTint="66"/>
            <w:noWrap/>
            <w:vAlign w:val="center"/>
            <w:hideMark/>
          </w:tcPr>
          <w:p w14:paraId="59A01593" w14:textId="0946723B" w:rsidR="0003734A" w:rsidRPr="004B0740" w:rsidRDefault="002778E6" w:rsidP="003B6193">
            <w:pPr>
              <w:bidi/>
              <w:jc w:val="center"/>
              <w:rPr>
                <w:rFonts w:ascii="Calibri" w:eastAsia="Times New Roman" w:hAnsi="Calibri"/>
                <w:b/>
                <w:bCs/>
                <w:rtl/>
              </w:rPr>
            </w:pPr>
            <w:r w:rsidRPr="001711EF">
              <w:rPr>
                <w:rFonts w:asciiTheme="majorBidi" w:hAnsiTheme="majorBidi" w:cstheme="majorBidi"/>
                <w:sz w:val="28"/>
                <w:szCs w:val="28"/>
              </w:rPr>
              <w:t>annual salary</w:t>
            </w:r>
          </w:p>
        </w:tc>
        <w:tc>
          <w:tcPr>
            <w:tcW w:w="1267" w:type="dxa"/>
            <w:vMerge w:val="restart"/>
            <w:tcBorders>
              <w:top w:val="single" w:sz="8" w:space="0" w:color="auto"/>
              <w:left w:val="single" w:sz="4" w:space="0" w:color="auto"/>
              <w:bottom w:val="single" w:sz="8" w:space="0" w:color="000000"/>
              <w:right w:val="single" w:sz="4" w:space="0" w:color="auto"/>
            </w:tcBorders>
            <w:shd w:val="clear" w:color="auto" w:fill="FFE599" w:themeFill="accent4" w:themeFillTint="66"/>
            <w:noWrap/>
            <w:vAlign w:val="center"/>
            <w:hideMark/>
          </w:tcPr>
          <w:p w14:paraId="6D687F77" w14:textId="639AF0B9" w:rsidR="0003734A" w:rsidRPr="004B0740" w:rsidRDefault="002778E6" w:rsidP="003B6193">
            <w:pPr>
              <w:bidi/>
              <w:jc w:val="center"/>
              <w:rPr>
                <w:rFonts w:ascii="Calibri" w:eastAsia="Times New Roman" w:hAnsi="Calibri"/>
                <w:b/>
                <w:bCs/>
                <w:rtl/>
              </w:rPr>
            </w:pPr>
            <w:r w:rsidRPr="001711EF">
              <w:rPr>
                <w:rFonts w:asciiTheme="majorBidi" w:hAnsiTheme="majorBidi" w:cstheme="majorBidi"/>
                <w:sz w:val="28"/>
                <w:szCs w:val="28"/>
              </w:rPr>
              <w:t>Monthly salary</w:t>
            </w:r>
          </w:p>
        </w:tc>
        <w:tc>
          <w:tcPr>
            <w:tcW w:w="982" w:type="dxa"/>
            <w:vMerge w:val="restart"/>
            <w:tcBorders>
              <w:top w:val="single" w:sz="8" w:space="0" w:color="auto"/>
              <w:left w:val="single" w:sz="4" w:space="0" w:color="auto"/>
              <w:bottom w:val="single" w:sz="8" w:space="0" w:color="000000"/>
              <w:right w:val="single" w:sz="4" w:space="0" w:color="auto"/>
            </w:tcBorders>
            <w:shd w:val="clear" w:color="auto" w:fill="FFE599" w:themeFill="accent4" w:themeFillTint="66"/>
            <w:noWrap/>
            <w:vAlign w:val="center"/>
            <w:hideMark/>
          </w:tcPr>
          <w:p w14:paraId="5CEEFAFB" w14:textId="77777777" w:rsidR="0003734A" w:rsidRPr="004B0740" w:rsidRDefault="0003734A" w:rsidP="003B6193">
            <w:pPr>
              <w:bidi/>
              <w:jc w:val="center"/>
              <w:rPr>
                <w:rFonts w:ascii="Calibri" w:eastAsia="Times New Roman" w:hAnsi="Calibri"/>
                <w:b/>
                <w:bCs/>
                <w:rtl/>
              </w:rPr>
            </w:pPr>
            <w:r>
              <w:rPr>
                <w:rFonts w:ascii="Calibri" w:eastAsia="Times New Roman" w:hAnsi="Calibri" w:hint="cs"/>
                <w:b/>
                <w:bCs/>
              </w:rPr>
              <w:t>total</w:t>
            </w:r>
          </w:p>
        </w:tc>
        <w:tc>
          <w:tcPr>
            <w:tcW w:w="1678" w:type="dxa"/>
            <w:tcBorders>
              <w:top w:val="single" w:sz="8" w:space="0" w:color="auto"/>
              <w:left w:val="nil"/>
              <w:bottom w:val="single" w:sz="4" w:space="0" w:color="auto"/>
              <w:right w:val="nil"/>
            </w:tcBorders>
            <w:shd w:val="clear" w:color="auto" w:fill="FFE599" w:themeFill="accent4" w:themeFillTint="66"/>
            <w:noWrap/>
            <w:vAlign w:val="center"/>
            <w:hideMark/>
          </w:tcPr>
          <w:p w14:paraId="571F47AC" w14:textId="774E5289" w:rsidR="0003734A" w:rsidRPr="004B0740" w:rsidRDefault="0003734A" w:rsidP="008C0058">
            <w:pPr>
              <w:bidi/>
              <w:jc w:val="center"/>
              <w:rPr>
                <w:rFonts w:ascii="Calibri" w:eastAsia="Times New Roman" w:hAnsi="Calibri"/>
                <w:b/>
                <w:bCs/>
                <w:rtl/>
              </w:rPr>
            </w:pPr>
            <w:r>
              <w:rPr>
                <w:rFonts w:ascii="Calibri" w:eastAsia="Times New Roman" w:hAnsi="Calibri" w:hint="cs"/>
                <w:b/>
                <w:bCs/>
              </w:rPr>
              <w:t>perso</w:t>
            </w:r>
            <w:r w:rsidR="008C0058">
              <w:rPr>
                <w:rFonts w:ascii="Calibri" w:eastAsia="Times New Roman" w:hAnsi="Calibri"/>
                <w:b/>
                <w:bCs/>
              </w:rPr>
              <w:t>n</w:t>
            </w:r>
          </w:p>
        </w:tc>
        <w:tc>
          <w:tcPr>
            <w:tcW w:w="1150" w:type="dxa"/>
            <w:tcBorders>
              <w:top w:val="single" w:sz="8" w:space="0" w:color="auto"/>
              <w:left w:val="nil"/>
              <w:bottom w:val="single" w:sz="4" w:space="0" w:color="auto"/>
              <w:right w:val="single" w:sz="4" w:space="0" w:color="auto"/>
            </w:tcBorders>
            <w:shd w:val="clear" w:color="auto" w:fill="FFE599" w:themeFill="accent4" w:themeFillTint="66"/>
            <w:noWrap/>
            <w:vAlign w:val="center"/>
            <w:hideMark/>
          </w:tcPr>
          <w:p w14:paraId="660D7F2D" w14:textId="77777777" w:rsidR="0003734A" w:rsidRPr="004B0740" w:rsidRDefault="0003734A" w:rsidP="003B6193">
            <w:pPr>
              <w:rPr>
                <w:rFonts w:ascii="Calibri" w:eastAsia="Times New Roman" w:hAnsi="Calibri"/>
                <w:b/>
                <w:bCs/>
                <w:rtl/>
              </w:rPr>
            </w:pPr>
            <w:r w:rsidRPr="004B0740">
              <w:rPr>
                <w:rFonts w:ascii="Cambria" w:eastAsia="Times New Roman" w:hAnsi="Cambria" w:cs="Cambria" w:hint="cs"/>
                <w:b/>
                <w:bCs/>
                <w:rtl/>
              </w:rPr>
              <w:t> </w:t>
            </w:r>
          </w:p>
        </w:tc>
        <w:tc>
          <w:tcPr>
            <w:tcW w:w="2785" w:type="dxa"/>
            <w:vMerge w:val="restart"/>
            <w:tcBorders>
              <w:top w:val="single" w:sz="8" w:space="0" w:color="auto"/>
              <w:left w:val="single" w:sz="4" w:space="0" w:color="auto"/>
              <w:bottom w:val="single" w:sz="8" w:space="0" w:color="000000"/>
              <w:right w:val="single" w:sz="8" w:space="0" w:color="auto"/>
            </w:tcBorders>
            <w:shd w:val="clear" w:color="auto" w:fill="FFE599" w:themeFill="accent4" w:themeFillTint="66"/>
            <w:noWrap/>
            <w:vAlign w:val="center"/>
            <w:hideMark/>
          </w:tcPr>
          <w:p w14:paraId="2ED4DE8E" w14:textId="3C410C63" w:rsidR="0003734A" w:rsidRPr="004B0740" w:rsidRDefault="008C0058" w:rsidP="003B6193">
            <w:pPr>
              <w:bidi/>
              <w:jc w:val="center"/>
              <w:rPr>
                <w:rFonts w:ascii="Calibri" w:eastAsia="Times New Roman" w:hAnsi="Calibri"/>
                <w:b/>
                <w:bCs/>
              </w:rPr>
            </w:pPr>
            <w:r w:rsidRPr="001711EF">
              <w:rPr>
                <w:rFonts w:asciiTheme="majorBidi" w:hAnsiTheme="majorBidi" w:cstheme="majorBidi"/>
                <w:sz w:val="28"/>
                <w:szCs w:val="28"/>
              </w:rPr>
              <w:t>Title</w:t>
            </w:r>
          </w:p>
        </w:tc>
      </w:tr>
      <w:tr w:rsidR="0003734A" w:rsidRPr="004B0740" w14:paraId="17733B83" w14:textId="77777777" w:rsidTr="008C0058">
        <w:trPr>
          <w:trHeight w:val="358"/>
          <w:jc w:val="center"/>
        </w:trPr>
        <w:tc>
          <w:tcPr>
            <w:tcW w:w="1482" w:type="dxa"/>
            <w:vMerge/>
            <w:tcBorders>
              <w:top w:val="single" w:sz="8" w:space="0" w:color="auto"/>
              <w:left w:val="single" w:sz="8" w:space="0" w:color="auto"/>
              <w:bottom w:val="single" w:sz="8" w:space="0" w:color="000000"/>
              <w:right w:val="single" w:sz="4" w:space="0" w:color="auto"/>
            </w:tcBorders>
            <w:vAlign w:val="center"/>
            <w:hideMark/>
          </w:tcPr>
          <w:p w14:paraId="13B131F5" w14:textId="77777777" w:rsidR="0003734A" w:rsidRPr="004B0740" w:rsidRDefault="0003734A" w:rsidP="003B6193">
            <w:pPr>
              <w:rPr>
                <w:rFonts w:ascii="Calibri" w:eastAsia="Times New Roman" w:hAnsi="Calibri"/>
                <w:b/>
                <w:bCs/>
              </w:rPr>
            </w:pPr>
          </w:p>
        </w:tc>
        <w:tc>
          <w:tcPr>
            <w:tcW w:w="1496" w:type="dxa"/>
            <w:vMerge/>
            <w:tcBorders>
              <w:top w:val="single" w:sz="8" w:space="0" w:color="auto"/>
              <w:left w:val="single" w:sz="8" w:space="0" w:color="auto"/>
              <w:bottom w:val="single" w:sz="8" w:space="0" w:color="000000"/>
              <w:right w:val="single" w:sz="4" w:space="0" w:color="auto"/>
            </w:tcBorders>
            <w:vAlign w:val="center"/>
            <w:hideMark/>
          </w:tcPr>
          <w:p w14:paraId="0FD6433F" w14:textId="77777777" w:rsidR="0003734A" w:rsidRPr="004B0740" w:rsidRDefault="0003734A" w:rsidP="003B6193">
            <w:pPr>
              <w:rPr>
                <w:rFonts w:ascii="Calibri" w:eastAsia="Times New Roman" w:hAnsi="Calibri"/>
                <w:b/>
                <w:bCs/>
              </w:rPr>
            </w:pPr>
          </w:p>
        </w:tc>
        <w:tc>
          <w:tcPr>
            <w:tcW w:w="1267" w:type="dxa"/>
            <w:vMerge/>
            <w:tcBorders>
              <w:top w:val="single" w:sz="8" w:space="0" w:color="auto"/>
              <w:left w:val="single" w:sz="4" w:space="0" w:color="auto"/>
              <w:bottom w:val="single" w:sz="8" w:space="0" w:color="000000"/>
              <w:right w:val="single" w:sz="4" w:space="0" w:color="auto"/>
            </w:tcBorders>
            <w:vAlign w:val="center"/>
            <w:hideMark/>
          </w:tcPr>
          <w:p w14:paraId="29DE870E" w14:textId="77777777" w:rsidR="0003734A" w:rsidRPr="004B0740" w:rsidRDefault="0003734A" w:rsidP="003B6193">
            <w:pPr>
              <w:rPr>
                <w:rFonts w:ascii="Calibri" w:eastAsia="Times New Roman" w:hAnsi="Calibri"/>
                <w:b/>
                <w:bCs/>
              </w:rPr>
            </w:pPr>
          </w:p>
        </w:tc>
        <w:tc>
          <w:tcPr>
            <w:tcW w:w="982" w:type="dxa"/>
            <w:vMerge/>
            <w:tcBorders>
              <w:top w:val="single" w:sz="8" w:space="0" w:color="auto"/>
              <w:left w:val="single" w:sz="4" w:space="0" w:color="auto"/>
              <w:bottom w:val="single" w:sz="8" w:space="0" w:color="000000"/>
              <w:right w:val="single" w:sz="4" w:space="0" w:color="auto"/>
            </w:tcBorders>
            <w:vAlign w:val="center"/>
            <w:hideMark/>
          </w:tcPr>
          <w:p w14:paraId="58EFDC48" w14:textId="77777777" w:rsidR="0003734A" w:rsidRPr="004B0740" w:rsidRDefault="0003734A" w:rsidP="003B6193">
            <w:pPr>
              <w:rPr>
                <w:rFonts w:ascii="Calibri" w:eastAsia="Times New Roman" w:hAnsi="Calibri"/>
                <w:b/>
                <w:bCs/>
              </w:rPr>
            </w:pPr>
          </w:p>
        </w:tc>
        <w:tc>
          <w:tcPr>
            <w:tcW w:w="1678" w:type="dxa"/>
            <w:tcBorders>
              <w:top w:val="nil"/>
              <w:left w:val="nil"/>
              <w:bottom w:val="single" w:sz="8" w:space="0" w:color="auto"/>
              <w:right w:val="single" w:sz="4" w:space="0" w:color="auto"/>
            </w:tcBorders>
            <w:shd w:val="clear" w:color="auto" w:fill="FFE599" w:themeFill="accent4" w:themeFillTint="66"/>
            <w:noWrap/>
            <w:vAlign w:val="center"/>
            <w:hideMark/>
          </w:tcPr>
          <w:p w14:paraId="04E298D7" w14:textId="387E9D2E" w:rsidR="0003734A" w:rsidRPr="004B0740" w:rsidRDefault="008C0058" w:rsidP="003B6193">
            <w:pPr>
              <w:bidi/>
              <w:jc w:val="center"/>
              <w:rPr>
                <w:rFonts w:ascii="Calibri" w:eastAsia="Times New Roman" w:hAnsi="Calibri"/>
                <w:rtl/>
              </w:rPr>
            </w:pPr>
            <w:r w:rsidRPr="001711EF">
              <w:rPr>
                <w:rFonts w:asciiTheme="majorBidi" w:hAnsiTheme="majorBidi" w:cstheme="majorBidi"/>
                <w:sz w:val="28"/>
                <w:szCs w:val="28"/>
              </w:rPr>
              <w:t>requirements</w:t>
            </w:r>
          </w:p>
        </w:tc>
        <w:tc>
          <w:tcPr>
            <w:tcW w:w="1150" w:type="dxa"/>
            <w:tcBorders>
              <w:top w:val="nil"/>
              <w:left w:val="nil"/>
              <w:bottom w:val="single" w:sz="8" w:space="0" w:color="auto"/>
              <w:right w:val="single" w:sz="4" w:space="0" w:color="auto"/>
            </w:tcBorders>
            <w:shd w:val="clear" w:color="auto" w:fill="FFE599" w:themeFill="accent4" w:themeFillTint="66"/>
            <w:noWrap/>
            <w:vAlign w:val="center"/>
            <w:hideMark/>
          </w:tcPr>
          <w:p w14:paraId="040E2C0D" w14:textId="67F2DDD9" w:rsidR="0003734A" w:rsidRPr="004B0740" w:rsidRDefault="008C0058" w:rsidP="003B6193">
            <w:pPr>
              <w:bidi/>
              <w:jc w:val="center"/>
              <w:rPr>
                <w:rFonts w:ascii="Calibri" w:eastAsia="Times New Roman" w:hAnsi="Calibri"/>
                <w:rtl/>
              </w:rPr>
            </w:pPr>
            <w:r w:rsidRPr="001711EF">
              <w:rPr>
                <w:rFonts w:asciiTheme="majorBidi" w:hAnsiTheme="majorBidi" w:cstheme="majorBidi"/>
                <w:sz w:val="28"/>
                <w:szCs w:val="28"/>
              </w:rPr>
              <w:t>Existing</w:t>
            </w:r>
          </w:p>
        </w:tc>
        <w:tc>
          <w:tcPr>
            <w:tcW w:w="2785" w:type="dxa"/>
            <w:vMerge/>
            <w:tcBorders>
              <w:top w:val="single" w:sz="8" w:space="0" w:color="auto"/>
              <w:left w:val="single" w:sz="4" w:space="0" w:color="auto"/>
              <w:bottom w:val="single" w:sz="8" w:space="0" w:color="000000"/>
              <w:right w:val="single" w:sz="8" w:space="0" w:color="auto"/>
            </w:tcBorders>
            <w:vAlign w:val="center"/>
            <w:hideMark/>
          </w:tcPr>
          <w:p w14:paraId="2EBCAE30" w14:textId="77777777" w:rsidR="0003734A" w:rsidRPr="004B0740" w:rsidRDefault="0003734A" w:rsidP="003B6193">
            <w:pPr>
              <w:rPr>
                <w:rFonts w:ascii="Calibri" w:eastAsia="Times New Roman" w:hAnsi="Calibri"/>
                <w:b/>
                <w:bCs/>
              </w:rPr>
            </w:pPr>
          </w:p>
        </w:tc>
      </w:tr>
      <w:tr w:rsidR="0003734A" w:rsidRPr="004B0740" w14:paraId="69F13C0C" w14:textId="77777777" w:rsidTr="008C0058">
        <w:trPr>
          <w:trHeight w:val="358"/>
          <w:jc w:val="center"/>
        </w:trPr>
        <w:tc>
          <w:tcPr>
            <w:tcW w:w="1482" w:type="dxa"/>
            <w:tcBorders>
              <w:top w:val="nil"/>
              <w:left w:val="single" w:sz="8" w:space="0" w:color="auto"/>
              <w:bottom w:val="single" w:sz="4" w:space="0" w:color="auto"/>
              <w:right w:val="single" w:sz="4" w:space="0" w:color="auto"/>
            </w:tcBorders>
            <w:shd w:val="clear" w:color="auto" w:fill="auto"/>
            <w:noWrap/>
            <w:vAlign w:val="bottom"/>
            <w:hideMark/>
          </w:tcPr>
          <w:p w14:paraId="3ABEBC6C" w14:textId="77777777" w:rsidR="0003734A" w:rsidRPr="004B0740" w:rsidRDefault="0003734A" w:rsidP="003B6193">
            <w:pPr>
              <w:jc w:val="center"/>
              <w:rPr>
                <w:rFonts w:ascii="Calibri" w:eastAsia="Times New Roman" w:hAnsi="Calibri"/>
              </w:rPr>
            </w:pPr>
            <w:r w:rsidRPr="004B0740">
              <w:rPr>
                <w:rFonts w:ascii="Calibri" w:hAnsi="Calibri" w:hint="cs"/>
              </w:rPr>
              <w:t>301</w:t>
            </w:r>
          </w:p>
        </w:tc>
        <w:tc>
          <w:tcPr>
            <w:tcW w:w="1496" w:type="dxa"/>
            <w:tcBorders>
              <w:top w:val="nil"/>
              <w:left w:val="single" w:sz="8" w:space="0" w:color="auto"/>
              <w:bottom w:val="single" w:sz="4" w:space="0" w:color="auto"/>
              <w:right w:val="single" w:sz="4" w:space="0" w:color="auto"/>
            </w:tcBorders>
            <w:shd w:val="clear" w:color="auto" w:fill="auto"/>
            <w:noWrap/>
            <w:vAlign w:val="bottom"/>
            <w:hideMark/>
          </w:tcPr>
          <w:p w14:paraId="424F5F0A" w14:textId="77777777" w:rsidR="0003734A" w:rsidRPr="004B0740" w:rsidRDefault="0003734A" w:rsidP="003B6193">
            <w:pPr>
              <w:jc w:val="center"/>
              <w:rPr>
                <w:rFonts w:ascii="Calibri" w:hAnsi="Calibri"/>
              </w:rPr>
            </w:pPr>
            <w:r w:rsidRPr="004B0740">
              <w:rPr>
                <w:rFonts w:ascii="Calibri" w:hAnsi="Calibri" w:hint="cs"/>
              </w:rPr>
              <w:t>300,515,336</w:t>
            </w:r>
          </w:p>
        </w:tc>
        <w:tc>
          <w:tcPr>
            <w:tcW w:w="1267" w:type="dxa"/>
            <w:tcBorders>
              <w:top w:val="nil"/>
              <w:left w:val="nil"/>
              <w:bottom w:val="single" w:sz="4" w:space="0" w:color="auto"/>
              <w:right w:val="single" w:sz="4" w:space="0" w:color="auto"/>
            </w:tcBorders>
            <w:shd w:val="clear" w:color="auto" w:fill="auto"/>
            <w:noWrap/>
            <w:vAlign w:val="bottom"/>
            <w:hideMark/>
          </w:tcPr>
          <w:p w14:paraId="79FDDA5F" w14:textId="77777777" w:rsidR="0003734A" w:rsidRPr="004B0740" w:rsidRDefault="0003734A" w:rsidP="003B6193">
            <w:pPr>
              <w:jc w:val="center"/>
              <w:rPr>
                <w:rFonts w:ascii="Calibri" w:hAnsi="Calibri"/>
              </w:rPr>
            </w:pPr>
            <w:r w:rsidRPr="004B0740">
              <w:rPr>
                <w:rFonts w:ascii="Calibri" w:hAnsi="Calibri" w:hint="cs"/>
              </w:rPr>
              <w:t>12,521,472</w:t>
            </w:r>
          </w:p>
        </w:tc>
        <w:tc>
          <w:tcPr>
            <w:tcW w:w="982" w:type="dxa"/>
            <w:tcBorders>
              <w:top w:val="nil"/>
              <w:left w:val="nil"/>
              <w:bottom w:val="single" w:sz="4" w:space="0" w:color="auto"/>
              <w:right w:val="single" w:sz="4" w:space="0" w:color="auto"/>
            </w:tcBorders>
            <w:shd w:val="clear" w:color="auto" w:fill="auto"/>
            <w:noWrap/>
            <w:vAlign w:val="bottom"/>
            <w:hideMark/>
          </w:tcPr>
          <w:p w14:paraId="1AAF6341" w14:textId="77777777" w:rsidR="0003734A" w:rsidRPr="004B0740" w:rsidRDefault="0003734A" w:rsidP="003B6193">
            <w:pPr>
              <w:jc w:val="center"/>
              <w:rPr>
                <w:rFonts w:ascii="Calibri" w:hAnsi="Calibri"/>
              </w:rPr>
            </w:pPr>
            <w:r w:rsidRPr="004B0740">
              <w:rPr>
                <w:rFonts w:ascii="Calibri" w:hAnsi="Calibri" w:hint="cs"/>
              </w:rPr>
              <w:t>2</w:t>
            </w:r>
          </w:p>
        </w:tc>
        <w:tc>
          <w:tcPr>
            <w:tcW w:w="1678" w:type="dxa"/>
            <w:tcBorders>
              <w:top w:val="nil"/>
              <w:left w:val="nil"/>
              <w:bottom w:val="single" w:sz="4" w:space="0" w:color="auto"/>
              <w:right w:val="single" w:sz="4" w:space="0" w:color="auto"/>
            </w:tcBorders>
            <w:shd w:val="clear" w:color="auto" w:fill="auto"/>
            <w:noWrap/>
            <w:vAlign w:val="bottom"/>
            <w:hideMark/>
          </w:tcPr>
          <w:p w14:paraId="557F6817" w14:textId="77777777" w:rsidR="0003734A" w:rsidRPr="004B0740" w:rsidRDefault="0003734A" w:rsidP="003B6193">
            <w:pPr>
              <w:jc w:val="center"/>
              <w:rPr>
                <w:rFonts w:ascii="Calibri" w:hAnsi="Calibri"/>
              </w:rPr>
            </w:pPr>
            <w:r w:rsidRPr="004B0740">
              <w:rPr>
                <w:rFonts w:ascii="Calibri" w:hAnsi="Calibri" w:hint="cs"/>
              </w:rPr>
              <w:t>2</w:t>
            </w:r>
          </w:p>
        </w:tc>
        <w:tc>
          <w:tcPr>
            <w:tcW w:w="1150" w:type="dxa"/>
            <w:tcBorders>
              <w:top w:val="nil"/>
              <w:left w:val="nil"/>
              <w:bottom w:val="single" w:sz="4" w:space="0" w:color="auto"/>
              <w:right w:val="single" w:sz="4" w:space="0" w:color="auto"/>
            </w:tcBorders>
            <w:shd w:val="clear" w:color="auto" w:fill="auto"/>
            <w:noWrap/>
            <w:vAlign w:val="bottom"/>
            <w:hideMark/>
          </w:tcPr>
          <w:p w14:paraId="13C90C08" w14:textId="77777777" w:rsidR="0003734A" w:rsidRPr="004B0740" w:rsidRDefault="0003734A" w:rsidP="003B6193">
            <w:pPr>
              <w:jc w:val="center"/>
              <w:rPr>
                <w:rFonts w:ascii="Calibri" w:eastAsia="Times New Roman" w:hAnsi="Calibri"/>
              </w:rPr>
            </w:pPr>
            <w:r w:rsidRPr="004B0740">
              <w:rPr>
                <w:rFonts w:ascii="Calibri" w:eastAsia="Times New Roman" w:hAnsi="Calibri" w:hint="cs"/>
              </w:rPr>
              <w:t>0</w:t>
            </w:r>
          </w:p>
        </w:tc>
        <w:tc>
          <w:tcPr>
            <w:tcW w:w="2785" w:type="dxa"/>
            <w:tcBorders>
              <w:top w:val="nil"/>
              <w:left w:val="nil"/>
              <w:bottom w:val="single" w:sz="4" w:space="0" w:color="auto"/>
              <w:right w:val="single" w:sz="8" w:space="0" w:color="auto"/>
            </w:tcBorders>
            <w:shd w:val="clear" w:color="auto" w:fill="auto"/>
            <w:noWrap/>
            <w:vAlign w:val="bottom"/>
            <w:hideMark/>
          </w:tcPr>
          <w:p w14:paraId="22DF41EF" w14:textId="75CFC591" w:rsidR="0003734A" w:rsidRPr="008C0058" w:rsidRDefault="008C0058" w:rsidP="008C0058">
            <w:pPr>
              <w:jc w:val="both"/>
              <w:rPr>
                <w:rFonts w:asciiTheme="majorBidi" w:hAnsiTheme="majorBidi" w:cstheme="majorBidi"/>
                <w:sz w:val="28"/>
                <w:szCs w:val="28"/>
              </w:rPr>
            </w:pPr>
            <w:r w:rsidRPr="001711EF">
              <w:rPr>
                <w:rFonts w:asciiTheme="majorBidi" w:hAnsiTheme="majorBidi" w:cstheme="majorBidi"/>
                <w:sz w:val="28"/>
                <w:szCs w:val="28"/>
              </w:rPr>
              <w:t>Production workers</w:t>
            </w:r>
          </w:p>
        </w:tc>
      </w:tr>
      <w:tr w:rsidR="0003734A" w:rsidRPr="004B0740" w14:paraId="631B23AC" w14:textId="77777777" w:rsidTr="008C0058">
        <w:trPr>
          <w:trHeight w:val="358"/>
          <w:jc w:val="center"/>
        </w:trPr>
        <w:tc>
          <w:tcPr>
            <w:tcW w:w="1482" w:type="dxa"/>
            <w:tcBorders>
              <w:top w:val="nil"/>
              <w:left w:val="single" w:sz="8" w:space="0" w:color="auto"/>
              <w:bottom w:val="single" w:sz="4" w:space="0" w:color="auto"/>
              <w:right w:val="single" w:sz="4" w:space="0" w:color="auto"/>
            </w:tcBorders>
            <w:shd w:val="clear" w:color="auto" w:fill="auto"/>
            <w:noWrap/>
            <w:vAlign w:val="bottom"/>
            <w:hideMark/>
          </w:tcPr>
          <w:p w14:paraId="66998A79" w14:textId="77777777" w:rsidR="0003734A" w:rsidRPr="004B0740" w:rsidRDefault="0003734A" w:rsidP="003B6193">
            <w:pPr>
              <w:jc w:val="center"/>
              <w:rPr>
                <w:rFonts w:ascii="Calibri" w:hAnsi="Calibri"/>
              </w:rPr>
            </w:pPr>
            <w:r w:rsidRPr="004B0740">
              <w:rPr>
                <w:rFonts w:ascii="Calibri" w:hAnsi="Calibri" w:hint="cs"/>
              </w:rPr>
              <w:t>150</w:t>
            </w:r>
          </w:p>
        </w:tc>
        <w:tc>
          <w:tcPr>
            <w:tcW w:w="1496" w:type="dxa"/>
            <w:tcBorders>
              <w:top w:val="nil"/>
              <w:left w:val="single" w:sz="8" w:space="0" w:color="auto"/>
              <w:bottom w:val="single" w:sz="4" w:space="0" w:color="auto"/>
              <w:right w:val="single" w:sz="4" w:space="0" w:color="auto"/>
            </w:tcBorders>
            <w:shd w:val="clear" w:color="auto" w:fill="auto"/>
            <w:noWrap/>
            <w:vAlign w:val="bottom"/>
            <w:hideMark/>
          </w:tcPr>
          <w:p w14:paraId="2B62364D" w14:textId="77777777" w:rsidR="0003734A" w:rsidRPr="004B0740" w:rsidRDefault="0003734A" w:rsidP="003B6193">
            <w:pPr>
              <w:jc w:val="center"/>
              <w:rPr>
                <w:rFonts w:ascii="Calibri" w:hAnsi="Calibri"/>
              </w:rPr>
            </w:pPr>
            <w:r w:rsidRPr="004B0740">
              <w:rPr>
                <w:rFonts w:ascii="Calibri" w:hAnsi="Calibri" w:hint="cs"/>
              </w:rPr>
              <w:t>150,257,668</w:t>
            </w:r>
          </w:p>
        </w:tc>
        <w:tc>
          <w:tcPr>
            <w:tcW w:w="1267" w:type="dxa"/>
            <w:tcBorders>
              <w:top w:val="nil"/>
              <w:left w:val="nil"/>
              <w:bottom w:val="single" w:sz="4" w:space="0" w:color="auto"/>
              <w:right w:val="single" w:sz="4" w:space="0" w:color="auto"/>
            </w:tcBorders>
            <w:shd w:val="clear" w:color="auto" w:fill="auto"/>
            <w:noWrap/>
            <w:vAlign w:val="bottom"/>
            <w:hideMark/>
          </w:tcPr>
          <w:p w14:paraId="71C9E27D" w14:textId="77777777" w:rsidR="0003734A" w:rsidRPr="004B0740" w:rsidRDefault="0003734A" w:rsidP="003B6193">
            <w:pPr>
              <w:jc w:val="center"/>
              <w:rPr>
                <w:rFonts w:ascii="Calibri" w:hAnsi="Calibri"/>
              </w:rPr>
            </w:pPr>
            <w:r w:rsidRPr="004B0740">
              <w:rPr>
                <w:rFonts w:ascii="Calibri" w:hAnsi="Calibri" w:hint="cs"/>
              </w:rPr>
              <w:t>12,521,472</w:t>
            </w:r>
          </w:p>
        </w:tc>
        <w:tc>
          <w:tcPr>
            <w:tcW w:w="982" w:type="dxa"/>
            <w:tcBorders>
              <w:top w:val="nil"/>
              <w:left w:val="nil"/>
              <w:bottom w:val="single" w:sz="4" w:space="0" w:color="auto"/>
              <w:right w:val="single" w:sz="4" w:space="0" w:color="auto"/>
            </w:tcBorders>
            <w:shd w:val="clear" w:color="auto" w:fill="auto"/>
            <w:noWrap/>
            <w:vAlign w:val="bottom"/>
            <w:hideMark/>
          </w:tcPr>
          <w:p w14:paraId="6902D04A" w14:textId="77777777" w:rsidR="0003734A" w:rsidRPr="004B0740" w:rsidRDefault="0003734A" w:rsidP="003B6193">
            <w:pPr>
              <w:jc w:val="center"/>
              <w:rPr>
                <w:rFonts w:ascii="Calibri" w:hAnsi="Calibri"/>
              </w:rPr>
            </w:pPr>
            <w:r w:rsidRPr="004B0740">
              <w:rPr>
                <w:rFonts w:ascii="Calibri" w:hAnsi="Calibri" w:hint="cs"/>
              </w:rPr>
              <w:t>1</w:t>
            </w:r>
          </w:p>
        </w:tc>
        <w:tc>
          <w:tcPr>
            <w:tcW w:w="1678" w:type="dxa"/>
            <w:tcBorders>
              <w:top w:val="nil"/>
              <w:left w:val="nil"/>
              <w:bottom w:val="single" w:sz="4" w:space="0" w:color="auto"/>
              <w:right w:val="single" w:sz="4" w:space="0" w:color="auto"/>
            </w:tcBorders>
            <w:shd w:val="clear" w:color="auto" w:fill="auto"/>
            <w:noWrap/>
            <w:vAlign w:val="bottom"/>
            <w:hideMark/>
          </w:tcPr>
          <w:p w14:paraId="2BFDA2E4" w14:textId="77777777" w:rsidR="0003734A" w:rsidRPr="004B0740" w:rsidRDefault="0003734A" w:rsidP="003B6193">
            <w:pPr>
              <w:jc w:val="center"/>
              <w:rPr>
                <w:rFonts w:ascii="Calibri" w:hAnsi="Calibri"/>
              </w:rPr>
            </w:pPr>
            <w:r w:rsidRPr="004B0740">
              <w:rPr>
                <w:rFonts w:ascii="Calibri" w:hAnsi="Calibri" w:hint="cs"/>
              </w:rPr>
              <w:t>1</w:t>
            </w:r>
          </w:p>
        </w:tc>
        <w:tc>
          <w:tcPr>
            <w:tcW w:w="1150" w:type="dxa"/>
            <w:tcBorders>
              <w:top w:val="nil"/>
              <w:left w:val="nil"/>
              <w:bottom w:val="single" w:sz="4" w:space="0" w:color="auto"/>
              <w:right w:val="single" w:sz="4" w:space="0" w:color="auto"/>
            </w:tcBorders>
            <w:shd w:val="clear" w:color="auto" w:fill="auto"/>
            <w:noWrap/>
            <w:vAlign w:val="bottom"/>
            <w:hideMark/>
          </w:tcPr>
          <w:p w14:paraId="3C5ECFE8" w14:textId="77777777" w:rsidR="0003734A" w:rsidRPr="004B0740" w:rsidRDefault="0003734A" w:rsidP="003B6193">
            <w:pPr>
              <w:jc w:val="center"/>
              <w:rPr>
                <w:rFonts w:ascii="Calibri" w:eastAsia="Times New Roman" w:hAnsi="Calibri"/>
              </w:rPr>
            </w:pPr>
            <w:r w:rsidRPr="004B0740">
              <w:rPr>
                <w:rFonts w:ascii="Calibri" w:eastAsia="Times New Roman" w:hAnsi="Calibri" w:hint="cs"/>
              </w:rPr>
              <w:t> </w:t>
            </w:r>
          </w:p>
        </w:tc>
        <w:tc>
          <w:tcPr>
            <w:tcW w:w="2785" w:type="dxa"/>
            <w:tcBorders>
              <w:top w:val="nil"/>
              <w:left w:val="nil"/>
              <w:bottom w:val="single" w:sz="4" w:space="0" w:color="auto"/>
              <w:right w:val="single" w:sz="8" w:space="0" w:color="auto"/>
            </w:tcBorders>
            <w:shd w:val="clear" w:color="auto" w:fill="auto"/>
            <w:noWrap/>
            <w:vAlign w:val="bottom"/>
            <w:hideMark/>
          </w:tcPr>
          <w:p w14:paraId="1C5AD146" w14:textId="1649B12C" w:rsidR="0003734A" w:rsidRPr="004B0740" w:rsidRDefault="008C0058" w:rsidP="008C0058">
            <w:pPr>
              <w:bidi/>
              <w:jc w:val="center"/>
              <w:rPr>
                <w:rFonts w:ascii="Calibri" w:eastAsia="Times New Roman" w:hAnsi="Calibri"/>
              </w:rPr>
            </w:pPr>
            <w:r w:rsidRPr="001711EF">
              <w:rPr>
                <w:rFonts w:asciiTheme="majorBidi" w:hAnsiTheme="majorBidi" w:cstheme="majorBidi"/>
                <w:sz w:val="28"/>
                <w:szCs w:val="28"/>
              </w:rPr>
              <w:t>responsible for production</w:t>
            </w:r>
          </w:p>
        </w:tc>
      </w:tr>
      <w:tr w:rsidR="0003734A" w:rsidRPr="004B0740" w14:paraId="74ED71C3" w14:textId="77777777" w:rsidTr="008C0058">
        <w:trPr>
          <w:trHeight w:val="358"/>
          <w:jc w:val="center"/>
        </w:trPr>
        <w:tc>
          <w:tcPr>
            <w:tcW w:w="1482" w:type="dxa"/>
            <w:tcBorders>
              <w:top w:val="nil"/>
              <w:left w:val="single" w:sz="8" w:space="0" w:color="auto"/>
              <w:bottom w:val="single" w:sz="4" w:space="0" w:color="auto"/>
              <w:right w:val="single" w:sz="4" w:space="0" w:color="auto"/>
            </w:tcBorders>
            <w:shd w:val="clear" w:color="auto" w:fill="auto"/>
            <w:noWrap/>
            <w:vAlign w:val="bottom"/>
            <w:hideMark/>
          </w:tcPr>
          <w:p w14:paraId="233474FF" w14:textId="77777777" w:rsidR="0003734A" w:rsidRPr="004B0740" w:rsidRDefault="0003734A" w:rsidP="003B6193">
            <w:pPr>
              <w:jc w:val="center"/>
              <w:rPr>
                <w:rFonts w:ascii="Calibri" w:eastAsia="Times New Roman" w:hAnsi="Calibri"/>
              </w:rPr>
            </w:pPr>
            <w:r w:rsidRPr="004B0740">
              <w:rPr>
                <w:rFonts w:ascii="Calibri" w:hAnsi="Calibri" w:hint="cs"/>
              </w:rPr>
              <w:t>150</w:t>
            </w:r>
          </w:p>
        </w:tc>
        <w:tc>
          <w:tcPr>
            <w:tcW w:w="1496" w:type="dxa"/>
            <w:tcBorders>
              <w:top w:val="nil"/>
              <w:left w:val="single" w:sz="8" w:space="0" w:color="auto"/>
              <w:bottom w:val="single" w:sz="4" w:space="0" w:color="auto"/>
              <w:right w:val="single" w:sz="4" w:space="0" w:color="auto"/>
            </w:tcBorders>
            <w:shd w:val="clear" w:color="auto" w:fill="auto"/>
            <w:noWrap/>
            <w:vAlign w:val="bottom"/>
            <w:hideMark/>
          </w:tcPr>
          <w:p w14:paraId="2E79299D" w14:textId="77777777" w:rsidR="0003734A" w:rsidRPr="004B0740" w:rsidRDefault="0003734A" w:rsidP="003B6193">
            <w:pPr>
              <w:jc w:val="center"/>
              <w:rPr>
                <w:rFonts w:ascii="Calibri" w:hAnsi="Calibri"/>
              </w:rPr>
            </w:pPr>
            <w:r w:rsidRPr="004B0740">
              <w:rPr>
                <w:rFonts w:ascii="Calibri" w:hAnsi="Calibri" w:hint="cs"/>
              </w:rPr>
              <w:t>150,257,668</w:t>
            </w:r>
          </w:p>
        </w:tc>
        <w:tc>
          <w:tcPr>
            <w:tcW w:w="1267" w:type="dxa"/>
            <w:tcBorders>
              <w:top w:val="nil"/>
              <w:left w:val="nil"/>
              <w:bottom w:val="single" w:sz="4" w:space="0" w:color="auto"/>
              <w:right w:val="single" w:sz="4" w:space="0" w:color="auto"/>
            </w:tcBorders>
            <w:shd w:val="clear" w:color="auto" w:fill="auto"/>
            <w:noWrap/>
            <w:vAlign w:val="bottom"/>
            <w:hideMark/>
          </w:tcPr>
          <w:p w14:paraId="793E30BE" w14:textId="77777777" w:rsidR="0003734A" w:rsidRPr="004B0740" w:rsidRDefault="0003734A" w:rsidP="003B6193">
            <w:pPr>
              <w:jc w:val="center"/>
              <w:rPr>
                <w:rFonts w:ascii="Calibri" w:hAnsi="Calibri"/>
              </w:rPr>
            </w:pPr>
            <w:r w:rsidRPr="004B0740">
              <w:rPr>
                <w:rFonts w:ascii="Calibri" w:hAnsi="Calibri" w:hint="cs"/>
              </w:rPr>
              <w:t>12,521,472</w:t>
            </w:r>
          </w:p>
        </w:tc>
        <w:tc>
          <w:tcPr>
            <w:tcW w:w="982" w:type="dxa"/>
            <w:tcBorders>
              <w:top w:val="nil"/>
              <w:left w:val="nil"/>
              <w:bottom w:val="single" w:sz="4" w:space="0" w:color="auto"/>
              <w:right w:val="single" w:sz="4" w:space="0" w:color="auto"/>
            </w:tcBorders>
            <w:shd w:val="clear" w:color="auto" w:fill="auto"/>
            <w:noWrap/>
            <w:vAlign w:val="bottom"/>
            <w:hideMark/>
          </w:tcPr>
          <w:p w14:paraId="61E0D884" w14:textId="77777777" w:rsidR="0003734A" w:rsidRPr="004B0740" w:rsidRDefault="0003734A" w:rsidP="003B6193">
            <w:pPr>
              <w:jc w:val="center"/>
              <w:rPr>
                <w:rFonts w:ascii="Calibri" w:hAnsi="Calibri"/>
              </w:rPr>
            </w:pPr>
            <w:r w:rsidRPr="004B0740">
              <w:rPr>
                <w:rFonts w:ascii="Calibri" w:hAnsi="Calibri" w:hint="cs"/>
              </w:rPr>
              <w:t>1</w:t>
            </w:r>
          </w:p>
        </w:tc>
        <w:tc>
          <w:tcPr>
            <w:tcW w:w="1678" w:type="dxa"/>
            <w:tcBorders>
              <w:top w:val="nil"/>
              <w:left w:val="nil"/>
              <w:bottom w:val="single" w:sz="4" w:space="0" w:color="auto"/>
              <w:right w:val="single" w:sz="4" w:space="0" w:color="auto"/>
            </w:tcBorders>
            <w:shd w:val="clear" w:color="auto" w:fill="auto"/>
            <w:noWrap/>
            <w:vAlign w:val="bottom"/>
            <w:hideMark/>
          </w:tcPr>
          <w:p w14:paraId="09DF2496" w14:textId="77777777" w:rsidR="0003734A" w:rsidRPr="004B0740" w:rsidRDefault="0003734A" w:rsidP="003B6193">
            <w:pPr>
              <w:jc w:val="center"/>
              <w:rPr>
                <w:rFonts w:ascii="Calibri" w:hAnsi="Calibri"/>
              </w:rPr>
            </w:pPr>
            <w:r w:rsidRPr="004B0740">
              <w:rPr>
                <w:rFonts w:ascii="Calibri" w:hAnsi="Calibri" w:hint="cs"/>
              </w:rPr>
              <w:t>1</w:t>
            </w:r>
          </w:p>
        </w:tc>
        <w:tc>
          <w:tcPr>
            <w:tcW w:w="1150" w:type="dxa"/>
            <w:tcBorders>
              <w:top w:val="nil"/>
              <w:left w:val="nil"/>
              <w:bottom w:val="single" w:sz="4" w:space="0" w:color="auto"/>
              <w:right w:val="single" w:sz="4" w:space="0" w:color="auto"/>
            </w:tcBorders>
            <w:shd w:val="clear" w:color="auto" w:fill="auto"/>
            <w:noWrap/>
            <w:vAlign w:val="bottom"/>
            <w:hideMark/>
          </w:tcPr>
          <w:p w14:paraId="508B3FCB" w14:textId="77777777" w:rsidR="0003734A" w:rsidRPr="004B0740" w:rsidRDefault="0003734A" w:rsidP="003B6193">
            <w:pPr>
              <w:jc w:val="center"/>
              <w:rPr>
                <w:rFonts w:ascii="Calibri" w:eastAsia="Times New Roman" w:hAnsi="Calibri"/>
              </w:rPr>
            </w:pPr>
            <w:r w:rsidRPr="004B0740">
              <w:rPr>
                <w:rFonts w:ascii="Calibri" w:eastAsia="Times New Roman" w:hAnsi="Calibri" w:hint="cs"/>
              </w:rPr>
              <w:t>0</w:t>
            </w:r>
          </w:p>
        </w:tc>
        <w:tc>
          <w:tcPr>
            <w:tcW w:w="2785" w:type="dxa"/>
            <w:tcBorders>
              <w:top w:val="nil"/>
              <w:left w:val="nil"/>
              <w:bottom w:val="single" w:sz="4" w:space="0" w:color="auto"/>
              <w:right w:val="single" w:sz="8" w:space="0" w:color="auto"/>
            </w:tcBorders>
            <w:shd w:val="clear" w:color="auto" w:fill="auto"/>
            <w:noWrap/>
            <w:vAlign w:val="bottom"/>
            <w:hideMark/>
          </w:tcPr>
          <w:p w14:paraId="091B3C85" w14:textId="35ADD74E" w:rsidR="0003734A" w:rsidRPr="004B0740" w:rsidRDefault="008C0058" w:rsidP="008C0058">
            <w:pPr>
              <w:bidi/>
              <w:jc w:val="center"/>
              <w:rPr>
                <w:rFonts w:ascii="Calibri" w:eastAsia="Times New Roman" w:hAnsi="Calibri"/>
              </w:rPr>
            </w:pPr>
            <w:r w:rsidRPr="001711EF">
              <w:rPr>
                <w:rFonts w:asciiTheme="majorBidi" w:hAnsiTheme="majorBidi" w:cstheme="majorBidi"/>
                <w:sz w:val="28"/>
                <w:szCs w:val="28"/>
              </w:rPr>
              <w:t>Driver and guard</w:t>
            </w:r>
          </w:p>
        </w:tc>
      </w:tr>
      <w:tr w:rsidR="0003734A" w:rsidRPr="004B0740" w14:paraId="12E36C89" w14:textId="77777777" w:rsidTr="008C0058">
        <w:trPr>
          <w:trHeight w:val="417"/>
          <w:jc w:val="center"/>
        </w:trPr>
        <w:tc>
          <w:tcPr>
            <w:tcW w:w="1482" w:type="dxa"/>
            <w:tcBorders>
              <w:top w:val="nil"/>
              <w:left w:val="single" w:sz="8" w:space="0" w:color="auto"/>
              <w:bottom w:val="single" w:sz="4" w:space="0" w:color="auto"/>
              <w:right w:val="single" w:sz="4" w:space="0" w:color="auto"/>
            </w:tcBorders>
            <w:shd w:val="clear" w:color="auto" w:fill="auto"/>
            <w:noWrap/>
            <w:vAlign w:val="bottom"/>
            <w:hideMark/>
          </w:tcPr>
          <w:p w14:paraId="54322F90" w14:textId="77777777" w:rsidR="0003734A" w:rsidRPr="004B0740" w:rsidRDefault="0003734A" w:rsidP="003B6193">
            <w:pPr>
              <w:jc w:val="center"/>
              <w:rPr>
                <w:rFonts w:ascii="Calibri" w:eastAsia="Times New Roman" w:hAnsi="Calibri"/>
                <w:rtl/>
              </w:rPr>
            </w:pPr>
            <w:r w:rsidRPr="004B0740">
              <w:rPr>
                <w:rFonts w:ascii="Calibri" w:eastAsia="Times New Roman" w:hAnsi="Calibri" w:hint="cs"/>
              </w:rPr>
              <w:t>0</w:t>
            </w:r>
          </w:p>
        </w:tc>
        <w:tc>
          <w:tcPr>
            <w:tcW w:w="1496" w:type="dxa"/>
            <w:tcBorders>
              <w:top w:val="nil"/>
              <w:left w:val="single" w:sz="8" w:space="0" w:color="auto"/>
              <w:bottom w:val="single" w:sz="4" w:space="0" w:color="auto"/>
              <w:right w:val="single" w:sz="4" w:space="0" w:color="auto"/>
            </w:tcBorders>
            <w:shd w:val="clear" w:color="000000" w:fill="FFFFFF"/>
            <w:noWrap/>
            <w:vAlign w:val="bottom"/>
            <w:hideMark/>
          </w:tcPr>
          <w:p w14:paraId="24578C8B" w14:textId="77777777" w:rsidR="0003734A" w:rsidRPr="004B0740" w:rsidRDefault="0003734A" w:rsidP="003B6193">
            <w:pPr>
              <w:jc w:val="center"/>
              <w:rPr>
                <w:rFonts w:ascii="Calibri" w:eastAsia="Times New Roman" w:hAnsi="Calibri"/>
              </w:rPr>
            </w:pPr>
            <w:r w:rsidRPr="004B0740">
              <w:rPr>
                <w:rFonts w:ascii="Cambria" w:eastAsia="Times New Roman" w:hAnsi="Cambria" w:cs="Cambria" w:hint="cs"/>
                <w:rtl/>
              </w:rPr>
              <w:t> </w:t>
            </w:r>
          </w:p>
        </w:tc>
        <w:tc>
          <w:tcPr>
            <w:tcW w:w="1267" w:type="dxa"/>
            <w:tcBorders>
              <w:top w:val="nil"/>
              <w:left w:val="nil"/>
              <w:bottom w:val="single" w:sz="4" w:space="0" w:color="auto"/>
              <w:right w:val="single" w:sz="4" w:space="0" w:color="auto"/>
            </w:tcBorders>
            <w:shd w:val="clear" w:color="000000" w:fill="FFFFFF"/>
            <w:noWrap/>
            <w:vAlign w:val="bottom"/>
            <w:hideMark/>
          </w:tcPr>
          <w:p w14:paraId="4DB7732F" w14:textId="77777777" w:rsidR="0003734A" w:rsidRPr="004B0740" w:rsidRDefault="0003734A" w:rsidP="003B6193">
            <w:pPr>
              <w:jc w:val="center"/>
              <w:rPr>
                <w:rFonts w:ascii="Calibri" w:eastAsia="Times New Roman" w:hAnsi="Calibri"/>
              </w:rPr>
            </w:pPr>
            <w:r w:rsidRPr="004B0740">
              <w:rPr>
                <w:rFonts w:ascii="Calibri" w:eastAsia="Times New Roman" w:hAnsi="Calibri" w:hint="cs"/>
              </w:rPr>
              <w:t> </w:t>
            </w:r>
          </w:p>
        </w:tc>
        <w:tc>
          <w:tcPr>
            <w:tcW w:w="982" w:type="dxa"/>
            <w:tcBorders>
              <w:top w:val="nil"/>
              <w:left w:val="nil"/>
              <w:bottom w:val="single" w:sz="4" w:space="0" w:color="auto"/>
              <w:right w:val="single" w:sz="4" w:space="0" w:color="auto"/>
            </w:tcBorders>
            <w:shd w:val="clear" w:color="000000" w:fill="D9D9D9"/>
            <w:noWrap/>
            <w:vAlign w:val="bottom"/>
            <w:hideMark/>
          </w:tcPr>
          <w:p w14:paraId="11CA9EE1" w14:textId="77777777" w:rsidR="0003734A" w:rsidRPr="004B0740" w:rsidRDefault="0003734A" w:rsidP="003B6193">
            <w:pPr>
              <w:jc w:val="center"/>
              <w:rPr>
                <w:rFonts w:ascii="Calibri" w:eastAsia="Times New Roman" w:hAnsi="Calibri"/>
                <w:b/>
                <w:bCs/>
              </w:rPr>
            </w:pPr>
            <w:r w:rsidRPr="004B0740">
              <w:rPr>
                <w:rFonts w:ascii="Calibri" w:eastAsia="Times New Roman" w:hAnsi="Calibri" w:hint="cs"/>
                <w:b/>
                <w:bCs/>
              </w:rPr>
              <w:t>5</w:t>
            </w:r>
          </w:p>
        </w:tc>
        <w:tc>
          <w:tcPr>
            <w:tcW w:w="1678" w:type="dxa"/>
            <w:tcBorders>
              <w:top w:val="nil"/>
              <w:left w:val="nil"/>
              <w:bottom w:val="single" w:sz="4" w:space="0" w:color="auto"/>
              <w:right w:val="single" w:sz="4" w:space="0" w:color="auto"/>
            </w:tcBorders>
            <w:shd w:val="clear" w:color="000000" w:fill="D9D9D9"/>
            <w:noWrap/>
            <w:vAlign w:val="bottom"/>
            <w:hideMark/>
          </w:tcPr>
          <w:p w14:paraId="253DD82F" w14:textId="77777777" w:rsidR="0003734A" w:rsidRPr="004B0740" w:rsidRDefault="0003734A" w:rsidP="003B6193">
            <w:pPr>
              <w:jc w:val="center"/>
              <w:rPr>
                <w:rFonts w:ascii="Calibri" w:eastAsia="Times New Roman" w:hAnsi="Calibri"/>
                <w:b/>
                <w:bCs/>
              </w:rPr>
            </w:pPr>
            <w:r w:rsidRPr="004B0740">
              <w:rPr>
                <w:rFonts w:ascii="Calibri" w:eastAsia="Times New Roman" w:hAnsi="Calibri" w:hint="cs"/>
                <w:b/>
                <w:bCs/>
              </w:rPr>
              <w:t>5</w:t>
            </w:r>
          </w:p>
        </w:tc>
        <w:tc>
          <w:tcPr>
            <w:tcW w:w="1150" w:type="dxa"/>
            <w:tcBorders>
              <w:top w:val="nil"/>
              <w:left w:val="nil"/>
              <w:bottom w:val="single" w:sz="4" w:space="0" w:color="auto"/>
              <w:right w:val="single" w:sz="4" w:space="0" w:color="auto"/>
            </w:tcBorders>
            <w:shd w:val="clear" w:color="000000" w:fill="D9D9D9"/>
            <w:noWrap/>
            <w:vAlign w:val="bottom"/>
            <w:hideMark/>
          </w:tcPr>
          <w:p w14:paraId="509B50A0" w14:textId="77777777" w:rsidR="0003734A" w:rsidRPr="004B0740" w:rsidRDefault="0003734A" w:rsidP="003B6193">
            <w:pPr>
              <w:jc w:val="center"/>
              <w:rPr>
                <w:rFonts w:ascii="Calibri" w:eastAsia="Times New Roman" w:hAnsi="Calibri"/>
                <w:b/>
                <w:bCs/>
              </w:rPr>
            </w:pPr>
            <w:r w:rsidRPr="004B0740">
              <w:rPr>
                <w:rFonts w:ascii="Calibri" w:eastAsia="Times New Roman" w:hAnsi="Calibri" w:hint="cs"/>
                <w:b/>
                <w:bCs/>
              </w:rPr>
              <w:t>0</w:t>
            </w:r>
          </w:p>
        </w:tc>
        <w:tc>
          <w:tcPr>
            <w:tcW w:w="2785" w:type="dxa"/>
            <w:tcBorders>
              <w:top w:val="nil"/>
              <w:left w:val="nil"/>
              <w:bottom w:val="single" w:sz="4" w:space="0" w:color="auto"/>
              <w:right w:val="single" w:sz="8" w:space="0" w:color="auto"/>
            </w:tcBorders>
            <w:shd w:val="clear" w:color="000000" w:fill="D9D9D9"/>
            <w:noWrap/>
            <w:vAlign w:val="bottom"/>
            <w:hideMark/>
          </w:tcPr>
          <w:p w14:paraId="7170E3E3" w14:textId="66D4750F" w:rsidR="0003734A" w:rsidRPr="008C0058" w:rsidRDefault="008C0058" w:rsidP="008C0058">
            <w:pPr>
              <w:jc w:val="both"/>
              <w:rPr>
                <w:rFonts w:asciiTheme="majorBidi" w:hAnsiTheme="majorBidi" w:cstheme="majorBidi"/>
                <w:sz w:val="28"/>
                <w:szCs w:val="28"/>
              </w:rPr>
            </w:pPr>
            <w:r w:rsidRPr="001711EF">
              <w:rPr>
                <w:rFonts w:asciiTheme="majorBidi" w:hAnsiTheme="majorBidi" w:cstheme="majorBidi"/>
                <w:sz w:val="28"/>
                <w:szCs w:val="28"/>
              </w:rPr>
              <w:t>Total production staff</w:t>
            </w:r>
          </w:p>
        </w:tc>
      </w:tr>
      <w:tr w:rsidR="008C0058" w:rsidRPr="004B0740" w14:paraId="47F11295" w14:textId="77777777" w:rsidTr="008C0058">
        <w:trPr>
          <w:trHeight w:val="417"/>
          <w:jc w:val="center"/>
        </w:trPr>
        <w:tc>
          <w:tcPr>
            <w:tcW w:w="1482" w:type="dxa"/>
            <w:tcBorders>
              <w:top w:val="nil"/>
              <w:left w:val="single" w:sz="8" w:space="0" w:color="auto"/>
              <w:bottom w:val="single" w:sz="4" w:space="0" w:color="auto"/>
              <w:right w:val="single" w:sz="4" w:space="0" w:color="auto"/>
            </w:tcBorders>
            <w:shd w:val="clear" w:color="000000" w:fill="D9D9D9"/>
            <w:noWrap/>
            <w:vAlign w:val="bottom"/>
            <w:hideMark/>
          </w:tcPr>
          <w:p w14:paraId="39C77AFE" w14:textId="77777777" w:rsidR="008C0058" w:rsidRPr="004B0740" w:rsidRDefault="008C0058" w:rsidP="003B6193">
            <w:pPr>
              <w:jc w:val="center"/>
              <w:rPr>
                <w:rFonts w:ascii="Calibri" w:eastAsia="Times New Roman" w:hAnsi="Calibri"/>
              </w:rPr>
            </w:pPr>
            <w:r w:rsidRPr="004B0740">
              <w:rPr>
                <w:rFonts w:ascii="Calibri" w:hAnsi="Calibri" w:hint="cs"/>
              </w:rPr>
              <w:t>601</w:t>
            </w:r>
          </w:p>
        </w:tc>
        <w:tc>
          <w:tcPr>
            <w:tcW w:w="1496" w:type="dxa"/>
            <w:tcBorders>
              <w:top w:val="nil"/>
              <w:left w:val="single" w:sz="8" w:space="0" w:color="auto"/>
              <w:bottom w:val="single" w:sz="4" w:space="0" w:color="auto"/>
              <w:right w:val="single" w:sz="4" w:space="0" w:color="auto"/>
            </w:tcBorders>
            <w:shd w:val="clear" w:color="000000" w:fill="D9D9D9"/>
            <w:noWrap/>
            <w:vAlign w:val="bottom"/>
            <w:hideMark/>
          </w:tcPr>
          <w:p w14:paraId="34C63718" w14:textId="77777777" w:rsidR="008C0058" w:rsidRPr="004B0740" w:rsidRDefault="008C0058" w:rsidP="003B6193">
            <w:pPr>
              <w:jc w:val="center"/>
              <w:rPr>
                <w:rFonts w:ascii="Calibri" w:hAnsi="Calibri"/>
              </w:rPr>
            </w:pPr>
            <w:r w:rsidRPr="004B0740">
              <w:rPr>
                <w:rFonts w:ascii="Calibri" w:hAnsi="Calibri" w:hint="cs"/>
              </w:rPr>
              <w:t>601,030,671</w:t>
            </w:r>
          </w:p>
        </w:tc>
        <w:tc>
          <w:tcPr>
            <w:tcW w:w="7862" w:type="dxa"/>
            <w:gridSpan w:val="5"/>
            <w:tcBorders>
              <w:top w:val="nil"/>
              <w:left w:val="nil"/>
              <w:bottom w:val="single" w:sz="4" w:space="0" w:color="auto"/>
              <w:right w:val="single" w:sz="8" w:space="0" w:color="auto"/>
            </w:tcBorders>
            <w:shd w:val="clear" w:color="000000" w:fill="D9D9D9"/>
            <w:noWrap/>
            <w:vAlign w:val="bottom"/>
            <w:hideMark/>
          </w:tcPr>
          <w:p w14:paraId="2E1071F8" w14:textId="28953E2C" w:rsidR="008C0058" w:rsidRPr="002778E6" w:rsidRDefault="002778E6" w:rsidP="008C0058">
            <w:pPr>
              <w:bidi/>
              <w:jc w:val="center"/>
              <w:rPr>
                <w:rFonts w:asciiTheme="majorBidi" w:hAnsiTheme="majorBidi" w:cstheme="majorBidi"/>
                <w:sz w:val="28"/>
                <w:szCs w:val="28"/>
                <w:rtl/>
              </w:rPr>
            </w:pPr>
            <w:r w:rsidRPr="002778E6">
              <w:rPr>
                <w:rFonts w:asciiTheme="majorBidi" w:hAnsiTheme="majorBidi" w:cstheme="majorBidi"/>
                <w:sz w:val="28"/>
                <w:szCs w:val="28"/>
              </w:rPr>
              <w:t>T</w:t>
            </w:r>
            <w:r w:rsidR="008C0058" w:rsidRPr="002778E6">
              <w:rPr>
                <w:rFonts w:asciiTheme="majorBidi" w:hAnsiTheme="majorBidi" w:cstheme="majorBidi" w:hint="cs"/>
                <w:sz w:val="28"/>
                <w:szCs w:val="28"/>
              </w:rPr>
              <w:t>otal</w:t>
            </w:r>
            <w:r w:rsidRPr="002778E6">
              <w:rPr>
                <w:rFonts w:asciiTheme="majorBidi" w:hAnsiTheme="majorBidi" w:cstheme="majorBidi"/>
                <w:sz w:val="28"/>
                <w:szCs w:val="28"/>
              </w:rPr>
              <w:t xml:space="preserve"> salary</w:t>
            </w:r>
            <w:r w:rsidR="008C0058" w:rsidRPr="002778E6">
              <w:rPr>
                <w:rFonts w:asciiTheme="majorBidi" w:hAnsiTheme="majorBidi" w:cstheme="majorBidi" w:hint="cs"/>
                <w:sz w:val="28"/>
                <w:szCs w:val="28"/>
                <w:rtl/>
              </w:rPr>
              <w:t xml:space="preserve"> </w:t>
            </w:r>
          </w:p>
        </w:tc>
      </w:tr>
      <w:tr w:rsidR="008C0058" w:rsidRPr="004B0740" w14:paraId="6A33E635" w14:textId="77777777" w:rsidTr="008C0058">
        <w:trPr>
          <w:trHeight w:val="417"/>
          <w:jc w:val="center"/>
        </w:trPr>
        <w:tc>
          <w:tcPr>
            <w:tcW w:w="1482" w:type="dxa"/>
            <w:tcBorders>
              <w:top w:val="nil"/>
              <w:left w:val="single" w:sz="8" w:space="0" w:color="auto"/>
              <w:bottom w:val="single" w:sz="4" w:space="0" w:color="auto"/>
              <w:right w:val="single" w:sz="4" w:space="0" w:color="auto"/>
            </w:tcBorders>
            <w:shd w:val="clear" w:color="000000" w:fill="D9D9D9"/>
            <w:noWrap/>
            <w:vAlign w:val="bottom"/>
            <w:hideMark/>
          </w:tcPr>
          <w:p w14:paraId="0662AFA8" w14:textId="77777777" w:rsidR="008C0058" w:rsidRPr="004B0740" w:rsidRDefault="008C0058" w:rsidP="003B6193">
            <w:pPr>
              <w:jc w:val="center"/>
              <w:rPr>
                <w:rFonts w:ascii="Calibri" w:hAnsi="Calibri"/>
              </w:rPr>
            </w:pPr>
            <w:r w:rsidRPr="004B0740">
              <w:rPr>
                <w:rFonts w:ascii="Calibri" w:hAnsi="Calibri" w:hint="cs"/>
              </w:rPr>
              <w:t>421</w:t>
            </w:r>
          </w:p>
        </w:tc>
        <w:tc>
          <w:tcPr>
            <w:tcW w:w="1496" w:type="dxa"/>
            <w:tcBorders>
              <w:top w:val="nil"/>
              <w:left w:val="single" w:sz="8" w:space="0" w:color="auto"/>
              <w:bottom w:val="single" w:sz="4" w:space="0" w:color="auto"/>
              <w:right w:val="single" w:sz="4" w:space="0" w:color="auto"/>
            </w:tcBorders>
            <w:shd w:val="clear" w:color="000000" w:fill="D9D9D9"/>
            <w:noWrap/>
            <w:vAlign w:val="bottom"/>
            <w:hideMark/>
          </w:tcPr>
          <w:p w14:paraId="12F96520" w14:textId="77777777" w:rsidR="008C0058" w:rsidRPr="004B0740" w:rsidRDefault="008C0058" w:rsidP="003B6193">
            <w:pPr>
              <w:jc w:val="center"/>
              <w:rPr>
                <w:rFonts w:ascii="Calibri" w:hAnsi="Calibri"/>
              </w:rPr>
            </w:pPr>
            <w:r w:rsidRPr="004B0740">
              <w:rPr>
                <w:rFonts w:ascii="Calibri" w:hAnsi="Calibri" w:hint="cs"/>
              </w:rPr>
              <w:t>420,721,470</w:t>
            </w:r>
          </w:p>
        </w:tc>
        <w:tc>
          <w:tcPr>
            <w:tcW w:w="7862" w:type="dxa"/>
            <w:gridSpan w:val="5"/>
            <w:tcBorders>
              <w:top w:val="single" w:sz="4" w:space="0" w:color="auto"/>
              <w:left w:val="nil"/>
              <w:bottom w:val="single" w:sz="8" w:space="0" w:color="auto"/>
              <w:right w:val="single" w:sz="8" w:space="0" w:color="auto"/>
            </w:tcBorders>
            <w:shd w:val="clear" w:color="000000" w:fill="D9D9D9"/>
            <w:noWrap/>
            <w:vAlign w:val="bottom"/>
            <w:hideMark/>
          </w:tcPr>
          <w:p w14:paraId="6925CCEF" w14:textId="73C16A1F" w:rsidR="008C0058" w:rsidRPr="004B0740" w:rsidRDefault="008C0058" w:rsidP="008C0058">
            <w:pPr>
              <w:bidi/>
              <w:jc w:val="center"/>
              <w:rPr>
                <w:rFonts w:ascii="Calibri" w:eastAsia="Times New Roman" w:hAnsi="Calibri"/>
                <w:b/>
                <w:bCs/>
                <w:rtl/>
              </w:rPr>
            </w:pPr>
            <w:r w:rsidRPr="001711EF">
              <w:rPr>
                <w:rFonts w:asciiTheme="majorBidi" w:hAnsiTheme="majorBidi" w:cstheme="majorBidi"/>
                <w:sz w:val="28"/>
                <w:szCs w:val="28"/>
              </w:rPr>
              <w:t>Added 70% on benefits</w:t>
            </w:r>
          </w:p>
        </w:tc>
      </w:tr>
      <w:tr w:rsidR="008C0058" w:rsidRPr="004B0740" w14:paraId="76E7BFFF" w14:textId="77777777" w:rsidTr="008C0058">
        <w:trPr>
          <w:trHeight w:val="417"/>
          <w:jc w:val="center"/>
        </w:trPr>
        <w:tc>
          <w:tcPr>
            <w:tcW w:w="1482"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641362FB" w14:textId="77777777" w:rsidR="008C0058" w:rsidRPr="004B0740" w:rsidRDefault="008C0058" w:rsidP="003B6193">
            <w:pPr>
              <w:jc w:val="center"/>
              <w:rPr>
                <w:rFonts w:ascii="Calibri" w:hAnsi="Calibri"/>
              </w:rPr>
            </w:pPr>
            <w:r w:rsidRPr="004B0740">
              <w:rPr>
                <w:rFonts w:ascii="Calibri" w:hAnsi="Calibri" w:hint="cs"/>
              </w:rPr>
              <w:t>1,022</w:t>
            </w:r>
          </w:p>
        </w:tc>
        <w:tc>
          <w:tcPr>
            <w:tcW w:w="1496"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56C92E52" w14:textId="77777777" w:rsidR="008C0058" w:rsidRPr="004B0740" w:rsidRDefault="008C0058" w:rsidP="003B6193">
            <w:pPr>
              <w:jc w:val="center"/>
              <w:rPr>
                <w:rFonts w:ascii="Calibri" w:hAnsi="Calibri"/>
              </w:rPr>
            </w:pPr>
            <w:r w:rsidRPr="004B0740">
              <w:rPr>
                <w:rFonts w:ascii="Calibri" w:hAnsi="Calibri" w:hint="cs"/>
              </w:rPr>
              <w:t>1,021,752,141</w:t>
            </w:r>
          </w:p>
        </w:tc>
        <w:tc>
          <w:tcPr>
            <w:tcW w:w="7862" w:type="dxa"/>
            <w:gridSpan w:val="5"/>
            <w:tcBorders>
              <w:top w:val="single" w:sz="8" w:space="0" w:color="auto"/>
              <w:left w:val="nil"/>
              <w:bottom w:val="single" w:sz="8" w:space="0" w:color="auto"/>
              <w:right w:val="single" w:sz="8" w:space="0" w:color="auto"/>
            </w:tcBorders>
            <w:shd w:val="clear" w:color="000000" w:fill="D9D9D9"/>
            <w:noWrap/>
            <w:vAlign w:val="bottom"/>
            <w:hideMark/>
          </w:tcPr>
          <w:p w14:paraId="2A4A13D6" w14:textId="03DA6C10" w:rsidR="008C0058" w:rsidRPr="008C0058" w:rsidRDefault="008C0058" w:rsidP="008C0058">
            <w:pPr>
              <w:jc w:val="center"/>
              <w:rPr>
                <w:rFonts w:asciiTheme="majorBidi" w:hAnsiTheme="majorBidi" w:cstheme="majorBidi"/>
                <w:sz w:val="28"/>
                <w:szCs w:val="28"/>
                <w:rtl/>
              </w:rPr>
            </w:pPr>
            <w:r w:rsidRPr="001711EF">
              <w:rPr>
                <w:rFonts w:asciiTheme="majorBidi" w:hAnsiTheme="majorBidi" w:cstheme="majorBidi"/>
                <w:sz w:val="28"/>
                <w:szCs w:val="28"/>
              </w:rPr>
              <w:t>Total annual salary and benefits (Rials)</w:t>
            </w:r>
          </w:p>
        </w:tc>
      </w:tr>
    </w:tbl>
    <w:p w14:paraId="33BD8FE0" w14:textId="77777777" w:rsidR="0003734A" w:rsidRPr="004B0740" w:rsidRDefault="0003734A" w:rsidP="0003734A">
      <w:pPr>
        <w:bidi/>
        <w:rPr>
          <w:sz w:val="28"/>
          <w:szCs w:val="28"/>
          <w:rtl/>
        </w:rPr>
      </w:pPr>
    </w:p>
    <w:tbl>
      <w:tblPr>
        <w:bidiVisual/>
        <w:tblW w:w="8363" w:type="dxa"/>
        <w:tblInd w:w="128" w:type="dxa"/>
        <w:tblLook w:val="04A0" w:firstRow="1" w:lastRow="0" w:firstColumn="1" w:lastColumn="0" w:noHBand="0" w:noVBand="1"/>
      </w:tblPr>
      <w:tblGrid>
        <w:gridCol w:w="1460"/>
        <w:gridCol w:w="1296"/>
        <w:gridCol w:w="1004"/>
        <w:gridCol w:w="1678"/>
        <w:gridCol w:w="1150"/>
        <w:gridCol w:w="1966"/>
      </w:tblGrid>
      <w:tr w:rsidR="008C0058" w:rsidRPr="004B0740" w14:paraId="6C7BCE94" w14:textId="77777777" w:rsidTr="008C0058">
        <w:trPr>
          <w:trHeight w:val="397"/>
        </w:trPr>
        <w:tc>
          <w:tcPr>
            <w:tcW w:w="1460" w:type="dxa"/>
            <w:vMerge w:val="restart"/>
            <w:tcBorders>
              <w:top w:val="single" w:sz="8" w:space="0" w:color="auto"/>
              <w:left w:val="single" w:sz="8" w:space="0" w:color="auto"/>
              <w:bottom w:val="single" w:sz="8" w:space="0" w:color="000000"/>
              <w:right w:val="single" w:sz="4" w:space="0" w:color="auto"/>
            </w:tcBorders>
            <w:shd w:val="clear" w:color="auto" w:fill="FFE599" w:themeFill="accent4" w:themeFillTint="66"/>
            <w:noWrap/>
            <w:vAlign w:val="center"/>
            <w:hideMark/>
          </w:tcPr>
          <w:p w14:paraId="201FCDF8" w14:textId="0CC02A2D" w:rsidR="008C0058" w:rsidRPr="004B0740" w:rsidRDefault="008C0058" w:rsidP="003B6193">
            <w:pPr>
              <w:bidi/>
              <w:jc w:val="center"/>
              <w:rPr>
                <w:rFonts w:ascii="Calibri" w:eastAsia="Times New Roman" w:hAnsi="Calibri"/>
                <w:b/>
                <w:bCs/>
                <w:rtl/>
              </w:rPr>
            </w:pPr>
            <w:r w:rsidRPr="001711EF">
              <w:rPr>
                <w:rFonts w:asciiTheme="majorBidi" w:hAnsiTheme="majorBidi" w:cstheme="majorBidi"/>
                <w:sz w:val="28"/>
                <w:szCs w:val="28"/>
              </w:rPr>
              <w:t>Total annual salary</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FFE599" w:themeFill="accent4" w:themeFillTint="66"/>
            <w:noWrap/>
            <w:vAlign w:val="center"/>
            <w:hideMark/>
          </w:tcPr>
          <w:p w14:paraId="7F2D5D9C" w14:textId="1D04D0FD" w:rsidR="008C0058" w:rsidRPr="004B0740" w:rsidRDefault="008C0058" w:rsidP="003B6193">
            <w:pPr>
              <w:bidi/>
              <w:jc w:val="center"/>
              <w:rPr>
                <w:rFonts w:ascii="Calibri" w:eastAsia="Times New Roman" w:hAnsi="Calibri"/>
                <w:b/>
                <w:bCs/>
                <w:rtl/>
              </w:rPr>
            </w:pPr>
            <w:r w:rsidRPr="001711EF">
              <w:rPr>
                <w:rFonts w:asciiTheme="majorBidi" w:hAnsiTheme="majorBidi" w:cstheme="majorBidi"/>
                <w:sz w:val="28"/>
                <w:szCs w:val="28"/>
              </w:rPr>
              <w:t>Monthly salary (Rials)</w:t>
            </w:r>
          </w:p>
        </w:tc>
        <w:tc>
          <w:tcPr>
            <w:tcW w:w="1004" w:type="dxa"/>
            <w:vMerge w:val="restart"/>
            <w:tcBorders>
              <w:top w:val="single" w:sz="8" w:space="0" w:color="auto"/>
              <w:left w:val="single" w:sz="4" w:space="0" w:color="auto"/>
              <w:bottom w:val="single" w:sz="8" w:space="0" w:color="000000"/>
              <w:right w:val="single" w:sz="4" w:space="0" w:color="auto"/>
            </w:tcBorders>
            <w:shd w:val="clear" w:color="auto" w:fill="FFE599" w:themeFill="accent4" w:themeFillTint="66"/>
            <w:noWrap/>
            <w:vAlign w:val="center"/>
            <w:hideMark/>
          </w:tcPr>
          <w:p w14:paraId="0A6D248F" w14:textId="77777777" w:rsidR="008C0058" w:rsidRPr="004B0740" w:rsidRDefault="008C0058" w:rsidP="003B6193">
            <w:pPr>
              <w:bidi/>
              <w:jc w:val="center"/>
              <w:rPr>
                <w:rFonts w:ascii="Calibri" w:eastAsia="Times New Roman" w:hAnsi="Calibri"/>
                <w:b/>
                <w:bCs/>
                <w:rtl/>
              </w:rPr>
            </w:pPr>
            <w:r>
              <w:rPr>
                <w:rFonts w:ascii="Calibri" w:eastAsia="Times New Roman" w:hAnsi="Calibri" w:hint="cs"/>
                <w:b/>
                <w:bCs/>
              </w:rPr>
              <w:t>total</w:t>
            </w:r>
          </w:p>
        </w:tc>
        <w:tc>
          <w:tcPr>
            <w:tcW w:w="2828" w:type="dxa"/>
            <w:gridSpan w:val="2"/>
            <w:tcBorders>
              <w:top w:val="single" w:sz="8" w:space="0" w:color="auto"/>
              <w:left w:val="nil"/>
              <w:bottom w:val="single" w:sz="4" w:space="0" w:color="auto"/>
              <w:right w:val="single" w:sz="4" w:space="0" w:color="000000"/>
            </w:tcBorders>
            <w:shd w:val="clear" w:color="auto" w:fill="FFE599" w:themeFill="accent4" w:themeFillTint="66"/>
            <w:noWrap/>
            <w:vAlign w:val="center"/>
            <w:hideMark/>
          </w:tcPr>
          <w:p w14:paraId="1820313B" w14:textId="77777777" w:rsidR="008C0058" w:rsidRPr="004B0740" w:rsidRDefault="008C0058" w:rsidP="003B6193">
            <w:pPr>
              <w:bidi/>
              <w:jc w:val="center"/>
              <w:rPr>
                <w:rFonts w:ascii="Calibri" w:eastAsia="Times New Roman" w:hAnsi="Calibri"/>
                <w:b/>
                <w:bCs/>
                <w:rtl/>
              </w:rPr>
            </w:pPr>
            <w:r w:rsidRPr="004B0740">
              <w:rPr>
                <w:rFonts w:ascii="Calibri" w:eastAsia="Times New Roman" w:hAnsi="Calibri" w:hint="cs"/>
                <w:b/>
                <w:bCs/>
                <w:rtl/>
              </w:rPr>
              <w:t>تعداد/</w:t>
            </w:r>
            <w:r>
              <w:rPr>
                <w:rFonts w:ascii="Calibri" w:eastAsia="Times New Roman" w:hAnsi="Calibri" w:hint="cs"/>
                <w:b/>
                <w:bCs/>
              </w:rPr>
              <w:t>person</w:t>
            </w:r>
          </w:p>
        </w:tc>
        <w:tc>
          <w:tcPr>
            <w:tcW w:w="1775" w:type="dxa"/>
            <w:vMerge w:val="restart"/>
            <w:tcBorders>
              <w:top w:val="single" w:sz="8" w:space="0" w:color="auto"/>
              <w:left w:val="single" w:sz="4" w:space="0" w:color="auto"/>
              <w:bottom w:val="single" w:sz="8" w:space="0" w:color="000000"/>
              <w:right w:val="single" w:sz="8" w:space="0" w:color="auto"/>
            </w:tcBorders>
            <w:shd w:val="clear" w:color="auto" w:fill="FFE599" w:themeFill="accent4" w:themeFillTint="66"/>
            <w:noWrap/>
            <w:vAlign w:val="center"/>
            <w:hideMark/>
          </w:tcPr>
          <w:p w14:paraId="260D6F83" w14:textId="66693E7E" w:rsidR="008C0058" w:rsidRPr="004B0740" w:rsidRDefault="008C0058" w:rsidP="003B6193">
            <w:pPr>
              <w:bidi/>
              <w:jc w:val="center"/>
              <w:rPr>
                <w:rFonts w:ascii="Calibri" w:eastAsia="Times New Roman" w:hAnsi="Calibri"/>
                <w:b/>
                <w:bCs/>
                <w:rtl/>
              </w:rPr>
            </w:pPr>
            <w:r w:rsidRPr="001711EF">
              <w:rPr>
                <w:rFonts w:asciiTheme="majorBidi" w:hAnsiTheme="majorBidi" w:cstheme="majorBidi"/>
                <w:sz w:val="28"/>
                <w:szCs w:val="28"/>
              </w:rPr>
              <w:t>Title</w:t>
            </w:r>
          </w:p>
        </w:tc>
      </w:tr>
      <w:tr w:rsidR="008C0058" w:rsidRPr="004B0740" w14:paraId="5A632B35" w14:textId="77777777" w:rsidTr="008C0058">
        <w:trPr>
          <w:trHeight w:val="411"/>
        </w:trPr>
        <w:tc>
          <w:tcPr>
            <w:tcW w:w="1460" w:type="dxa"/>
            <w:vMerge/>
            <w:tcBorders>
              <w:top w:val="single" w:sz="8" w:space="0" w:color="auto"/>
              <w:left w:val="single" w:sz="8" w:space="0" w:color="auto"/>
              <w:bottom w:val="single" w:sz="8" w:space="0" w:color="000000"/>
              <w:right w:val="single" w:sz="4" w:space="0" w:color="auto"/>
            </w:tcBorders>
            <w:vAlign w:val="center"/>
            <w:hideMark/>
          </w:tcPr>
          <w:p w14:paraId="710FAB05" w14:textId="77777777" w:rsidR="008C0058" w:rsidRPr="004B0740" w:rsidRDefault="008C0058" w:rsidP="003B6193">
            <w:pPr>
              <w:rPr>
                <w:rFonts w:ascii="Calibri" w:eastAsia="Times New Roman" w:hAnsi="Calibri"/>
                <w:b/>
                <w:bCs/>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0120D429" w14:textId="77777777" w:rsidR="008C0058" w:rsidRPr="004B0740" w:rsidRDefault="008C0058" w:rsidP="003B6193">
            <w:pPr>
              <w:rPr>
                <w:rFonts w:ascii="Calibri" w:eastAsia="Times New Roman" w:hAnsi="Calibri"/>
                <w:b/>
                <w:bCs/>
              </w:rPr>
            </w:pPr>
          </w:p>
        </w:tc>
        <w:tc>
          <w:tcPr>
            <w:tcW w:w="1004" w:type="dxa"/>
            <w:vMerge/>
            <w:tcBorders>
              <w:top w:val="single" w:sz="8" w:space="0" w:color="auto"/>
              <w:left w:val="single" w:sz="4" w:space="0" w:color="auto"/>
              <w:bottom w:val="single" w:sz="8" w:space="0" w:color="000000"/>
              <w:right w:val="single" w:sz="4" w:space="0" w:color="auto"/>
            </w:tcBorders>
            <w:vAlign w:val="center"/>
            <w:hideMark/>
          </w:tcPr>
          <w:p w14:paraId="6377C763" w14:textId="77777777" w:rsidR="008C0058" w:rsidRPr="004B0740" w:rsidRDefault="008C0058" w:rsidP="003B6193">
            <w:pPr>
              <w:rPr>
                <w:rFonts w:ascii="Calibri" w:eastAsia="Times New Roman" w:hAnsi="Calibri"/>
                <w:b/>
                <w:bCs/>
              </w:rPr>
            </w:pPr>
          </w:p>
        </w:tc>
        <w:tc>
          <w:tcPr>
            <w:tcW w:w="1678" w:type="dxa"/>
            <w:tcBorders>
              <w:top w:val="nil"/>
              <w:left w:val="nil"/>
              <w:bottom w:val="single" w:sz="8" w:space="0" w:color="auto"/>
              <w:right w:val="single" w:sz="4" w:space="0" w:color="auto"/>
            </w:tcBorders>
            <w:shd w:val="clear" w:color="auto" w:fill="FFE599" w:themeFill="accent4" w:themeFillTint="66"/>
            <w:noWrap/>
            <w:vAlign w:val="center"/>
            <w:hideMark/>
          </w:tcPr>
          <w:p w14:paraId="05291E66" w14:textId="71011365" w:rsidR="008C0058" w:rsidRPr="008C0058" w:rsidRDefault="008C0058" w:rsidP="008C0058">
            <w:pPr>
              <w:jc w:val="both"/>
              <w:rPr>
                <w:rFonts w:asciiTheme="majorBidi" w:hAnsiTheme="majorBidi" w:cstheme="majorBidi"/>
                <w:sz w:val="28"/>
                <w:szCs w:val="28"/>
                <w:rtl/>
              </w:rPr>
            </w:pPr>
            <w:r w:rsidRPr="001711EF">
              <w:rPr>
                <w:rFonts w:asciiTheme="majorBidi" w:hAnsiTheme="majorBidi" w:cstheme="majorBidi"/>
                <w:sz w:val="28"/>
                <w:szCs w:val="28"/>
              </w:rPr>
              <w:t>requirements</w:t>
            </w:r>
          </w:p>
        </w:tc>
        <w:tc>
          <w:tcPr>
            <w:tcW w:w="1150" w:type="dxa"/>
            <w:tcBorders>
              <w:top w:val="nil"/>
              <w:left w:val="nil"/>
              <w:bottom w:val="single" w:sz="8" w:space="0" w:color="auto"/>
              <w:right w:val="single" w:sz="4" w:space="0" w:color="auto"/>
            </w:tcBorders>
            <w:shd w:val="clear" w:color="auto" w:fill="FFE599" w:themeFill="accent4" w:themeFillTint="66"/>
            <w:noWrap/>
            <w:vAlign w:val="center"/>
            <w:hideMark/>
          </w:tcPr>
          <w:p w14:paraId="157FF08C" w14:textId="51725D76" w:rsidR="008C0058" w:rsidRPr="004B0740" w:rsidRDefault="008C0058" w:rsidP="003B6193">
            <w:pPr>
              <w:bidi/>
              <w:jc w:val="center"/>
              <w:rPr>
                <w:rFonts w:ascii="Calibri" w:eastAsia="Times New Roman" w:hAnsi="Calibri"/>
                <w:rtl/>
              </w:rPr>
            </w:pPr>
            <w:r w:rsidRPr="001711EF">
              <w:rPr>
                <w:rFonts w:asciiTheme="majorBidi" w:hAnsiTheme="majorBidi" w:cstheme="majorBidi"/>
                <w:sz w:val="28"/>
                <w:szCs w:val="28"/>
              </w:rPr>
              <w:t>Existing</w:t>
            </w:r>
          </w:p>
        </w:tc>
        <w:tc>
          <w:tcPr>
            <w:tcW w:w="1775" w:type="dxa"/>
            <w:vMerge/>
            <w:tcBorders>
              <w:top w:val="single" w:sz="8" w:space="0" w:color="auto"/>
              <w:left w:val="single" w:sz="4" w:space="0" w:color="auto"/>
              <w:bottom w:val="single" w:sz="8" w:space="0" w:color="000000"/>
              <w:right w:val="single" w:sz="8" w:space="0" w:color="auto"/>
            </w:tcBorders>
            <w:shd w:val="clear" w:color="auto" w:fill="FFE599" w:themeFill="accent4" w:themeFillTint="66"/>
            <w:vAlign w:val="center"/>
            <w:hideMark/>
          </w:tcPr>
          <w:p w14:paraId="683BD4E4" w14:textId="77777777" w:rsidR="008C0058" w:rsidRPr="004B0740" w:rsidRDefault="008C0058" w:rsidP="003B6193">
            <w:pPr>
              <w:rPr>
                <w:rFonts w:ascii="Calibri" w:eastAsia="Times New Roman" w:hAnsi="Calibri"/>
                <w:b/>
                <w:bCs/>
              </w:rPr>
            </w:pPr>
          </w:p>
        </w:tc>
      </w:tr>
      <w:tr w:rsidR="008C0058" w:rsidRPr="004B0740" w14:paraId="6D661081" w14:textId="77777777" w:rsidTr="008C0058">
        <w:trPr>
          <w:trHeight w:val="34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14:paraId="4E5E49BB"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225,386,502</w:t>
            </w:r>
          </w:p>
        </w:tc>
        <w:tc>
          <w:tcPr>
            <w:tcW w:w="1296" w:type="dxa"/>
            <w:tcBorders>
              <w:top w:val="nil"/>
              <w:left w:val="nil"/>
              <w:bottom w:val="single" w:sz="4" w:space="0" w:color="auto"/>
              <w:right w:val="single" w:sz="4" w:space="0" w:color="auto"/>
            </w:tcBorders>
            <w:shd w:val="clear" w:color="auto" w:fill="auto"/>
            <w:noWrap/>
            <w:vAlign w:val="bottom"/>
            <w:hideMark/>
          </w:tcPr>
          <w:p w14:paraId="123F6C6B"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18,782,208</w:t>
            </w:r>
          </w:p>
        </w:tc>
        <w:tc>
          <w:tcPr>
            <w:tcW w:w="1004" w:type="dxa"/>
            <w:tcBorders>
              <w:top w:val="nil"/>
              <w:left w:val="nil"/>
              <w:bottom w:val="single" w:sz="4" w:space="0" w:color="auto"/>
              <w:right w:val="single" w:sz="4" w:space="0" w:color="auto"/>
            </w:tcBorders>
            <w:shd w:val="clear" w:color="auto" w:fill="auto"/>
            <w:noWrap/>
            <w:vAlign w:val="bottom"/>
            <w:hideMark/>
          </w:tcPr>
          <w:p w14:paraId="262F046A"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1</w:t>
            </w:r>
          </w:p>
        </w:tc>
        <w:tc>
          <w:tcPr>
            <w:tcW w:w="1678" w:type="dxa"/>
            <w:tcBorders>
              <w:top w:val="nil"/>
              <w:left w:val="nil"/>
              <w:bottom w:val="single" w:sz="4" w:space="0" w:color="auto"/>
              <w:right w:val="single" w:sz="4" w:space="0" w:color="auto"/>
            </w:tcBorders>
            <w:shd w:val="clear" w:color="auto" w:fill="auto"/>
            <w:noWrap/>
            <w:vAlign w:val="bottom"/>
            <w:hideMark/>
          </w:tcPr>
          <w:p w14:paraId="74C90B2E"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1</w:t>
            </w:r>
          </w:p>
        </w:tc>
        <w:tc>
          <w:tcPr>
            <w:tcW w:w="1150" w:type="dxa"/>
            <w:tcBorders>
              <w:top w:val="nil"/>
              <w:left w:val="nil"/>
              <w:bottom w:val="single" w:sz="4" w:space="0" w:color="auto"/>
              <w:right w:val="single" w:sz="4" w:space="0" w:color="auto"/>
            </w:tcBorders>
            <w:shd w:val="clear" w:color="auto" w:fill="auto"/>
            <w:noWrap/>
            <w:vAlign w:val="bottom"/>
            <w:hideMark/>
          </w:tcPr>
          <w:p w14:paraId="5FBED826"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 </w:t>
            </w:r>
          </w:p>
        </w:tc>
        <w:tc>
          <w:tcPr>
            <w:tcW w:w="1775" w:type="dxa"/>
            <w:tcBorders>
              <w:top w:val="nil"/>
              <w:left w:val="nil"/>
              <w:bottom w:val="single" w:sz="4" w:space="0" w:color="auto"/>
              <w:right w:val="single" w:sz="8" w:space="0" w:color="auto"/>
            </w:tcBorders>
            <w:shd w:val="clear" w:color="auto" w:fill="auto"/>
            <w:noWrap/>
            <w:vAlign w:val="bottom"/>
            <w:hideMark/>
          </w:tcPr>
          <w:p w14:paraId="37770E22" w14:textId="0CB4D92C" w:rsidR="008C0058" w:rsidRPr="002778E6" w:rsidRDefault="008C0058" w:rsidP="008C0058">
            <w:pPr>
              <w:bidi/>
              <w:jc w:val="center"/>
              <w:rPr>
                <w:rFonts w:asciiTheme="majorBidi" w:hAnsiTheme="majorBidi" w:cstheme="majorBidi"/>
                <w:sz w:val="28"/>
                <w:szCs w:val="28"/>
              </w:rPr>
            </w:pPr>
            <w:r w:rsidRPr="002778E6">
              <w:rPr>
                <w:rFonts w:asciiTheme="majorBidi" w:hAnsiTheme="majorBidi" w:cstheme="majorBidi"/>
                <w:sz w:val="28"/>
                <w:szCs w:val="28"/>
              </w:rPr>
              <w:t>CEO</w:t>
            </w:r>
          </w:p>
        </w:tc>
      </w:tr>
      <w:tr w:rsidR="008C0058" w:rsidRPr="004B0740" w14:paraId="77FE3986" w14:textId="77777777" w:rsidTr="00441C97">
        <w:trPr>
          <w:trHeight w:val="34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14:paraId="71141248"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150,257,668</w:t>
            </w:r>
          </w:p>
        </w:tc>
        <w:tc>
          <w:tcPr>
            <w:tcW w:w="1296" w:type="dxa"/>
            <w:tcBorders>
              <w:top w:val="nil"/>
              <w:left w:val="nil"/>
              <w:bottom w:val="single" w:sz="4" w:space="0" w:color="auto"/>
              <w:right w:val="single" w:sz="4" w:space="0" w:color="auto"/>
            </w:tcBorders>
            <w:shd w:val="clear" w:color="auto" w:fill="auto"/>
            <w:noWrap/>
            <w:vAlign w:val="bottom"/>
            <w:hideMark/>
          </w:tcPr>
          <w:p w14:paraId="2A0E5303"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12,521,472</w:t>
            </w:r>
          </w:p>
        </w:tc>
        <w:tc>
          <w:tcPr>
            <w:tcW w:w="1004" w:type="dxa"/>
            <w:tcBorders>
              <w:top w:val="nil"/>
              <w:left w:val="nil"/>
              <w:bottom w:val="single" w:sz="4" w:space="0" w:color="auto"/>
              <w:right w:val="single" w:sz="4" w:space="0" w:color="auto"/>
            </w:tcBorders>
            <w:shd w:val="clear" w:color="auto" w:fill="auto"/>
            <w:noWrap/>
            <w:vAlign w:val="bottom"/>
            <w:hideMark/>
          </w:tcPr>
          <w:p w14:paraId="02936180"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1</w:t>
            </w:r>
          </w:p>
        </w:tc>
        <w:tc>
          <w:tcPr>
            <w:tcW w:w="1678" w:type="dxa"/>
            <w:tcBorders>
              <w:top w:val="nil"/>
              <w:left w:val="nil"/>
              <w:bottom w:val="single" w:sz="4" w:space="0" w:color="auto"/>
              <w:right w:val="single" w:sz="4" w:space="0" w:color="auto"/>
            </w:tcBorders>
            <w:shd w:val="clear" w:color="auto" w:fill="auto"/>
            <w:noWrap/>
            <w:vAlign w:val="bottom"/>
            <w:hideMark/>
          </w:tcPr>
          <w:p w14:paraId="6B1022F2"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1</w:t>
            </w:r>
          </w:p>
        </w:tc>
        <w:tc>
          <w:tcPr>
            <w:tcW w:w="1150" w:type="dxa"/>
            <w:tcBorders>
              <w:top w:val="nil"/>
              <w:left w:val="nil"/>
              <w:bottom w:val="single" w:sz="4" w:space="0" w:color="auto"/>
              <w:right w:val="single" w:sz="4" w:space="0" w:color="auto"/>
            </w:tcBorders>
            <w:shd w:val="clear" w:color="auto" w:fill="auto"/>
            <w:noWrap/>
            <w:vAlign w:val="bottom"/>
            <w:hideMark/>
          </w:tcPr>
          <w:p w14:paraId="651987A3"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 </w:t>
            </w:r>
          </w:p>
        </w:tc>
        <w:tc>
          <w:tcPr>
            <w:tcW w:w="1775" w:type="dxa"/>
            <w:tcBorders>
              <w:top w:val="nil"/>
              <w:left w:val="nil"/>
              <w:bottom w:val="single" w:sz="8" w:space="0" w:color="auto"/>
              <w:right w:val="single" w:sz="8" w:space="0" w:color="auto"/>
            </w:tcBorders>
            <w:shd w:val="clear" w:color="auto" w:fill="auto"/>
            <w:noWrap/>
            <w:vAlign w:val="bottom"/>
            <w:hideMark/>
          </w:tcPr>
          <w:p w14:paraId="1F757460" w14:textId="0EA518EC" w:rsidR="008C0058" w:rsidRPr="008C0058" w:rsidRDefault="008C0058" w:rsidP="008C0058">
            <w:pPr>
              <w:jc w:val="center"/>
              <w:rPr>
                <w:rFonts w:asciiTheme="majorBidi" w:hAnsiTheme="majorBidi" w:cstheme="majorBidi"/>
                <w:sz w:val="28"/>
                <w:szCs w:val="28"/>
              </w:rPr>
            </w:pPr>
            <w:r w:rsidRPr="001711EF">
              <w:rPr>
                <w:rFonts w:asciiTheme="majorBidi" w:hAnsiTheme="majorBidi" w:cstheme="majorBidi"/>
                <w:sz w:val="28"/>
                <w:szCs w:val="28"/>
              </w:rPr>
              <w:t xml:space="preserve">Administrative, financial, sales and </w:t>
            </w:r>
            <w:r w:rsidRPr="001711EF">
              <w:rPr>
                <w:rFonts w:asciiTheme="majorBidi" w:hAnsiTheme="majorBidi" w:cstheme="majorBidi"/>
                <w:sz w:val="28"/>
                <w:szCs w:val="28"/>
              </w:rPr>
              <w:lastRenderedPageBreak/>
              <w:t>commercial employee</w:t>
            </w:r>
          </w:p>
        </w:tc>
      </w:tr>
      <w:tr w:rsidR="008C0058" w:rsidRPr="004B0740" w14:paraId="41D2747A" w14:textId="77777777" w:rsidTr="00441C97">
        <w:trPr>
          <w:trHeight w:val="397"/>
        </w:trPr>
        <w:tc>
          <w:tcPr>
            <w:tcW w:w="1460" w:type="dxa"/>
            <w:tcBorders>
              <w:top w:val="single" w:sz="8" w:space="0" w:color="auto"/>
              <w:left w:val="single" w:sz="8" w:space="0" w:color="auto"/>
              <w:bottom w:val="single" w:sz="4" w:space="0" w:color="auto"/>
              <w:right w:val="nil"/>
            </w:tcBorders>
            <w:shd w:val="clear" w:color="000000" w:fill="FFFFFF"/>
            <w:noWrap/>
            <w:vAlign w:val="bottom"/>
            <w:hideMark/>
          </w:tcPr>
          <w:p w14:paraId="4BA442D1" w14:textId="77777777" w:rsidR="008C0058" w:rsidRPr="004B0740" w:rsidRDefault="008C0058" w:rsidP="003B6193">
            <w:pPr>
              <w:jc w:val="center"/>
              <w:rPr>
                <w:rFonts w:ascii="Calibri" w:eastAsia="Times New Roman" w:hAnsi="Calibri"/>
              </w:rPr>
            </w:pPr>
            <w:r w:rsidRPr="004B0740">
              <w:rPr>
                <w:rFonts w:ascii="Cambria" w:eastAsia="Times New Roman" w:hAnsi="Cambria" w:cs="Cambria" w:hint="cs"/>
                <w:rtl/>
              </w:rPr>
              <w:lastRenderedPageBreak/>
              <w:t> </w:t>
            </w:r>
          </w:p>
        </w:tc>
        <w:tc>
          <w:tcPr>
            <w:tcW w:w="1296" w:type="dxa"/>
            <w:tcBorders>
              <w:top w:val="single" w:sz="8" w:space="0" w:color="auto"/>
              <w:left w:val="nil"/>
              <w:bottom w:val="single" w:sz="4" w:space="0" w:color="auto"/>
              <w:right w:val="nil"/>
            </w:tcBorders>
            <w:shd w:val="clear" w:color="000000" w:fill="FFFFFF"/>
            <w:noWrap/>
            <w:vAlign w:val="bottom"/>
            <w:hideMark/>
          </w:tcPr>
          <w:p w14:paraId="77A41D12"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 </w:t>
            </w:r>
          </w:p>
        </w:tc>
        <w:tc>
          <w:tcPr>
            <w:tcW w:w="1004" w:type="dxa"/>
            <w:tcBorders>
              <w:top w:val="single" w:sz="4" w:space="0" w:color="auto"/>
              <w:left w:val="single" w:sz="4" w:space="0" w:color="auto"/>
              <w:bottom w:val="single" w:sz="4" w:space="0" w:color="auto"/>
              <w:right w:val="nil"/>
            </w:tcBorders>
            <w:shd w:val="clear" w:color="000000" w:fill="D9D9D9"/>
            <w:noWrap/>
            <w:vAlign w:val="bottom"/>
            <w:hideMark/>
          </w:tcPr>
          <w:p w14:paraId="6DFC30E0"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2</w:t>
            </w:r>
          </w:p>
        </w:tc>
        <w:tc>
          <w:tcPr>
            <w:tcW w:w="1678" w:type="dxa"/>
            <w:tcBorders>
              <w:top w:val="single" w:sz="4" w:space="0" w:color="auto"/>
              <w:left w:val="single" w:sz="8" w:space="0" w:color="auto"/>
              <w:bottom w:val="single" w:sz="4" w:space="0" w:color="auto"/>
              <w:right w:val="single" w:sz="4" w:space="0" w:color="auto"/>
            </w:tcBorders>
            <w:shd w:val="clear" w:color="000000" w:fill="D9D9D9"/>
            <w:noWrap/>
            <w:vAlign w:val="bottom"/>
            <w:hideMark/>
          </w:tcPr>
          <w:p w14:paraId="7EEBEC98"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2</w:t>
            </w:r>
          </w:p>
        </w:tc>
        <w:tc>
          <w:tcPr>
            <w:tcW w:w="1150" w:type="dxa"/>
            <w:tcBorders>
              <w:top w:val="single" w:sz="4" w:space="0" w:color="auto"/>
              <w:left w:val="nil"/>
              <w:bottom w:val="single" w:sz="4" w:space="0" w:color="auto"/>
              <w:right w:val="single" w:sz="4" w:space="0" w:color="auto"/>
            </w:tcBorders>
            <w:shd w:val="clear" w:color="000000" w:fill="D9D9D9"/>
            <w:noWrap/>
            <w:vAlign w:val="bottom"/>
            <w:hideMark/>
          </w:tcPr>
          <w:p w14:paraId="3BE080B9"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0</w:t>
            </w:r>
          </w:p>
        </w:tc>
        <w:tc>
          <w:tcPr>
            <w:tcW w:w="1775" w:type="dxa"/>
            <w:tcBorders>
              <w:top w:val="single" w:sz="8" w:space="0" w:color="auto"/>
              <w:left w:val="nil"/>
              <w:bottom w:val="single" w:sz="4" w:space="0" w:color="auto"/>
              <w:right w:val="single" w:sz="8" w:space="0" w:color="auto"/>
            </w:tcBorders>
            <w:shd w:val="clear" w:color="000000" w:fill="D9D9D9"/>
            <w:noWrap/>
            <w:vAlign w:val="bottom"/>
            <w:hideMark/>
          </w:tcPr>
          <w:p w14:paraId="2EB71CA3" w14:textId="0EBDB58D" w:rsidR="008C0058" w:rsidRPr="004B0740" w:rsidRDefault="008C0058" w:rsidP="008C0058">
            <w:pPr>
              <w:bidi/>
              <w:jc w:val="center"/>
              <w:rPr>
                <w:rFonts w:ascii="Calibri" w:eastAsia="Times New Roman" w:hAnsi="Calibri"/>
              </w:rPr>
            </w:pPr>
            <w:r w:rsidRPr="001711EF">
              <w:rPr>
                <w:rFonts w:asciiTheme="majorBidi" w:hAnsiTheme="majorBidi" w:cstheme="majorBidi"/>
                <w:sz w:val="28"/>
                <w:szCs w:val="28"/>
              </w:rPr>
              <w:t>Total non-producti</w:t>
            </w:r>
            <w:bookmarkStart w:id="0" w:name="_GoBack"/>
            <w:bookmarkEnd w:id="0"/>
            <w:r w:rsidRPr="001711EF">
              <w:rPr>
                <w:rFonts w:asciiTheme="majorBidi" w:hAnsiTheme="majorBidi" w:cstheme="majorBidi"/>
                <w:sz w:val="28"/>
                <w:szCs w:val="28"/>
              </w:rPr>
              <w:t>ve employees</w:t>
            </w:r>
          </w:p>
        </w:tc>
      </w:tr>
      <w:tr w:rsidR="008C0058" w:rsidRPr="004B0740" w14:paraId="7AC9B82F" w14:textId="77777777" w:rsidTr="00441C97">
        <w:trPr>
          <w:trHeight w:val="397"/>
        </w:trPr>
        <w:tc>
          <w:tcPr>
            <w:tcW w:w="1460" w:type="dxa"/>
            <w:tcBorders>
              <w:top w:val="single" w:sz="4" w:space="0" w:color="auto"/>
              <w:left w:val="single" w:sz="4" w:space="0" w:color="auto"/>
              <w:bottom w:val="single" w:sz="8" w:space="0" w:color="auto"/>
              <w:right w:val="single" w:sz="8" w:space="0" w:color="auto"/>
            </w:tcBorders>
            <w:shd w:val="clear" w:color="000000" w:fill="D9D9D9"/>
            <w:noWrap/>
            <w:vAlign w:val="bottom"/>
            <w:hideMark/>
          </w:tcPr>
          <w:p w14:paraId="2FAE14CA"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375,644,170</w:t>
            </w:r>
          </w:p>
        </w:tc>
        <w:tc>
          <w:tcPr>
            <w:tcW w:w="5128" w:type="dxa"/>
            <w:gridSpan w:val="4"/>
            <w:tcBorders>
              <w:top w:val="nil"/>
              <w:left w:val="nil"/>
              <w:bottom w:val="single" w:sz="4" w:space="0" w:color="auto"/>
              <w:right w:val="nil"/>
            </w:tcBorders>
            <w:shd w:val="clear" w:color="000000" w:fill="D9D9D9"/>
            <w:noWrap/>
            <w:vAlign w:val="bottom"/>
            <w:hideMark/>
          </w:tcPr>
          <w:p w14:paraId="44605EBA" w14:textId="6A645FB7" w:rsidR="008C0058" w:rsidRPr="004B0740" w:rsidRDefault="002778E6" w:rsidP="008C0058">
            <w:pPr>
              <w:bidi/>
              <w:jc w:val="center"/>
              <w:rPr>
                <w:rFonts w:ascii="Calibri" w:eastAsia="Times New Roman" w:hAnsi="Calibri"/>
                <w:b/>
                <w:bCs/>
              </w:rPr>
            </w:pPr>
            <w:r w:rsidRPr="001711EF">
              <w:rPr>
                <w:rFonts w:asciiTheme="majorBidi" w:hAnsiTheme="majorBidi" w:cstheme="majorBidi"/>
                <w:sz w:val="28"/>
                <w:szCs w:val="28"/>
              </w:rPr>
              <w:t>Total salary</w:t>
            </w:r>
          </w:p>
        </w:tc>
        <w:tc>
          <w:tcPr>
            <w:tcW w:w="1775" w:type="dxa"/>
            <w:tcBorders>
              <w:top w:val="single" w:sz="4" w:space="0" w:color="auto"/>
              <w:left w:val="nil"/>
              <w:bottom w:val="nil"/>
              <w:right w:val="single" w:sz="8" w:space="0" w:color="auto"/>
            </w:tcBorders>
            <w:shd w:val="clear" w:color="000000" w:fill="D9D9D9"/>
            <w:noWrap/>
            <w:vAlign w:val="bottom"/>
            <w:hideMark/>
          </w:tcPr>
          <w:p w14:paraId="401EDB24" w14:textId="77777777" w:rsidR="008C0058" w:rsidRPr="004B0740" w:rsidRDefault="008C0058" w:rsidP="003B6193">
            <w:pPr>
              <w:rPr>
                <w:rFonts w:ascii="Calibri" w:eastAsia="Times New Roman" w:hAnsi="Calibri"/>
                <w:rtl/>
              </w:rPr>
            </w:pPr>
            <w:r w:rsidRPr="004B0740">
              <w:rPr>
                <w:rFonts w:ascii="Calibri" w:eastAsia="Times New Roman" w:hAnsi="Calibri" w:hint="cs"/>
              </w:rPr>
              <w:t> </w:t>
            </w:r>
          </w:p>
        </w:tc>
      </w:tr>
      <w:tr w:rsidR="008C0058" w:rsidRPr="004B0740" w14:paraId="5A4A60B2" w14:textId="77777777" w:rsidTr="008C0058">
        <w:trPr>
          <w:trHeight w:val="397"/>
        </w:trPr>
        <w:tc>
          <w:tcPr>
            <w:tcW w:w="1460" w:type="dxa"/>
            <w:tcBorders>
              <w:top w:val="nil"/>
              <w:left w:val="single" w:sz="8" w:space="0" w:color="auto"/>
              <w:bottom w:val="single" w:sz="4" w:space="0" w:color="auto"/>
              <w:right w:val="single" w:sz="4" w:space="0" w:color="auto"/>
            </w:tcBorders>
            <w:shd w:val="clear" w:color="000000" w:fill="D9D9D9"/>
            <w:noWrap/>
            <w:vAlign w:val="bottom"/>
            <w:hideMark/>
          </w:tcPr>
          <w:p w14:paraId="08DEC519"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262,950,919</w:t>
            </w:r>
          </w:p>
        </w:tc>
        <w:tc>
          <w:tcPr>
            <w:tcW w:w="5128" w:type="dxa"/>
            <w:gridSpan w:val="4"/>
            <w:tcBorders>
              <w:top w:val="single" w:sz="4" w:space="0" w:color="auto"/>
              <w:left w:val="nil"/>
              <w:bottom w:val="single" w:sz="8" w:space="0" w:color="auto"/>
              <w:right w:val="nil"/>
            </w:tcBorders>
            <w:shd w:val="clear" w:color="000000" w:fill="D9D9D9"/>
            <w:noWrap/>
            <w:vAlign w:val="bottom"/>
            <w:hideMark/>
          </w:tcPr>
          <w:p w14:paraId="653BFE63" w14:textId="2A172143" w:rsidR="008C0058" w:rsidRPr="004B0740" w:rsidRDefault="008C0058" w:rsidP="008C0058">
            <w:pPr>
              <w:bidi/>
              <w:jc w:val="center"/>
              <w:rPr>
                <w:rFonts w:ascii="Calibri" w:eastAsia="Times New Roman" w:hAnsi="Calibri"/>
                <w:b/>
                <w:bCs/>
              </w:rPr>
            </w:pPr>
            <w:r w:rsidRPr="001711EF">
              <w:rPr>
                <w:rFonts w:asciiTheme="majorBidi" w:hAnsiTheme="majorBidi" w:cstheme="majorBidi"/>
                <w:sz w:val="28"/>
                <w:szCs w:val="28"/>
              </w:rPr>
              <w:t>Added 70% on benefits</w:t>
            </w:r>
          </w:p>
        </w:tc>
        <w:tc>
          <w:tcPr>
            <w:tcW w:w="1775" w:type="dxa"/>
            <w:tcBorders>
              <w:top w:val="single" w:sz="8" w:space="0" w:color="auto"/>
              <w:left w:val="nil"/>
              <w:bottom w:val="single" w:sz="8" w:space="0" w:color="auto"/>
              <w:right w:val="single" w:sz="8" w:space="0" w:color="auto"/>
            </w:tcBorders>
            <w:shd w:val="clear" w:color="000000" w:fill="D9D9D9"/>
            <w:noWrap/>
            <w:vAlign w:val="bottom"/>
            <w:hideMark/>
          </w:tcPr>
          <w:p w14:paraId="499AFF8B" w14:textId="77777777" w:rsidR="008C0058" w:rsidRPr="004B0740" w:rsidRDefault="008C0058" w:rsidP="003B6193">
            <w:pPr>
              <w:rPr>
                <w:rFonts w:ascii="Calibri" w:eastAsia="Times New Roman" w:hAnsi="Calibri"/>
                <w:rtl/>
              </w:rPr>
            </w:pPr>
            <w:r w:rsidRPr="004B0740">
              <w:rPr>
                <w:rFonts w:ascii="Calibri" w:eastAsia="Times New Roman" w:hAnsi="Calibri" w:hint="cs"/>
              </w:rPr>
              <w:t> </w:t>
            </w:r>
          </w:p>
        </w:tc>
      </w:tr>
      <w:tr w:rsidR="008C0058" w:rsidRPr="004B0740" w14:paraId="7CC8D138" w14:textId="77777777" w:rsidTr="008C0058">
        <w:trPr>
          <w:trHeight w:val="397"/>
        </w:trPr>
        <w:tc>
          <w:tcPr>
            <w:tcW w:w="1460"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43C7B2FC" w14:textId="77777777" w:rsidR="008C0058" w:rsidRPr="004B0740" w:rsidRDefault="008C0058" w:rsidP="003B6193">
            <w:pPr>
              <w:jc w:val="center"/>
              <w:rPr>
                <w:rFonts w:ascii="Calibri" w:eastAsia="Times New Roman" w:hAnsi="Calibri"/>
              </w:rPr>
            </w:pPr>
            <w:r w:rsidRPr="004B0740">
              <w:rPr>
                <w:rFonts w:ascii="Calibri" w:eastAsia="Times New Roman" w:hAnsi="Calibri" w:hint="cs"/>
              </w:rPr>
              <w:t>638,595,088</w:t>
            </w:r>
          </w:p>
        </w:tc>
        <w:tc>
          <w:tcPr>
            <w:tcW w:w="5128" w:type="dxa"/>
            <w:gridSpan w:val="4"/>
            <w:tcBorders>
              <w:top w:val="single" w:sz="8" w:space="0" w:color="auto"/>
              <w:left w:val="nil"/>
              <w:bottom w:val="single" w:sz="8" w:space="0" w:color="auto"/>
              <w:right w:val="nil"/>
            </w:tcBorders>
            <w:shd w:val="clear" w:color="000000" w:fill="D9D9D9"/>
            <w:noWrap/>
            <w:vAlign w:val="bottom"/>
            <w:hideMark/>
          </w:tcPr>
          <w:p w14:paraId="5F2A3BFF" w14:textId="77777777" w:rsidR="008C0058" w:rsidRPr="004B0740" w:rsidRDefault="008C0058" w:rsidP="008C0058">
            <w:pPr>
              <w:bidi/>
              <w:jc w:val="center"/>
              <w:rPr>
                <w:rFonts w:ascii="Calibri" w:eastAsia="Times New Roman" w:hAnsi="Calibri"/>
                <w:b/>
                <w:bCs/>
              </w:rPr>
            </w:pPr>
            <w:r>
              <w:rPr>
                <w:rFonts w:ascii="Calibri" w:eastAsia="Times New Roman" w:hAnsi="Calibri" w:hint="cs"/>
                <w:b/>
                <w:bCs/>
              </w:rPr>
              <w:t>total</w:t>
            </w:r>
            <w:r w:rsidRPr="004B0740">
              <w:rPr>
                <w:rFonts w:ascii="Calibri" w:eastAsia="Times New Roman" w:hAnsi="Calibri" w:hint="cs"/>
                <w:b/>
                <w:bCs/>
                <w:rtl/>
              </w:rPr>
              <w:t xml:space="preserve"> </w:t>
            </w:r>
            <w:r>
              <w:rPr>
                <w:rFonts w:ascii="Calibri" w:eastAsia="Times New Roman" w:hAnsi="Calibri" w:hint="cs"/>
                <w:b/>
                <w:bCs/>
              </w:rPr>
              <w:t>sum</w:t>
            </w:r>
            <w:r w:rsidRPr="004B0740">
              <w:rPr>
                <w:rFonts w:ascii="Calibri" w:eastAsia="Times New Roman" w:hAnsi="Calibri" w:hint="cs"/>
                <w:b/>
                <w:bCs/>
                <w:rtl/>
              </w:rPr>
              <w:t xml:space="preserve"> حقوق و مزایای </w:t>
            </w:r>
            <w:proofErr w:type="gramStart"/>
            <w:r w:rsidRPr="004B0740">
              <w:rPr>
                <w:rFonts w:ascii="Calibri" w:eastAsia="Times New Roman" w:hAnsi="Calibri" w:hint="cs"/>
                <w:b/>
                <w:bCs/>
                <w:rtl/>
              </w:rPr>
              <w:t>سالیانه( ریال</w:t>
            </w:r>
            <w:proofErr w:type="gramEnd"/>
            <w:r w:rsidRPr="004B0740">
              <w:rPr>
                <w:rFonts w:ascii="Calibri" w:eastAsia="Times New Roman" w:hAnsi="Calibri" w:hint="cs"/>
                <w:b/>
                <w:bCs/>
                <w:rtl/>
              </w:rPr>
              <w:t>)</w:t>
            </w:r>
          </w:p>
        </w:tc>
        <w:tc>
          <w:tcPr>
            <w:tcW w:w="1775" w:type="dxa"/>
            <w:tcBorders>
              <w:top w:val="nil"/>
              <w:left w:val="nil"/>
              <w:bottom w:val="single" w:sz="8" w:space="0" w:color="auto"/>
              <w:right w:val="single" w:sz="8" w:space="0" w:color="auto"/>
            </w:tcBorders>
            <w:shd w:val="clear" w:color="000000" w:fill="D9D9D9"/>
            <w:noWrap/>
            <w:vAlign w:val="bottom"/>
            <w:hideMark/>
          </w:tcPr>
          <w:p w14:paraId="724C864B" w14:textId="77777777" w:rsidR="008C0058" w:rsidRPr="004B0740" w:rsidRDefault="008C0058" w:rsidP="003B6193">
            <w:pPr>
              <w:rPr>
                <w:rFonts w:ascii="Calibri" w:eastAsia="Times New Roman" w:hAnsi="Calibri"/>
                <w:rtl/>
              </w:rPr>
            </w:pPr>
            <w:r w:rsidRPr="004B0740">
              <w:rPr>
                <w:rFonts w:ascii="Calibri" w:eastAsia="Times New Roman" w:hAnsi="Calibri" w:hint="cs"/>
              </w:rPr>
              <w:t> </w:t>
            </w:r>
          </w:p>
        </w:tc>
      </w:tr>
    </w:tbl>
    <w:p w14:paraId="7BB76C95" w14:textId="74D719DD" w:rsidR="008414F6" w:rsidRPr="001711EF" w:rsidRDefault="008414F6" w:rsidP="002778E6">
      <w:pPr>
        <w:jc w:val="both"/>
        <w:rPr>
          <w:rFonts w:asciiTheme="majorBidi" w:hAnsiTheme="majorBidi" w:cstheme="majorBidi"/>
          <w:sz w:val="28"/>
          <w:szCs w:val="28"/>
        </w:rPr>
      </w:pPr>
    </w:p>
    <w:p w14:paraId="46CD9D5E" w14:textId="77777777" w:rsidR="008414F6" w:rsidRPr="001711EF" w:rsidRDefault="008414F6" w:rsidP="008414F6">
      <w:pPr>
        <w:jc w:val="both"/>
        <w:rPr>
          <w:rFonts w:asciiTheme="majorBidi" w:hAnsiTheme="majorBidi" w:cstheme="majorBidi"/>
          <w:sz w:val="28"/>
          <w:szCs w:val="28"/>
        </w:rPr>
      </w:pPr>
    </w:p>
    <w:p w14:paraId="591B081F" w14:textId="6DC1398F" w:rsidR="008414F6" w:rsidRDefault="008414F6" w:rsidP="008414F6">
      <w:pPr>
        <w:jc w:val="both"/>
        <w:rPr>
          <w:rFonts w:asciiTheme="majorBidi" w:hAnsiTheme="majorBidi" w:cstheme="majorBidi"/>
          <w:sz w:val="28"/>
          <w:szCs w:val="28"/>
        </w:rPr>
      </w:pPr>
      <w:r w:rsidRPr="001711EF">
        <w:rPr>
          <w:rFonts w:asciiTheme="majorBidi" w:hAnsiTheme="majorBidi" w:cstheme="majorBidi"/>
          <w:sz w:val="28"/>
          <w:szCs w:val="28"/>
        </w:rPr>
        <w:t xml:space="preserve">Fixed cost </w:t>
      </w:r>
      <w:proofErr w:type="gramStart"/>
      <w:r w:rsidRPr="001711EF">
        <w:rPr>
          <w:rFonts w:asciiTheme="majorBidi" w:hAnsiTheme="majorBidi" w:cstheme="majorBidi"/>
          <w:sz w:val="28"/>
          <w:szCs w:val="28"/>
        </w:rPr>
        <w:t>estimate</w:t>
      </w:r>
      <w:r w:rsidR="00797DA5">
        <w:rPr>
          <w:rFonts w:asciiTheme="majorBidi" w:hAnsiTheme="majorBidi" w:cstheme="majorBidi"/>
          <w:sz w:val="28"/>
          <w:szCs w:val="28"/>
        </w:rPr>
        <w:t xml:space="preserve">  </w:t>
      </w:r>
      <w:r w:rsidR="00797DA5" w:rsidRPr="001711EF">
        <w:rPr>
          <w:rFonts w:asciiTheme="majorBidi" w:hAnsiTheme="majorBidi" w:cstheme="majorBidi"/>
          <w:sz w:val="28"/>
          <w:szCs w:val="28"/>
        </w:rPr>
        <w:t>million</w:t>
      </w:r>
      <w:proofErr w:type="gramEnd"/>
      <w:r w:rsidR="00797DA5" w:rsidRPr="001711EF">
        <w:rPr>
          <w:rFonts w:asciiTheme="majorBidi" w:hAnsiTheme="majorBidi" w:cstheme="majorBidi"/>
          <w:sz w:val="28"/>
          <w:szCs w:val="28"/>
        </w:rPr>
        <w:t xml:space="preserve"> Rials</w:t>
      </w:r>
    </w:p>
    <w:tbl>
      <w:tblPr>
        <w:bidiVisual/>
        <w:tblW w:w="8811" w:type="dxa"/>
        <w:jc w:val="center"/>
        <w:tblLook w:val="04A0" w:firstRow="1" w:lastRow="0" w:firstColumn="1" w:lastColumn="0" w:noHBand="0" w:noVBand="1"/>
      </w:tblPr>
      <w:tblGrid>
        <w:gridCol w:w="1350"/>
        <w:gridCol w:w="810"/>
        <w:gridCol w:w="1149"/>
        <w:gridCol w:w="1383"/>
        <w:gridCol w:w="1554"/>
        <w:gridCol w:w="2543"/>
        <w:gridCol w:w="328"/>
      </w:tblGrid>
      <w:tr w:rsidR="002778E6" w:rsidRPr="004B0740" w14:paraId="181FFF7E" w14:textId="77777777" w:rsidTr="002778E6">
        <w:trPr>
          <w:trHeight w:val="485"/>
          <w:jc w:val="center"/>
        </w:trPr>
        <w:tc>
          <w:tcPr>
            <w:tcW w:w="1350"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09051CA9" w14:textId="77777777" w:rsidR="002778E6" w:rsidRPr="004B0740" w:rsidRDefault="002778E6" w:rsidP="003B6193">
            <w:pPr>
              <w:bidi/>
              <w:jc w:val="center"/>
              <w:rPr>
                <w:rFonts w:ascii="Calibri" w:eastAsia="Times New Roman" w:hAnsi="Calibri"/>
                <w:b/>
                <w:bCs/>
              </w:rPr>
            </w:pPr>
            <w:r>
              <w:rPr>
                <w:rFonts w:ascii="Calibri" w:eastAsia="Times New Roman" w:hAnsi="Calibri" w:hint="cs"/>
                <w:b/>
                <w:bCs/>
              </w:rPr>
              <w:t>total</w:t>
            </w:r>
            <w:r w:rsidRPr="004B0740">
              <w:rPr>
                <w:rFonts w:ascii="Calibri" w:eastAsia="Times New Roman" w:hAnsi="Calibri" w:hint="cs"/>
                <w:b/>
                <w:bCs/>
                <w:rtl/>
              </w:rPr>
              <w:t xml:space="preserve"> </w:t>
            </w:r>
            <w:r>
              <w:rPr>
                <w:rFonts w:ascii="Calibri" w:eastAsia="Times New Roman" w:hAnsi="Calibri" w:hint="cs"/>
                <w:b/>
                <w:bCs/>
              </w:rPr>
              <w:t>sum</w:t>
            </w:r>
          </w:p>
        </w:tc>
        <w:tc>
          <w:tcPr>
            <w:tcW w:w="810"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24294142" w14:textId="77777777" w:rsidR="002778E6" w:rsidRPr="004B0740" w:rsidRDefault="002778E6" w:rsidP="003B6193">
            <w:pPr>
              <w:bidi/>
              <w:jc w:val="center"/>
              <w:rPr>
                <w:rFonts w:ascii="Calibri" w:eastAsia="Times New Roman" w:hAnsi="Calibri"/>
                <w:b/>
                <w:bCs/>
                <w:rtl/>
              </w:rPr>
            </w:pPr>
            <w:r>
              <w:rPr>
                <w:rFonts w:ascii="Calibri" w:eastAsia="Times New Roman" w:hAnsi="Calibri" w:hint="cs"/>
                <w:b/>
                <w:bCs/>
              </w:rPr>
              <w:t>total</w:t>
            </w:r>
          </w:p>
        </w:tc>
        <w:tc>
          <w:tcPr>
            <w:tcW w:w="1080"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5DB94DDA" w14:textId="1E30B14C" w:rsidR="002778E6" w:rsidRPr="004B0740" w:rsidRDefault="002778E6" w:rsidP="003B6193">
            <w:pPr>
              <w:bidi/>
              <w:jc w:val="center"/>
              <w:rPr>
                <w:rFonts w:ascii="Calibri" w:eastAsia="Times New Roman" w:hAnsi="Calibri"/>
                <w:b/>
                <w:bCs/>
                <w:rtl/>
              </w:rPr>
            </w:pPr>
            <w:r w:rsidRPr="001711EF">
              <w:rPr>
                <w:rFonts w:asciiTheme="majorBidi" w:hAnsiTheme="majorBidi" w:cstheme="majorBidi"/>
                <w:sz w:val="28"/>
                <w:szCs w:val="28"/>
              </w:rPr>
              <w:t>required</w:t>
            </w:r>
          </w:p>
        </w:tc>
        <w:tc>
          <w:tcPr>
            <w:tcW w:w="1260"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28EC8BF9" w14:textId="09B3EDE1" w:rsidR="002778E6" w:rsidRPr="004B0740" w:rsidRDefault="002778E6" w:rsidP="003B6193">
            <w:pPr>
              <w:bidi/>
              <w:jc w:val="center"/>
              <w:rPr>
                <w:rFonts w:ascii="Calibri" w:eastAsia="Times New Roman" w:hAnsi="Calibri"/>
                <w:b/>
                <w:bCs/>
                <w:rtl/>
              </w:rPr>
            </w:pPr>
            <w:r w:rsidRPr="001711EF">
              <w:rPr>
                <w:rFonts w:asciiTheme="majorBidi" w:hAnsiTheme="majorBidi" w:cstheme="majorBidi"/>
                <w:sz w:val="28"/>
                <w:szCs w:val="28"/>
              </w:rPr>
              <w:t>performed Cost</w:t>
            </w:r>
          </w:p>
        </w:tc>
        <w:tc>
          <w:tcPr>
            <w:tcW w:w="1440"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15C298E4" w14:textId="402123CC" w:rsidR="002778E6" w:rsidRPr="004B0740" w:rsidRDefault="002778E6" w:rsidP="003B6193">
            <w:pPr>
              <w:bidi/>
              <w:jc w:val="center"/>
              <w:rPr>
                <w:rFonts w:ascii="Calibri" w:eastAsia="Times New Roman" w:hAnsi="Calibri"/>
                <w:b/>
                <w:bCs/>
                <w:rtl/>
              </w:rPr>
            </w:pPr>
            <w:r w:rsidRPr="001711EF">
              <w:rPr>
                <w:rFonts w:asciiTheme="majorBidi" w:hAnsiTheme="majorBidi" w:cstheme="majorBidi"/>
                <w:sz w:val="28"/>
                <w:szCs w:val="28"/>
              </w:rPr>
              <w:t>calculations</w:t>
            </w:r>
          </w:p>
        </w:tc>
        <w:tc>
          <w:tcPr>
            <w:tcW w:w="2871" w:type="dxa"/>
            <w:gridSpan w:val="2"/>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6570169A" w14:textId="1EFA82F6" w:rsidR="002778E6" w:rsidRPr="004B0740" w:rsidRDefault="002778E6" w:rsidP="003B6193">
            <w:pPr>
              <w:bidi/>
              <w:jc w:val="center"/>
              <w:rPr>
                <w:rFonts w:ascii="Calibri" w:eastAsia="Times New Roman" w:hAnsi="Calibri"/>
                <w:b/>
                <w:bCs/>
                <w:rtl/>
              </w:rPr>
            </w:pPr>
            <w:r w:rsidRPr="001711EF">
              <w:rPr>
                <w:rFonts w:asciiTheme="majorBidi" w:hAnsiTheme="majorBidi" w:cstheme="majorBidi"/>
                <w:sz w:val="28"/>
                <w:szCs w:val="28"/>
              </w:rPr>
              <w:t>Capital costs</w:t>
            </w:r>
          </w:p>
        </w:tc>
      </w:tr>
      <w:tr w:rsidR="002778E6" w:rsidRPr="004B0740" w14:paraId="67019208" w14:textId="77777777" w:rsidTr="002778E6">
        <w:trPr>
          <w:trHeight w:val="408"/>
          <w:jc w:val="center"/>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E994DAE" w14:textId="77777777" w:rsidR="002778E6" w:rsidRPr="004B0740" w:rsidRDefault="002778E6" w:rsidP="003B6193">
            <w:pPr>
              <w:jc w:val="center"/>
              <w:rPr>
                <w:rFonts w:ascii="Calibri" w:eastAsia="Times New Roman" w:hAnsi="Calibri"/>
                <w:b/>
                <w:bCs/>
              </w:rPr>
            </w:pPr>
            <w:r w:rsidRPr="004B0740">
              <w:rPr>
                <w:rFonts w:ascii="Calibri" w:hAnsi="Calibri" w:hint="cs"/>
                <w:b/>
                <w:bCs/>
              </w:rPr>
              <w:t>250</w:t>
            </w:r>
          </w:p>
        </w:tc>
        <w:tc>
          <w:tcPr>
            <w:tcW w:w="810" w:type="dxa"/>
            <w:tcBorders>
              <w:top w:val="nil"/>
              <w:left w:val="nil"/>
              <w:bottom w:val="single" w:sz="4" w:space="0" w:color="auto"/>
              <w:right w:val="single" w:sz="4" w:space="0" w:color="auto"/>
            </w:tcBorders>
            <w:shd w:val="clear" w:color="auto" w:fill="auto"/>
            <w:noWrap/>
            <w:vAlign w:val="center"/>
            <w:hideMark/>
          </w:tcPr>
          <w:p w14:paraId="7A45DBEE" w14:textId="77777777" w:rsidR="002778E6" w:rsidRPr="004B0740" w:rsidRDefault="002778E6" w:rsidP="003B6193">
            <w:pPr>
              <w:jc w:val="center"/>
              <w:rPr>
                <w:rFonts w:ascii="Calibri" w:eastAsia="Times New Roman" w:hAnsi="Calibri"/>
                <w:b/>
                <w:bCs/>
              </w:rPr>
            </w:pPr>
            <w:r w:rsidRPr="004B0740">
              <w:rPr>
                <w:rFonts w:ascii="Calibri" w:hAnsi="Calibri" w:hint="cs"/>
                <w:b/>
                <w:bCs/>
              </w:rPr>
              <w:t>250</w:t>
            </w:r>
          </w:p>
        </w:tc>
        <w:tc>
          <w:tcPr>
            <w:tcW w:w="1080" w:type="dxa"/>
            <w:tcBorders>
              <w:top w:val="nil"/>
              <w:left w:val="nil"/>
              <w:bottom w:val="single" w:sz="4" w:space="0" w:color="auto"/>
              <w:right w:val="single" w:sz="4" w:space="0" w:color="auto"/>
            </w:tcBorders>
            <w:shd w:val="clear" w:color="auto" w:fill="auto"/>
            <w:noWrap/>
            <w:vAlign w:val="center"/>
            <w:hideMark/>
          </w:tcPr>
          <w:p w14:paraId="651343DA" w14:textId="77777777" w:rsidR="002778E6" w:rsidRPr="004B0740" w:rsidRDefault="002778E6" w:rsidP="003B6193">
            <w:pPr>
              <w:jc w:val="center"/>
              <w:rPr>
                <w:rFonts w:ascii="Calibri" w:eastAsia="Times New Roman" w:hAnsi="Calibri"/>
                <w:b/>
                <w:bCs/>
              </w:rPr>
            </w:pPr>
            <w:r w:rsidRPr="004B0740">
              <w:rPr>
                <w:rFonts w:ascii="Calibri" w:hAnsi="Calibri" w:hint="cs"/>
                <w:b/>
                <w:bCs/>
              </w:rPr>
              <w:t>250</w:t>
            </w:r>
          </w:p>
        </w:tc>
        <w:tc>
          <w:tcPr>
            <w:tcW w:w="1260" w:type="dxa"/>
            <w:tcBorders>
              <w:top w:val="nil"/>
              <w:left w:val="nil"/>
              <w:bottom w:val="single" w:sz="4" w:space="0" w:color="auto"/>
              <w:right w:val="single" w:sz="4" w:space="0" w:color="auto"/>
            </w:tcBorders>
            <w:shd w:val="clear" w:color="auto" w:fill="auto"/>
            <w:noWrap/>
            <w:vAlign w:val="center"/>
          </w:tcPr>
          <w:p w14:paraId="2F1EEEEB" w14:textId="77777777" w:rsidR="002778E6" w:rsidRPr="004B0740" w:rsidRDefault="002778E6" w:rsidP="003B6193">
            <w:pPr>
              <w:jc w:val="center"/>
              <w:rPr>
                <w:rFonts w:ascii="Calibri" w:eastAsia="Times New Roman" w:hAnsi="Calibri"/>
                <w:b/>
                <w:bCs/>
              </w:rPr>
            </w:pPr>
          </w:p>
        </w:tc>
        <w:tc>
          <w:tcPr>
            <w:tcW w:w="1440" w:type="dxa"/>
            <w:tcBorders>
              <w:top w:val="nil"/>
              <w:left w:val="nil"/>
              <w:bottom w:val="single" w:sz="4" w:space="0" w:color="auto"/>
              <w:right w:val="single" w:sz="4" w:space="0" w:color="auto"/>
            </w:tcBorders>
            <w:shd w:val="clear" w:color="auto" w:fill="auto"/>
            <w:noWrap/>
            <w:vAlign w:val="center"/>
            <w:hideMark/>
          </w:tcPr>
          <w:p w14:paraId="50C0765A" w14:textId="77777777" w:rsidR="002778E6" w:rsidRPr="004B0740" w:rsidRDefault="002778E6" w:rsidP="003B6193">
            <w:pPr>
              <w:jc w:val="center"/>
              <w:rPr>
                <w:rFonts w:ascii="Calibri" w:eastAsia="Times New Roman" w:hAnsi="Calibri"/>
                <w:b/>
                <w:bCs/>
              </w:rPr>
            </w:pPr>
            <w:r w:rsidRPr="004B0740">
              <w:rPr>
                <w:rFonts w:ascii="Calibri" w:hAnsi="Calibri" w:hint="cs"/>
                <w:b/>
                <w:bCs/>
              </w:rPr>
              <w:t>250</w:t>
            </w:r>
          </w:p>
        </w:tc>
        <w:tc>
          <w:tcPr>
            <w:tcW w:w="2543" w:type="dxa"/>
            <w:tcBorders>
              <w:top w:val="nil"/>
              <w:left w:val="nil"/>
              <w:bottom w:val="single" w:sz="4" w:space="0" w:color="auto"/>
              <w:right w:val="single" w:sz="4" w:space="0" w:color="auto"/>
            </w:tcBorders>
            <w:shd w:val="clear" w:color="auto" w:fill="auto"/>
            <w:noWrap/>
            <w:vAlign w:val="center"/>
            <w:hideMark/>
          </w:tcPr>
          <w:p w14:paraId="02893164" w14:textId="1EA9FBA1" w:rsidR="002778E6" w:rsidRPr="004B0740" w:rsidRDefault="002778E6" w:rsidP="00441C97">
            <w:pPr>
              <w:bidi/>
              <w:jc w:val="center"/>
              <w:rPr>
                <w:rFonts w:ascii="Calibri" w:eastAsia="Times New Roman" w:hAnsi="Calibri"/>
              </w:rPr>
            </w:pPr>
            <w:r w:rsidRPr="001711EF">
              <w:rPr>
                <w:rFonts w:asciiTheme="majorBidi" w:hAnsiTheme="majorBidi" w:cstheme="majorBidi"/>
                <w:sz w:val="28"/>
                <w:szCs w:val="28"/>
              </w:rPr>
              <w:t>Land</w:t>
            </w:r>
          </w:p>
        </w:tc>
        <w:tc>
          <w:tcPr>
            <w:tcW w:w="328" w:type="dxa"/>
            <w:tcBorders>
              <w:top w:val="nil"/>
              <w:left w:val="nil"/>
              <w:bottom w:val="single" w:sz="4" w:space="0" w:color="auto"/>
              <w:right w:val="single" w:sz="4" w:space="0" w:color="auto"/>
            </w:tcBorders>
            <w:shd w:val="clear" w:color="auto" w:fill="auto"/>
            <w:noWrap/>
            <w:vAlign w:val="center"/>
            <w:hideMark/>
          </w:tcPr>
          <w:p w14:paraId="643882DF" w14:textId="77777777" w:rsidR="002778E6" w:rsidRPr="004B0740" w:rsidRDefault="002778E6" w:rsidP="003B6193">
            <w:pPr>
              <w:jc w:val="center"/>
              <w:rPr>
                <w:rFonts w:ascii="Calibri" w:eastAsia="Times New Roman" w:hAnsi="Calibri"/>
                <w:rtl/>
              </w:rPr>
            </w:pPr>
            <w:r w:rsidRPr="004B0740">
              <w:rPr>
                <w:rFonts w:ascii="Calibri" w:eastAsia="Times New Roman" w:hAnsi="Calibri" w:hint="cs"/>
              </w:rPr>
              <w:t>1</w:t>
            </w:r>
          </w:p>
        </w:tc>
      </w:tr>
      <w:tr w:rsidR="002778E6" w:rsidRPr="004B0740" w14:paraId="521B962F" w14:textId="77777777" w:rsidTr="002778E6">
        <w:trPr>
          <w:trHeight w:val="408"/>
          <w:jc w:val="center"/>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424C38C3" w14:textId="77777777" w:rsidR="002778E6" w:rsidRPr="004B0740" w:rsidRDefault="002778E6" w:rsidP="003B6193">
            <w:pPr>
              <w:jc w:val="center"/>
              <w:rPr>
                <w:rFonts w:ascii="Calibri" w:hAnsi="Calibri"/>
                <w:b/>
                <w:bCs/>
              </w:rPr>
            </w:pPr>
            <w:r w:rsidRPr="004B0740">
              <w:rPr>
                <w:rFonts w:ascii="Calibri" w:hAnsi="Calibri" w:hint="cs"/>
                <w:b/>
                <w:bCs/>
              </w:rPr>
              <w:t>109</w:t>
            </w:r>
          </w:p>
        </w:tc>
        <w:tc>
          <w:tcPr>
            <w:tcW w:w="810" w:type="dxa"/>
            <w:tcBorders>
              <w:top w:val="nil"/>
              <w:left w:val="nil"/>
              <w:bottom w:val="single" w:sz="4" w:space="0" w:color="auto"/>
              <w:right w:val="single" w:sz="4" w:space="0" w:color="auto"/>
            </w:tcBorders>
            <w:shd w:val="clear" w:color="auto" w:fill="auto"/>
            <w:noWrap/>
            <w:vAlign w:val="center"/>
            <w:hideMark/>
          </w:tcPr>
          <w:p w14:paraId="012A7459" w14:textId="77777777" w:rsidR="002778E6" w:rsidRPr="004B0740" w:rsidRDefault="002778E6" w:rsidP="003B6193">
            <w:pPr>
              <w:jc w:val="center"/>
              <w:rPr>
                <w:rFonts w:ascii="Calibri" w:hAnsi="Calibri"/>
                <w:b/>
                <w:bCs/>
              </w:rPr>
            </w:pPr>
            <w:r w:rsidRPr="004B0740">
              <w:rPr>
                <w:rFonts w:ascii="Calibri" w:hAnsi="Calibri" w:hint="cs"/>
                <w:b/>
                <w:bCs/>
              </w:rPr>
              <w:t>109</w:t>
            </w:r>
          </w:p>
        </w:tc>
        <w:tc>
          <w:tcPr>
            <w:tcW w:w="1080" w:type="dxa"/>
            <w:tcBorders>
              <w:top w:val="nil"/>
              <w:left w:val="nil"/>
              <w:bottom w:val="single" w:sz="4" w:space="0" w:color="auto"/>
              <w:right w:val="single" w:sz="4" w:space="0" w:color="auto"/>
            </w:tcBorders>
            <w:shd w:val="clear" w:color="auto" w:fill="auto"/>
            <w:noWrap/>
            <w:vAlign w:val="center"/>
            <w:hideMark/>
          </w:tcPr>
          <w:p w14:paraId="54BE3633" w14:textId="77777777" w:rsidR="002778E6" w:rsidRPr="004B0740" w:rsidRDefault="002778E6" w:rsidP="003B6193">
            <w:pPr>
              <w:jc w:val="center"/>
              <w:rPr>
                <w:rFonts w:ascii="Calibri" w:hAnsi="Calibri"/>
                <w:b/>
                <w:bCs/>
              </w:rPr>
            </w:pPr>
            <w:r w:rsidRPr="004B0740">
              <w:rPr>
                <w:rFonts w:ascii="Calibri" w:hAnsi="Calibri" w:hint="cs"/>
                <w:b/>
                <w:bCs/>
              </w:rPr>
              <w:t>109</w:t>
            </w:r>
          </w:p>
        </w:tc>
        <w:tc>
          <w:tcPr>
            <w:tcW w:w="1260" w:type="dxa"/>
            <w:tcBorders>
              <w:top w:val="nil"/>
              <w:left w:val="nil"/>
              <w:bottom w:val="single" w:sz="4" w:space="0" w:color="auto"/>
              <w:right w:val="single" w:sz="4" w:space="0" w:color="auto"/>
            </w:tcBorders>
            <w:shd w:val="clear" w:color="auto" w:fill="auto"/>
            <w:noWrap/>
            <w:vAlign w:val="center"/>
          </w:tcPr>
          <w:p w14:paraId="20322164" w14:textId="77777777" w:rsidR="002778E6" w:rsidRPr="004B0740" w:rsidRDefault="002778E6" w:rsidP="003B6193">
            <w:pPr>
              <w:jc w:val="center"/>
              <w:rPr>
                <w:rFonts w:ascii="Calibri" w:hAnsi="Calibri"/>
                <w:b/>
                <w:bCs/>
              </w:rPr>
            </w:pPr>
          </w:p>
        </w:tc>
        <w:tc>
          <w:tcPr>
            <w:tcW w:w="1440" w:type="dxa"/>
            <w:tcBorders>
              <w:top w:val="nil"/>
              <w:left w:val="nil"/>
              <w:bottom w:val="single" w:sz="4" w:space="0" w:color="auto"/>
              <w:right w:val="single" w:sz="4" w:space="0" w:color="auto"/>
            </w:tcBorders>
            <w:shd w:val="clear" w:color="auto" w:fill="auto"/>
            <w:noWrap/>
            <w:vAlign w:val="center"/>
            <w:hideMark/>
          </w:tcPr>
          <w:p w14:paraId="3E37B69F" w14:textId="77777777" w:rsidR="002778E6" w:rsidRPr="004B0740" w:rsidRDefault="002778E6" w:rsidP="003B6193">
            <w:pPr>
              <w:jc w:val="center"/>
              <w:rPr>
                <w:rFonts w:ascii="Calibri" w:hAnsi="Calibri"/>
                <w:b/>
                <w:bCs/>
              </w:rPr>
            </w:pPr>
            <w:r w:rsidRPr="004B0740">
              <w:rPr>
                <w:rFonts w:ascii="Calibri" w:hAnsi="Calibri" w:hint="cs"/>
                <w:b/>
                <w:bCs/>
              </w:rPr>
              <w:t>109</w:t>
            </w:r>
          </w:p>
        </w:tc>
        <w:tc>
          <w:tcPr>
            <w:tcW w:w="2543" w:type="dxa"/>
            <w:tcBorders>
              <w:top w:val="nil"/>
              <w:left w:val="nil"/>
              <w:bottom w:val="single" w:sz="4" w:space="0" w:color="auto"/>
              <w:right w:val="single" w:sz="4" w:space="0" w:color="auto"/>
            </w:tcBorders>
            <w:shd w:val="clear" w:color="auto" w:fill="auto"/>
            <w:noWrap/>
            <w:vAlign w:val="center"/>
            <w:hideMark/>
          </w:tcPr>
          <w:p w14:paraId="7A65BB90" w14:textId="2A3F18E1" w:rsidR="002778E6" w:rsidRPr="004B0740" w:rsidRDefault="002778E6" w:rsidP="00441C97">
            <w:pPr>
              <w:bidi/>
              <w:jc w:val="center"/>
              <w:rPr>
                <w:rFonts w:ascii="Calibri" w:eastAsia="Times New Roman" w:hAnsi="Calibri"/>
              </w:rPr>
            </w:pPr>
            <w:r w:rsidRPr="001711EF">
              <w:rPr>
                <w:rFonts w:asciiTheme="majorBidi" w:hAnsiTheme="majorBidi" w:cstheme="majorBidi"/>
                <w:sz w:val="28"/>
                <w:szCs w:val="28"/>
              </w:rPr>
              <w:t>Landscaping</w:t>
            </w:r>
          </w:p>
        </w:tc>
        <w:tc>
          <w:tcPr>
            <w:tcW w:w="328" w:type="dxa"/>
            <w:tcBorders>
              <w:top w:val="nil"/>
              <w:left w:val="nil"/>
              <w:bottom w:val="single" w:sz="4" w:space="0" w:color="auto"/>
              <w:right w:val="single" w:sz="4" w:space="0" w:color="auto"/>
            </w:tcBorders>
            <w:shd w:val="clear" w:color="auto" w:fill="auto"/>
            <w:noWrap/>
            <w:vAlign w:val="center"/>
            <w:hideMark/>
          </w:tcPr>
          <w:p w14:paraId="2BD9804B" w14:textId="77777777" w:rsidR="002778E6" w:rsidRPr="004B0740" w:rsidRDefault="002778E6" w:rsidP="003B6193">
            <w:pPr>
              <w:jc w:val="center"/>
              <w:rPr>
                <w:rFonts w:ascii="Calibri" w:eastAsia="Times New Roman" w:hAnsi="Calibri"/>
                <w:rtl/>
              </w:rPr>
            </w:pPr>
            <w:r w:rsidRPr="004B0740">
              <w:rPr>
                <w:rFonts w:ascii="Calibri" w:eastAsia="Times New Roman" w:hAnsi="Calibri" w:hint="cs"/>
              </w:rPr>
              <w:t>2</w:t>
            </w:r>
          </w:p>
        </w:tc>
      </w:tr>
      <w:tr w:rsidR="002778E6" w:rsidRPr="004B0740" w14:paraId="41B76778" w14:textId="77777777" w:rsidTr="002778E6">
        <w:trPr>
          <w:trHeight w:val="408"/>
          <w:jc w:val="center"/>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75D7A38" w14:textId="77777777" w:rsidR="002778E6" w:rsidRPr="004B0740" w:rsidRDefault="002778E6" w:rsidP="003B6193">
            <w:pPr>
              <w:jc w:val="center"/>
              <w:rPr>
                <w:rFonts w:ascii="Calibri" w:hAnsi="Calibri"/>
                <w:b/>
                <w:bCs/>
              </w:rPr>
            </w:pPr>
            <w:r w:rsidRPr="004B0740">
              <w:rPr>
                <w:rFonts w:ascii="Calibri" w:hAnsi="Calibri" w:hint="cs"/>
                <w:b/>
                <w:bCs/>
              </w:rPr>
              <w:t>905</w:t>
            </w:r>
          </w:p>
        </w:tc>
        <w:tc>
          <w:tcPr>
            <w:tcW w:w="810" w:type="dxa"/>
            <w:tcBorders>
              <w:top w:val="nil"/>
              <w:left w:val="nil"/>
              <w:bottom w:val="single" w:sz="4" w:space="0" w:color="auto"/>
              <w:right w:val="single" w:sz="4" w:space="0" w:color="auto"/>
            </w:tcBorders>
            <w:shd w:val="clear" w:color="auto" w:fill="auto"/>
            <w:noWrap/>
            <w:vAlign w:val="center"/>
            <w:hideMark/>
          </w:tcPr>
          <w:p w14:paraId="28267476" w14:textId="77777777" w:rsidR="002778E6" w:rsidRPr="004B0740" w:rsidRDefault="002778E6" w:rsidP="003B6193">
            <w:pPr>
              <w:jc w:val="center"/>
              <w:rPr>
                <w:rFonts w:ascii="Calibri" w:hAnsi="Calibri"/>
                <w:b/>
                <w:bCs/>
              </w:rPr>
            </w:pPr>
            <w:r w:rsidRPr="004B0740">
              <w:rPr>
                <w:rFonts w:ascii="Calibri" w:hAnsi="Calibri" w:hint="cs"/>
                <w:b/>
                <w:bCs/>
              </w:rPr>
              <w:t>905</w:t>
            </w:r>
          </w:p>
        </w:tc>
        <w:tc>
          <w:tcPr>
            <w:tcW w:w="1080" w:type="dxa"/>
            <w:tcBorders>
              <w:top w:val="nil"/>
              <w:left w:val="nil"/>
              <w:bottom w:val="single" w:sz="4" w:space="0" w:color="auto"/>
              <w:right w:val="single" w:sz="4" w:space="0" w:color="auto"/>
            </w:tcBorders>
            <w:shd w:val="clear" w:color="auto" w:fill="auto"/>
            <w:noWrap/>
            <w:vAlign w:val="center"/>
            <w:hideMark/>
          </w:tcPr>
          <w:p w14:paraId="664E9C98" w14:textId="77777777" w:rsidR="002778E6" w:rsidRPr="004B0740" w:rsidRDefault="002778E6" w:rsidP="003B6193">
            <w:pPr>
              <w:jc w:val="center"/>
              <w:rPr>
                <w:rFonts w:ascii="Calibri" w:hAnsi="Calibri"/>
                <w:b/>
                <w:bCs/>
              </w:rPr>
            </w:pPr>
            <w:r w:rsidRPr="004B0740">
              <w:rPr>
                <w:rFonts w:ascii="Calibri" w:hAnsi="Calibri" w:hint="cs"/>
                <w:b/>
                <w:bCs/>
              </w:rPr>
              <w:t>905</w:t>
            </w:r>
          </w:p>
        </w:tc>
        <w:tc>
          <w:tcPr>
            <w:tcW w:w="1260" w:type="dxa"/>
            <w:tcBorders>
              <w:top w:val="nil"/>
              <w:left w:val="nil"/>
              <w:bottom w:val="single" w:sz="4" w:space="0" w:color="auto"/>
              <w:right w:val="single" w:sz="4" w:space="0" w:color="auto"/>
            </w:tcBorders>
            <w:shd w:val="clear" w:color="auto" w:fill="auto"/>
            <w:noWrap/>
            <w:vAlign w:val="center"/>
          </w:tcPr>
          <w:p w14:paraId="70DA693A" w14:textId="77777777" w:rsidR="002778E6" w:rsidRPr="004B0740" w:rsidRDefault="002778E6" w:rsidP="003B6193">
            <w:pPr>
              <w:jc w:val="center"/>
              <w:rPr>
                <w:rFonts w:ascii="Calibri" w:hAnsi="Calibri"/>
                <w:b/>
                <w:bCs/>
              </w:rPr>
            </w:pPr>
          </w:p>
        </w:tc>
        <w:tc>
          <w:tcPr>
            <w:tcW w:w="1440" w:type="dxa"/>
            <w:tcBorders>
              <w:top w:val="nil"/>
              <w:left w:val="nil"/>
              <w:bottom w:val="single" w:sz="4" w:space="0" w:color="auto"/>
              <w:right w:val="single" w:sz="4" w:space="0" w:color="auto"/>
            </w:tcBorders>
            <w:shd w:val="clear" w:color="auto" w:fill="auto"/>
            <w:noWrap/>
            <w:vAlign w:val="center"/>
            <w:hideMark/>
          </w:tcPr>
          <w:p w14:paraId="0603D980" w14:textId="77777777" w:rsidR="002778E6" w:rsidRPr="004B0740" w:rsidRDefault="002778E6" w:rsidP="003B6193">
            <w:pPr>
              <w:jc w:val="center"/>
              <w:rPr>
                <w:rFonts w:ascii="Calibri" w:hAnsi="Calibri"/>
                <w:b/>
                <w:bCs/>
              </w:rPr>
            </w:pPr>
            <w:r w:rsidRPr="004B0740">
              <w:rPr>
                <w:rFonts w:ascii="Calibri" w:hAnsi="Calibri" w:hint="cs"/>
                <w:b/>
                <w:bCs/>
              </w:rPr>
              <w:t>905</w:t>
            </w:r>
          </w:p>
        </w:tc>
        <w:tc>
          <w:tcPr>
            <w:tcW w:w="2543" w:type="dxa"/>
            <w:tcBorders>
              <w:top w:val="nil"/>
              <w:left w:val="nil"/>
              <w:bottom w:val="single" w:sz="4" w:space="0" w:color="auto"/>
              <w:right w:val="single" w:sz="4" w:space="0" w:color="auto"/>
            </w:tcBorders>
            <w:shd w:val="clear" w:color="auto" w:fill="auto"/>
            <w:noWrap/>
            <w:vAlign w:val="center"/>
            <w:hideMark/>
          </w:tcPr>
          <w:p w14:paraId="5CBBA7B0" w14:textId="5B35D1DE" w:rsidR="002778E6" w:rsidRPr="004B0740" w:rsidRDefault="002778E6" w:rsidP="00441C97">
            <w:pPr>
              <w:bidi/>
              <w:jc w:val="center"/>
              <w:rPr>
                <w:rFonts w:ascii="Calibri" w:eastAsia="Times New Roman" w:hAnsi="Calibri"/>
              </w:rPr>
            </w:pPr>
            <w:r w:rsidRPr="001711EF">
              <w:rPr>
                <w:rFonts w:asciiTheme="majorBidi" w:hAnsiTheme="majorBidi" w:cstheme="majorBidi"/>
                <w:sz w:val="28"/>
                <w:szCs w:val="28"/>
              </w:rPr>
              <w:t>Buildings</w:t>
            </w:r>
          </w:p>
        </w:tc>
        <w:tc>
          <w:tcPr>
            <w:tcW w:w="328" w:type="dxa"/>
            <w:tcBorders>
              <w:top w:val="nil"/>
              <w:left w:val="nil"/>
              <w:bottom w:val="single" w:sz="4" w:space="0" w:color="auto"/>
              <w:right w:val="single" w:sz="4" w:space="0" w:color="auto"/>
            </w:tcBorders>
            <w:shd w:val="clear" w:color="auto" w:fill="auto"/>
            <w:noWrap/>
            <w:vAlign w:val="center"/>
            <w:hideMark/>
          </w:tcPr>
          <w:p w14:paraId="261D00E0" w14:textId="77777777" w:rsidR="002778E6" w:rsidRPr="004B0740" w:rsidRDefault="002778E6" w:rsidP="003B6193">
            <w:pPr>
              <w:jc w:val="center"/>
              <w:rPr>
                <w:rFonts w:ascii="Calibri" w:eastAsia="Times New Roman" w:hAnsi="Calibri"/>
                <w:rtl/>
              </w:rPr>
            </w:pPr>
            <w:r w:rsidRPr="004B0740">
              <w:rPr>
                <w:rFonts w:ascii="Calibri" w:eastAsia="Times New Roman" w:hAnsi="Calibri" w:hint="cs"/>
              </w:rPr>
              <w:t>3</w:t>
            </w:r>
          </w:p>
        </w:tc>
      </w:tr>
      <w:tr w:rsidR="002778E6" w:rsidRPr="004B0740" w14:paraId="31D5B820" w14:textId="77777777" w:rsidTr="002778E6">
        <w:trPr>
          <w:trHeight w:val="408"/>
          <w:jc w:val="center"/>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409351F" w14:textId="77777777" w:rsidR="002778E6" w:rsidRPr="004B0740" w:rsidRDefault="002778E6" w:rsidP="003B6193">
            <w:pPr>
              <w:jc w:val="center"/>
              <w:rPr>
                <w:rFonts w:ascii="Calibri" w:hAnsi="Calibri"/>
                <w:b/>
                <w:bCs/>
              </w:rPr>
            </w:pPr>
            <w:r w:rsidRPr="004B0740">
              <w:rPr>
                <w:rFonts w:ascii="Calibri" w:hAnsi="Calibri" w:hint="cs"/>
                <w:b/>
                <w:bCs/>
              </w:rPr>
              <w:t>701</w:t>
            </w:r>
          </w:p>
        </w:tc>
        <w:tc>
          <w:tcPr>
            <w:tcW w:w="810" w:type="dxa"/>
            <w:tcBorders>
              <w:top w:val="nil"/>
              <w:left w:val="nil"/>
              <w:bottom w:val="single" w:sz="4" w:space="0" w:color="auto"/>
              <w:right w:val="single" w:sz="4" w:space="0" w:color="auto"/>
            </w:tcBorders>
            <w:shd w:val="clear" w:color="auto" w:fill="auto"/>
            <w:noWrap/>
            <w:vAlign w:val="center"/>
            <w:hideMark/>
          </w:tcPr>
          <w:p w14:paraId="6047A786" w14:textId="77777777" w:rsidR="002778E6" w:rsidRPr="004B0740" w:rsidRDefault="002778E6" w:rsidP="003B6193">
            <w:pPr>
              <w:jc w:val="center"/>
              <w:rPr>
                <w:rFonts w:ascii="Calibri" w:hAnsi="Calibri"/>
                <w:b/>
                <w:bCs/>
              </w:rPr>
            </w:pPr>
            <w:r w:rsidRPr="004B0740">
              <w:rPr>
                <w:rFonts w:ascii="Calibri" w:hAnsi="Calibri" w:hint="cs"/>
                <w:b/>
                <w:bCs/>
              </w:rPr>
              <w:t>701</w:t>
            </w:r>
          </w:p>
        </w:tc>
        <w:tc>
          <w:tcPr>
            <w:tcW w:w="1080" w:type="dxa"/>
            <w:tcBorders>
              <w:top w:val="nil"/>
              <w:left w:val="nil"/>
              <w:bottom w:val="single" w:sz="4" w:space="0" w:color="auto"/>
              <w:right w:val="single" w:sz="4" w:space="0" w:color="auto"/>
            </w:tcBorders>
            <w:shd w:val="clear" w:color="auto" w:fill="auto"/>
            <w:noWrap/>
            <w:vAlign w:val="center"/>
            <w:hideMark/>
          </w:tcPr>
          <w:p w14:paraId="37F2A189" w14:textId="77777777" w:rsidR="002778E6" w:rsidRPr="004B0740" w:rsidRDefault="002778E6" w:rsidP="003B6193">
            <w:pPr>
              <w:jc w:val="center"/>
              <w:rPr>
                <w:rFonts w:ascii="Calibri" w:hAnsi="Calibri"/>
                <w:b/>
                <w:bCs/>
              </w:rPr>
            </w:pPr>
            <w:r w:rsidRPr="004B0740">
              <w:rPr>
                <w:rFonts w:ascii="Calibri" w:hAnsi="Calibri" w:hint="cs"/>
                <w:b/>
                <w:bCs/>
              </w:rPr>
              <w:t>701</w:t>
            </w:r>
          </w:p>
        </w:tc>
        <w:tc>
          <w:tcPr>
            <w:tcW w:w="1260" w:type="dxa"/>
            <w:tcBorders>
              <w:top w:val="nil"/>
              <w:left w:val="nil"/>
              <w:bottom w:val="single" w:sz="4" w:space="0" w:color="auto"/>
              <w:right w:val="single" w:sz="4" w:space="0" w:color="auto"/>
            </w:tcBorders>
            <w:shd w:val="clear" w:color="auto" w:fill="auto"/>
            <w:noWrap/>
            <w:vAlign w:val="center"/>
          </w:tcPr>
          <w:p w14:paraId="722BE726" w14:textId="77777777" w:rsidR="002778E6" w:rsidRPr="004B0740" w:rsidRDefault="002778E6" w:rsidP="003B6193">
            <w:pPr>
              <w:jc w:val="center"/>
              <w:rPr>
                <w:rFonts w:ascii="Calibri" w:hAnsi="Calibri"/>
                <w:b/>
                <w:bCs/>
              </w:rPr>
            </w:pPr>
          </w:p>
        </w:tc>
        <w:tc>
          <w:tcPr>
            <w:tcW w:w="1440" w:type="dxa"/>
            <w:tcBorders>
              <w:top w:val="nil"/>
              <w:left w:val="nil"/>
              <w:bottom w:val="single" w:sz="4" w:space="0" w:color="auto"/>
              <w:right w:val="single" w:sz="4" w:space="0" w:color="auto"/>
            </w:tcBorders>
            <w:shd w:val="clear" w:color="auto" w:fill="auto"/>
            <w:noWrap/>
            <w:vAlign w:val="center"/>
            <w:hideMark/>
          </w:tcPr>
          <w:p w14:paraId="194F899A" w14:textId="77777777" w:rsidR="002778E6" w:rsidRPr="004B0740" w:rsidRDefault="002778E6" w:rsidP="003B6193">
            <w:pPr>
              <w:jc w:val="center"/>
              <w:rPr>
                <w:rFonts w:ascii="Calibri" w:hAnsi="Calibri"/>
                <w:b/>
                <w:bCs/>
              </w:rPr>
            </w:pPr>
            <w:r w:rsidRPr="004B0740">
              <w:rPr>
                <w:rFonts w:ascii="Calibri" w:hAnsi="Calibri" w:hint="cs"/>
                <w:b/>
                <w:bCs/>
              </w:rPr>
              <w:t>701</w:t>
            </w:r>
          </w:p>
        </w:tc>
        <w:tc>
          <w:tcPr>
            <w:tcW w:w="2543" w:type="dxa"/>
            <w:tcBorders>
              <w:top w:val="nil"/>
              <w:left w:val="nil"/>
              <w:bottom w:val="single" w:sz="4" w:space="0" w:color="auto"/>
              <w:right w:val="single" w:sz="4" w:space="0" w:color="auto"/>
            </w:tcBorders>
            <w:shd w:val="clear" w:color="auto" w:fill="auto"/>
            <w:noWrap/>
            <w:vAlign w:val="center"/>
            <w:hideMark/>
          </w:tcPr>
          <w:p w14:paraId="1B5EA8E5" w14:textId="7E8C5288" w:rsidR="002778E6" w:rsidRPr="004B0740" w:rsidRDefault="002778E6" w:rsidP="00441C97">
            <w:pPr>
              <w:bidi/>
              <w:jc w:val="center"/>
              <w:rPr>
                <w:rFonts w:ascii="Calibri" w:eastAsia="Times New Roman" w:hAnsi="Calibri"/>
              </w:rPr>
            </w:pPr>
            <w:r w:rsidRPr="001711EF">
              <w:rPr>
                <w:rFonts w:asciiTheme="majorBidi" w:hAnsiTheme="majorBidi" w:cstheme="majorBidi"/>
                <w:sz w:val="28"/>
                <w:szCs w:val="28"/>
              </w:rPr>
              <w:t>Machinery and equipment</w:t>
            </w:r>
          </w:p>
        </w:tc>
        <w:tc>
          <w:tcPr>
            <w:tcW w:w="328" w:type="dxa"/>
            <w:tcBorders>
              <w:top w:val="nil"/>
              <w:left w:val="nil"/>
              <w:bottom w:val="single" w:sz="4" w:space="0" w:color="auto"/>
              <w:right w:val="single" w:sz="4" w:space="0" w:color="auto"/>
            </w:tcBorders>
            <w:shd w:val="clear" w:color="auto" w:fill="auto"/>
            <w:noWrap/>
            <w:vAlign w:val="center"/>
            <w:hideMark/>
          </w:tcPr>
          <w:p w14:paraId="19822BC4" w14:textId="77777777" w:rsidR="002778E6" w:rsidRPr="004B0740" w:rsidRDefault="002778E6" w:rsidP="003B6193">
            <w:pPr>
              <w:jc w:val="center"/>
              <w:rPr>
                <w:rFonts w:ascii="Calibri" w:eastAsia="Times New Roman" w:hAnsi="Calibri"/>
                <w:rtl/>
              </w:rPr>
            </w:pPr>
            <w:r w:rsidRPr="004B0740">
              <w:rPr>
                <w:rFonts w:ascii="Calibri" w:eastAsia="Times New Roman" w:hAnsi="Calibri" w:hint="cs"/>
              </w:rPr>
              <w:t>4</w:t>
            </w:r>
          </w:p>
        </w:tc>
      </w:tr>
      <w:tr w:rsidR="002778E6" w:rsidRPr="004B0740" w14:paraId="690C68DA" w14:textId="77777777" w:rsidTr="002778E6">
        <w:trPr>
          <w:trHeight w:val="408"/>
          <w:jc w:val="center"/>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F0566C2" w14:textId="77777777" w:rsidR="002778E6" w:rsidRPr="004B0740" w:rsidRDefault="002778E6" w:rsidP="003B6193">
            <w:pPr>
              <w:jc w:val="center"/>
              <w:rPr>
                <w:rFonts w:ascii="Calibri" w:hAnsi="Calibri"/>
                <w:b/>
                <w:bCs/>
              </w:rPr>
            </w:pPr>
            <w:r w:rsidRPr="004B0740">
              <w:rPr>
                <w:rFonts w:ascii="Calibri" w:hAnsi="Calibri" w:hint="cs"/>
                <w:b/>
                <w:bCs/>
              </w:rPr>
              <w:t>420</w:t>
            </w:r>
          </w:p>
        </w:tc>
        <w:tc>
          <w:tcPr>
            <w:tcW w:w="810" w:type="dxa"/>
            <w:tcBorders>
              <w:top w:val="nil"/>
              <w:left w:val="nil"/>
              <w:bottom w:val="single" w:sz="4" w:space="0" w:color="auto"/>
              <w:right w:val="single" w:sz="4" w:space="0" w:color="auto"/>
            </w:tcBorders>
            <w:shd w:val="clear" w:color="auto" w:fill="auto"/>
            <w:noWrap/>
            <w:vAlign w:val="center"/>
            <w:hideMark/>
          </w:tcPr>
          <w:p w14:paraId="3D441717" w14:textId="77777777" w:rsidR="002778E6" w:rsidRPr="004B0740" w:rsidRDefault="002778E6" w:rsidP="003B6193">
            <w:pPr>
              <w:jc w:val="center"/>
              <w:rPr>
                <w:rFonts w:ascii="Calibri" w:hAnsi="Calibri"/>
                <w:b/>
                <w:bCs/>
              </w:rPr>
            </w:pPr>
            <w:r w:rsidRPr="004B0740">
              <w:rPr>
                <w:rFonts w:ascii="Calibri" w:hAnsi="Calibri" w:hint="cs"/>
                <w:b/>
                <w:bCs/>
              </w:rPr>
              <w:t>420</w:t>
            </w:r>
          </w:p>
        </w:tc>
        <w:tc>
          <w:tcPr>
            <w:tcW w:w="1080" w:type="dxa"/>
            <w:tcBorders>
              <w:top w:val="nil"/>
              <w:left w:val="nil"/>
              <w:bottom w:val="single" w:sz="4" w:space="0" w:color="auto"/>
              <w:right w:val="single" w:sz="4" w:space="0" w:color="auto"/>
            </w:tcBorders>
            <w:shd w:val="clear" w:color="auto" w:fill="auto"/>
            <w:noWrap/>
            <w:vAlign w:val="center"/>
            <w:hideMark/>
          </w:tcPr>
          <w:p w14:paraId="78369582" w14:textId="77777777" w:rsidR="002778E6" w:rsidRPr="004B0740" w:rsidRDefault="002778E6" w:rsidP="003B6193">
            <w:pPr>
              <w:jc w:val="center"/>
              <w:rPr>
                <w:rFonts w:ascii="Calibri" w:hAnsi="Calibri"/>
                <w:b/>
                <w:bCs/>
              </w:rPr>
            </w:pPr>
            <w:r w:rsidRPr="004B0740">
              <w:rPr>
                <w:rFonts w:ascii="Calibri" w:hAnsi="Calibri" w:hint="cs"/>
                <w:b/>
                <w:bCs/>
              </w:rPr>
              <w:t>420</w:t>
            </w:r>
          </w:p>
        </w:tc>
        <w:tc>
          <w:tcPr>
            <w:tcW w:w="1260" w:type="dxa"/>
            <w:tcBorders>
              <w:top w:val="nil"/>
              <w:left w:val="nil"/>
              <w:bottom w:val="single" w:sz="4" w:space="0" w:color="auto"/>
              <w:right w:val="single" w:sz="4" w:space="0" w:color="auto"/>
            </w:tcBorders>
            <w:shd w:val="clear" w:color="auto" w:fill="auto"/>
            <w:noWrap/>
            <w:vAlign w:val="center"/>
          </w:tcPr>
          <w:p w14:paraId="6112995B" w14:textId="77777777" w:rsidR="002778E6" w:rsidRPr="004B0740" w:rsidRDefault="002778E6" w:rsidP="003B6193">
            <w:pPr>
              <w:jc w:val="center"/>
              <w:rPr>
                <w:rFonts w:ascii="Calibri" w:hAnsi="Calibri"/>
                <w:b/>
                <w:bCs/>
              </w:rPr>
            </w:pPr>
          </w:p>
        </w:tc>
        <w:tc>
          <w:tcPr>
            <w:tcW w:w="1440" w:type="dxa"/>
            <w:tcBorders>
              <w:top w:val="nil"/>
              <w:left w:val="nil"/>
              <w:bottom w:val="single" w:sz="4" w:space="0" w:color="auto"/>
              <w:right w:val="single" w:sz="4" w:space="0" w:color="auto"/>
            </w:tcBorders>
            <w:shd w:val="clear" w:color="auto" w:fill="auto"/>
            <w:noWrap/>
            <w:vAlign w:val="center"/>
            <w:hideMark/>
          </w:tcPr>
          <w:p w14:paraId="21921F16" w14:textId="77777777" w:rsidR="002778E6" w:rsidRPr="004B0740" w:rsidRDefault="002778E6" w:rsidP="003B6193">
            <w:pPr>
              <w:jc w:val="center"/>
              <w:rPr>
                <w:rFonts w:ascii="Calibri" w:hAnsi="Calibri"/>
                <w:b/>
                <w:bCs/>
              </w:rPr>
            </w:pPr>
            <w:r w:rsidRPr="004B0740">
              <w:rPr>
                <w:rFonts w:ascii="Calibri" w:hAnsi="Calibri" w:hint="cs"/>
                <w:b/>
                <w:bCs/>
              </w:rPr>
              <w:t>420</w:t>
            </w:r>
          </w:p>
        </w:tc>
        <w:tc>
          <w:tcPr>
            <w:tcW w:w="2543" w:type="dxa"/>
            <w:tcBorders>
              <w:top w:val="nil"/>
              <w:left w:val="nil"/>
              <w:bottom w:val="single" w:sz="4" w:space="0" w:color="auto"/>
              <w:right w:val="single" w:sz="4" w:space="0" w:color="auto"/>
            </w:tcBorders>
            <w:shd w:val="clear" w:color="auto" w:fill="auto"/>
            <w:noWrap/>
            <w:vAlign w:val="center"/>
            <w:hideMark/>
          </w:tcPr>
          <w:p w14:paraId="7DBF5F76" w14:textId="0495B567" w:rsidR="002778E6" w:rsidRPr="004B0740" w:rsidRDefault="002778E6" w:rsidP="00441C97">
            <w:pPr>
              <w:bidi/>
              <w:jc w:val="center"/>
              <w:rPr>
                <w:rFonts w:ascii="Calibri" w:eastAsia="Times New Roman" w:hAnsi="Calibri"/>
              </w:rPr>
            </w:pPr>
            <w:r w:rsidRPr="001711EF">
              <w:rPr>
                <w:rFonts w:asciiTheme="majorBidi" w:hAnsiTheme="majorBidi" w:cstheme="majorBidi"/>
                <w:sz w:val="28"/>
                <w:szCs w:val="28"/>
              </w:rPr>
              <w:t>Facilities</w:t>
            </w:r>
          </w:p>
        </w:tc>
        <w:tc>
          <w:tcPr>
            <w:tcW w:w="328" w:type="dxa"/>
            <w:tcBorders>
              <w:top w:val="nil"/>
              <w:left w:val="nil"/>
              <w:bottom w:val="single" w:sz="4" w:space="0" w:color="auto"/>
              <w:right w:val="single" w:sz="4" w:space="0" w:color="auto"/>
            </w:tcBorders>
            <w:shd w:val="clear" w:color="auto" w:fill="auto"/>
            <w:noWrap/>
            <w:vAlign w:val="center"/>
            <w:hideMark/>
          </w:tcPr>
          <w:p w14:paraId="31BE3538" w14:textId="77777777" w:rsidR="002778E6" w:rsidRPr="004B0740" w:rsidRDefault="002778E6" w:rsidP="003B6193">
            <w:pPr>
              <w:jc w:val="center"/>
              <w:rPr>
                <w:rFonts w:ascii="Calibri" w:eastAsia="Times New Roman" w:hAnsi="Calibri"/>
                <w:rtl/>
              </w:rPr>
            </w:pPr>
            <w:r w:rsidRPr="004B0740">
              <w:rPr>
                <w:rFonts w:ascii="Calibri" w:eastAsia="Times New Roman" w:hAnsi="Calibri" w:hint="cs"/>
              </w:rPr>
              <w:t>5</w:t>
            </w:r>
          </w:p>
        </w:tc>
      </w:tr>
      <w:tr w:rsidR="002778E6" w:rsidRPr="004B0740" w14:paraId="23AB97F8" w14:textId="77777777" w:rsidTr="002778E6">
        <w:trPr>
          <w:trHeight w:val="408"/>
          <w:jc w:val="center"/>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C1F664A" w14:textId="77777777" w:rsidR="002778E6" w:rsidRPr="004B0740" w:rsidRDefault="002778E6" w:rsidP="003B6193">
            <w:pPr>
              <w:jc w:val="center"/>
              <w:rPr>
                <w:rFonts w:ascii="Calibri" w:hAnsi="Calibri"/>
                <w:b/>
                <w:bCs/>
              </w:rPr>
            </w:pPr>
            <w:r w:rsidRPr="004B0740">
              <w:rPr>
                <w:rFonts w:ascii="Calibri" w:hAnsi="Calibri" w:hint="cs"/>
                <w:b/>
                <w:bCs/>
              </w:rPr>
              <w:t>468</w:t>
            </w:r>
          </w:p>
        </w:tc>
        <w:tc>
          <w:tcPr>
            <w:tcW w:w="810" w:type="dxa"/>
            <w:tcBorders>
              <w:top w:val="nil"/>
              <w:left w:val="nil"/>
              <w:bottom w:val="single" w:sz="4" w:space="0" w:color="auto"/>
              <w:right w:val="single" w:sz="4" w:space="0" w:color="auto"/>
            </w:tcBorders>
            <w:shd w:val="clear" w:color="auto" w:fill="auto"/>
            <w:noWrap/>
            <w:vAlign w:val="center"/>
            <w:hideMark/>
          </w:tcPr>
          <w:p w14:paraId="7BA3D85B" w14:textId="77777777" w:rsidR="002778E6" w:rsidRPr="004B0740" w:rsidRDefault="002778E6" w:rsidP="003B6193">
            <w:pPr>
              <w:jc w:val="center"/>
              <w:rPr>
                <w:rFonts w:ascii="Calibri" w:hAnsi="Calibri"/>
                <w:b/>
                <w:bCs/>
              </w:rPr>
            </w:pPr>
            <w:r w:rsidRPr="004B0740">
              <w:rPr>
                <w:rFonts w:ascii="Calibri" w:hAnsi="Calibri" w:hint="cs"/>
                <w:b/>
                <w:bCs/>
              </w:rPr>
              <w:t>468</w:t>
            </w:r>
          </w:p>
        </w:tc>
        <w:tc>
          <w:tcPr>
            <w:tcW w:w="1080" w:type="dxa"/>
            <w:tcBorders>
              <w:top w:val="nil"/>
              <w:left w:val="nil"/>
              <w:bottom w:val="single" w:sz="4" w:space="0" w:color="auto"/>
              <w:right w:val="single" w:sz="4" w:space="0" w:color="auto"/>
            </w:tcBorders>
            <w:shd w:val="clear" w:color="auto" w:fill="auto"/>
            <w:noWrap/>
            <w:vAlign w:val="center"/>
            <w:hideMark/>
          </w:tcPr>
          <w:p w14:paraId="57B01318" w14:textId="77777777" w:rsidR="002778E6" w:rsidRPr="004B0740" w:rsidRDefault="002778E6" w:rsidP="003B6193">
            <w:pPr>
              <w:jc w:val="center"/>
              <w:rPr>
                <w:rFonts w:ascii="Calibri" w:hAnsi="Calibri"/>
                <w:b/>
                <w:bCs/>
              </w:rPr>
            </w:pPr>
            <w:r w:rsidRPr="004B0740">
              <w:rPr>
                <w:rFonts w:ascii="Calibri" w:hAnsi="Calibri" w:hint="cs"/>
                <w:b/>
                <w:bCs/>
              </w:rPr>
              <w:t>468</w:t>
            </w:r>
          </w:p>
        </w:tc>
        <w:tc>
          <w:tcPr>
            <w:tcW w:w="1260" w:type="dxa"/>
            <w:tcBorders>
              <w:top w:val="nil"/>
              <w:left w:val="nil"/>
              <w:bottom w:val="single" w:sz="4" w:space="0" w:color="auto"/>
              <w:right w:val="single" w:sz="4" w:space="0" w:color="auto"/>
            </w:tcBorders>
            <w:shd w:val="clear" w:color="auto" w:fill="auto"/>
            <w:noWrap/>
            <w:vAlign w:val="center"/>
          </w:tcPr>
          <w:p w14:paraId="18D95943" w14:textId="77777777" w:rsidR="002778E6" w:rsidRPr="004B0740" w:rsidRDefault="002778E6" w:rsidP="003B6193">
            <w:pPr>
              <w:jc w:val="center"/>
              <w:rPr>
                <w:rFonts w:ascii="Calibri" w:hAnsi="Calibri"/>
                <w:b/>
                <w:bCs/>
              </w:rPr>
            </w:pPr>
          </w:p>
        </w:tc>
        <w:tc>
          <w:tcPr>
            <w:tcW w:w="1440" w:type="dxa"/>
            <w:tcBorders>
              <w:top w:val="nil"/>
              <w:left w:val="nil"/>
              <w:bottom w:val="single" w:sz="4" w:space="0" w:color="auto"/>
              <w:right w:val="single" w:sz="4" w:space="0" w:color="auto"/>
            </w:tcBorders>
            <w:shd w:val="clear" w:color="auto" w:fill="auto"/>
            <w:noWrap/>
            <w:vAlign w:val="center"/>
            <w:hideMark/>
          </w:tcPr>
          <w:p w14:paraId="65421523" w14:textId="77777777" w:rsidR="002778E6" w:rsidRPr="004B0740" w:rsidRDefault="002778E6" w:rsidP="003B6193">
            <w:pPr>
              <w:jc w:val="center"/>
              <w:rPr>
                <w:rFonts w:ascii="Calibri" w:hAnsi="Calibri"/>
                <w:b/>
                <w:bCs/>
              </w:rPr>
            </w:pPr>
            <w:r w:rsidRPr="004B0740">
              <w:rPr>
                <w:rFonts w:ascii="Calibri" w:hAnsi="Calibri" w:hint="cs"/>
                <w:b/>
                <w:bCs/>
              </w:rPr>
              <w:t>468</w:t>
            </w:r>
          </w:p>
        </w:tc>
        <w:tc>
          <w:tcPr>
            <w:tcW w:w="2543" w:type="dxa"/>
            <w:tcBorders>
              <w:top w:val="nil"/>
              <w:left w:val="nil"/>
              <w:bottom w:val="single" w:sz="4" w:space="0" w:color="auto"/>
              <w:right w:val="single" w:sz="4" w:space="0" w:color="auto"/>
            </w:tcBorders>
            <w:shd w:val="clear" w:color="auto" w:fill="auto"/>
            <w:noWrap/>
            <w:vAlign w:val="center"/>
            <w:hideMark/>
          </w:tcPr>
          <w:p w14:paraId="3331C997" w14:textId="7A43BF12" w:rsidR="002778E6" w:rsidRPr="004B0740" w:rsidRDefault="002778E6" w:rsidP="00441C97">
            <w:pPr>
              <w:bidi/>
              <w:jc w:val="center"/>
              <w:rPr>
                <w:rFonts w:ascii="Calibri" w:eastAsia="Times New Roman" w:hAnsi="Calibri"/>
              </w:rPr>
            </w:pPr>
            <w:r w:rsidRPr="001711EF">
              <w:rPr>
                <w:rFonts w:asciiTheme="majorBidi" w:hAnsiTheme="majorBidi" w:cstheme="majorBidi"/>
                <w:sz w:val="28"/>
                <w:szCs w:val="28"/>
              </w:rPr>
              <w:t>Vehicles</w:t>
            </w:r>
          </w:p>
        </w:tc>
        <w:tc>
          <w:tcPr>
            <w:tcW w:w="328" w:type="dxa"/>
            <w:tcBorders>
              <w:top w:val="nil"/>
              <w:left w:val="nil"/>
              <w:bottom w:val="single" w:sz="4" w:space="0" w:color="auto"/>
              <w:right w:val="single" w:sz="4" w:space="0" w:color="auto"/>
            </w:tcBorders>
            <w:shd w:val="clear" w:color="auto" w:fill="auto"/>
            <w:noWrap/>
            <w:vAlign w:val="center"/>
            <w:hideMark/>
          </w:tcPr>
          <w:p w14:paraId="180F7296" w14:textId="77777777" w:rsidR="002778E6" w:rsidRPr="004B0740" w:rsidRDefault="002778E6" w:rsidP="003B6193">
            <w:pPr>
              <w:jc w:val="center"/>
              <w:rPr>
                <w:rFonts w:ascii="Calibri" w:eastAsia="Times New Roman" w:hAnsi="Calibri"/>
                <w:rtl/>
              </w:rPr>
            </w:pPr>
            <w:r w:rsidRPr="004B0740">
              <w:rPr>
                <w:rFonts w:ascii="Calibri" w:eastAsia="Times New Roman" w:hAnsi="Calibri" w:hint="cs"/>
              </w:rPr>
              <w:t>6</w:t>
            </w:r>
          </w:p>
        </w:tc>
      </w:tr>
      <w:tr w:rsidR="002778E6" w:rsidRPr="004B0740" w14:paraId="05B2E79A" w14:textId="77777777" w:rsidTr="002778E6">
        <w:trPr>
          <w:trHeight w:val="408"/>
          <w:jc w:val="center"/>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8F1D6C5" w14:textId="77777777" w:rsidR="002778E6" w:rsidRPr="004B0740" w:rsidRDefault="002778E6" w:rsidP="003B6193">
            <w:pPr>
              <w:jc w:val="center"/>
              <w:rPr>
                <w:rFonts w:ascii="Calibri" w:hAnsi="Calibri"/>
                <w:b/>
                <w:bCs/>
              </w:rPr>
            </w:pPr>
            <w:r w:rsidRPr="004B0740">
              <w:rPr>
                <w:rFonts w:ascii="Calibri" w:hAnsi="Calibri" w:hint="cs"/>
                <w:b/>
                <w:bCs/>
              </w:rPr>
              <w:t>56</w:t>
            </w:r>
          </w:p>
        </w:tc>
        <w:tc>
          <w:tcPr>
            <w:tcW w:w="810" w:type="dxa"/>
            <w:tcBorders>
              <w:top w:val="nil"/>
              <w:left w:val="nil"/>
              <w:bottom w:val="single" w:sz="4" w:space="0" w:color="auto"/>
              <w:right w:val="single" w:sz="4" w:space="0" w:color="auto"/>
            </w:tcBorders>
            <w:shd w:val="clear" w:color="auto" w:fill="auto"/>
            <w:noWrap/>
            <w:vAlign w:val="center"/>
            <w:hideMark/>
          </w:tcPr>
          <w:p w14:paraId="40C8F698" w14:textId="77777777" w:rsidR="002778E6" w:rsidRPr="004B0740" w:rsidRDefault="002778E6" w:rsidP="003B6193">
            <w:pPr>
              <w:jc w:val="center"/>
              <w:rPr>
                <w:rFonts w:ascii="Calibri" w:hAnsi="Calibri"/>
                <w:b/>
                <w:bCs/>
              </w:rPr>
            </w:pPr>
            <w:r w:rsidRPr="004B0740">
              <w:rPr>
                <w:rFonts w:ascii="Calibri" w:hAnsi="Calibri" w:hint="cs"/>
                <w:b/>
                <w:bCs/>
              </w:rPr>
              <w:t>56</w:t>
            </w:r>
          </w:p>
        </w:tc>
        <w:tc>
          <w:tcPr>
            <w:tcW w:w="1080" w:type="dxa"/>
            <w:tcBorders>
              <w:top w:val="nil"/>
              <w:left w:val="nil"/>
              <w:bottom w:val="single" w:sz="4" w:space="0" w:color="auto"/>
              <w:right w:val="single" w:sz="4" w:space="0" w:color="auto"/>
            </w:tcBorders>
            <w:shd w:val="clear" w:color="auto" w:fill="auto"/>
            <w:noWrap/>
            <w:vAlign w:val="center"/>
            <w:hideMark/>
          </w:tcPr>
          <w:p w14:paraId="78A8F371" w14:textId="77777777" w:rsidR="002778E6" w:rsidRPr="004B0740" w:rsidRDefault="002778E6" w:rsidP="003B6193">
            <w:pPr>
              <w:jc w:val="center"/>
              <w:rPr>
                <w:rFonts w:ascii="Calibri" w:hAnsi="Calibri"/>
                <w:b/>
                <w:bCs/>
              </w:rPr>
            </w:pPr>
            <w:r w:rsidRPr="004B0740">
              <w:rPr>
                <w:rFonts w:ascii="Calibri" w:hAnsi="Calibri" w:hint="cs"/>
                <w:b/>
                <w:bCs/>
              </w:rPr>
              <w:t>56</w:t>
            </w:r>
          </w:p>
        </w:tc>
        <w:tc>
          <w:tcPr>
            <w:tcW w:w="1260" w:type="dxa"/>
            <w:tcBorders>
              <w:top w:val="nil"/>
              <w:left w:val="nil"/>
              <w:bottom w:val="single" w:sz="4" w:space="0" w:color="auto"/>
              <w:right w:val="single" w:sz="4" w:space="0" w:color="auto"/>
            </w:tcBorders>
            <w:shd w:val="clear" w:color="auto" w:fill="auto"/>
            <w:noWrap/>
            <w:vAlign w:val="center"/>
          </w:tcPr>
          <w:p w14:paraId="0490282C" w14:textId="77777777" w:rsidR="002778E6" w:rsidRPr="004B0740" w:rsidRDefault="002778E6" w:rsidP="003B6193">
            <w:pPr>
              <w:jc w:val="center"/>
              <w:rPr>
                <w:rFonts w:ascii="Calibri" w:hAnsi="Calibri"/>
                <w:b/>
                <w:bCs/>
              </w:rPr>
            </w:pPr>
          </w:p>
        </w:tc>
        <w:tc>
          <w:tcPr>
            <w:tcW w:w="1440" w:type="dxa"/>
            <w:tcBorders>
              <w:top w:val="nil"/>
              <w:left w:val="nil"/>
              <w:bottom w:val="single" w:sz="4" w:space="0" w:color="auto"/>
              <w:right w:val="single" w:sz="4" w:space="0" w:color="auto"/>
            </w:tcBorders>
            <w:shd w:val="clear" w:color="auto" w:fill="auto"/>
            <w:noWrap/>
            <w:vAlign w:val="center"/>
            <w:hideMark/>
          </w:tcPr>
          <w:p w14:paraId="2961C5AD" w14:textId="77777777" w:rsidR="002778E6" w:rsidRPr="004B0740" w:rsidRDefault="002778E6" w:rsidP="003B6193">
            <w:pPr>
              <w:jc w:val="center"/>
              <w:rPr>
                <w:rFonts w:ascii="Calibri" w:hAnsi="Calibri"/>
                <w:b/>
                <w:bCs/>
              </w:rPr>
            </w:pPr>
            <w:r w:rsidRPr="004B0740">
              <w:rPr>
                <w:rFonts w:ascii="Calibri" w:hAnsi="Calibri" w:hint="cs"/>
                <w:b/>
                <w:bCs/>
              </w:rPr>
              <w:t>56</w:t>
            </w:r>
          </w:p>
        </w:tc>
        <w:tc>
          <w:tcPr>
            <w:tcW w:w="2543" w:type="dxa"/>
            <w:tcBorders>
              <w:top w:val="nil"/>
              <w:left w:val="nil"/>
              <w:bottom w:val="single" w:sz="4" w:space="0" w:color="auto"/>
              <w:right w:val="single" w:sz="4" w:space="0" w:color="auto"/>
            </w:tcBorders>
            <w:shd w:val="clear" w:color="auto" w:fill="auto"/>
            <w:noWrap/>
            <w:vAlign w:val="center"/>
            <w:hideMark/>
          </w:tcPr>
          <w:p w14:paraId="26E93F56" w14:textId="1C5898D7" w:rsidR="002778E6" w:rsidRPr="004B0740" w:rsidRDefault="002778E6" w:rsidP="00441C97">
            <w:pPr>
              <w:bidi/>
              <w:jc w:val="center"/>
              <w:rPr>
                <w:rFonts w:ascii="Calibri" w:eastAsia="Times New Roman" w:hAnsi="Calibri"/>
              </w:rPr>
            </w:pPr>
            <w:r w:rsidRPr="001711EF">
              <w:rPr>
                <w:rFonts w:asciiTheme="majorBidi" w:hAnsiTheme="majorBidi" w:cstheme="majorBidi"/>
                <w:sz w:val="28"/>
                <w:szCs w:val="28"/>
              </w:rPr>
              <w:t>Office Furniture</w:t>
            </w:r>
          </w:p>
        </w:tc>
        <w:tc>
          <w:tcPr>
            <w:tcW w:w="328" w:type="dxa"/>
            <w:tcBorders>
              <w:top w:val="nil"/>
              <w:left w:val="nil"/>
              <w:bottom w:val="single" w:sz="4" w:space="0" w:color="auto"/>
              <w:right w:val="single" w:sz="4" w:space="0" w:color="auto"/>
            </w:tcBorders>
            <w:shd w:val="clear" w:color="auto" w:fill="auto"/>
            <w:noWrap/>
            <w:vAlign w:val="center"/>
            <w:hideMark/>
          </w:tcPr>
          <w:p w14:paraId="5D2F96A4" w14:textId="77777777" w:rsidR="002778E6" w:rsidRPr="004B0740" w:rsidRDefault="002778E6" w:rsidP="003B6193">
            <w:pPr>
              <w:jc w:val="center"/>
              <w:rPr>
                <w:rFonts w:ascii="Calibri" w:eastAsia="Times New Roman" w:hAnsi="Calibri"/>
                <w:rtl/>
              </w:rPr>
            </w:pPr>
            <w:r w:rsidRPr="004B0740">
              <w:rPr>
                <w:rFonts w:ascii="Calibri" w:eastAsia="Times New Roman" w:hAnsi="Calibri" w:hint="cs"/>
              </w:rPr>
              <w:t>7</w:t>
            </w:r>
          </w:p>
        </w:tc>
      </w:tr>
      <w:tr w:rsidR="002778E6" w:rsidRPr="004B0740" w14:paraId="6CE45307" w14:textId="77777777" w:rsidTr="002778E6">
        <w:trPr>
          <w:trHeight w:val="423"/>
          <w:jc w:val="center"/>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B6BA024" w14:textId="77777777" w:rsidR="002778E6" w:rsidRPr="004B0740" w:rsidRDefault="002778E6" w:rsidP="003B6193">
            <w:pPr>
              <w:jc w:val="center"/>
              <w:rPr>
                <w:rFonts w:ascii="Calibri" w:hAnsi="Calibri"/>
                <w:b/>
                <w:bCs/>
              </w:rPr>
            </w:pPr>
            <w:r w:rsidRPr="004B0740">
              <w:rPr>
                <w:rFonts w:ascii="Calibri" w:hAnsi="Calibri" w:hint="cs"/>
                <w:b/>
                <w:bCs/>
              </w:rPr>
              <w:t>145</w:t>
            </w:r>
          </w:p>
        </w:tc>
        <w:tc>
          <w:tcPr>
            <w:tcW w:w="810" w:type="dxa"/>
            <w:tcBorders>
              <w:top w:val="nil"/>
              <w:left w:val="nil"/>
              <w:bottom w:val="single" w:sz="4" w:space="0" w:color="auto"/>
              <w:right w:val="single" w:sz="4" w:space="0" w:color="auto"/>
            </w:tcBorders>
            <w:shd w:val="clear" w:color="auto" w:fill="auto"/>
            <w:noWrap/>
            <w:vAlign w:val="center"/>
            <w:hideMark/>
          </w:tcPr>
          <w:p w14:paraId="2AEB4A77" w14:textId="77777777" w:rsidR="002778E6" w:rsidRPr="004B0740" w:rsidRDefault="002778E6" w:rsidP="003B6193">
            <w:pPr>
              <w:jc w:val="center"/>
              <w:rPr>
                <w:rFonts w:ascii="Calibri" w:hAnsi="Calibri"/>
                <w:b/>
                <w:bCs/>
              </w:rPr>
            </w:pPr>
            <w:r w:rsidRPr="004B0740">
              <w:rPr>
                <w:rFonts w:ascii="Calibri" w:hAnsi="Calibri" w:hint="cs"/>
                <w:b/>
                <w:bCs/>
              </w:rPr>
              <w:t>145</w:t>
            </w:r>
          </w:p>
        </w:tc>
        <w:tc>
          <w:tcPr>
            <w:tcW w:w="1080" w:type="dxa"/>
            <w:tcBorders>
              <w:top w:val="nil"/>
              <w:left w:val="nil"/>
              <w:bottom w:val="single" w:sz="4" w:space="0" w:color="auto"/>
              <w:right w:val="single" w:sz="4" w:space="0" w:color="auto"/>
            </w:tcBorders>
            <w:shd w:val="clear" w:color="auto" w:fill="auto"/>
            <w:noWrap/>
            <w:vAlign w:val="center"/>
            <w:hideMark/>
          </w:tcPr>
          <w:p w14:paraId="1F94725A" w14:textId="77777777" w:rsidR="002778E6" w:rsidRPr="004B0740" w:rsidRDefault="002778E6" w:rsidP="003B6193">
            <w:pPr>
              <w:jc w:val="center"/>
              <w:rPr>
                <w:rFonts w:ascii="Calibri" w:hAnsi="Calibri"/>
                <w:b/>
                <w:bCs/>
              </w:rPr>
            </w:pPr>
            <w:r w:rsidRPr="004B0740">
              <w:rPr>
                <w:rFonts w:ascii="Calibri" w:hAnsi="Calibri" w:hint="cs"/>
                <w:b/>
                <w:bCs/>
              </w:rPr>
              <w:t>145</w:t>
            </w:r>
          </w:p>
        </w:tc>
        <w:tc>
          <w:tcPr>
            <w:tcW w:w="1260" w:type="dxa"/>
            <w:tcBorders>
              <w:top w:val="nil"/>
              <w:left w:val="nil"/>
              <w:bottom w:val="single" w:sz="4" w:space="0" w:color="auto"/>
              <w:right w:val="single" w:sz="4" w:space="0" w:color="auto"/>
            </w:tcBorders>
            <w:shd w:val="clear" w:color="auto" w:fill="auto"/>
            <w:noWrap/>
            <w:vAlign w:val="center"/>
          </w:tcPr>
          <w:p w14:paraId="1CF3A63D" w14:textId="77777777" w:rsidR="002778E6" w:rsidRPr="004B0740" w:rsidRDefault="002778E6" w:rsidP="003B6193">
            <w:pPr>
              <w:jc w:val="center"/>
              <w:rPr>
                <w:rFonts w:ascii="Calibri" w:hAnsi="Calibri"/>
                <w:b/>
                <w:bCs/>
              </w:rPr>
            </w:pPr>
          </w:p>
        </w:tc>
        <w:tc>
          <w:tcPr>
            <w:tcW w:w="1440" w:type="dxa"/>
            <w:tcBorders>
              <w:top w:val="nil"/>
              <w:left w:val="nil"/>
              <w:bottom w:val="single" w:sz="4" w:space="0" w:color="auto"/>
              <w:right w:val="single" w:sz="4" w:space="0" w:color="auto"/>
            </w:tcBorders>
            <w:shd w:val="clear" w:color="auto" w:fill="auto"/>
            <w:noWrap/>
            <w:vAlign w:val="center"/>
            <w:hideMark/>
          </w:tcPr>
          <w:p w14:paraId="4A3D26D6" w14:textId="77777777" w:rsidR="002778E6" w:rsidRPr="004B0740" w:rsidRDefault="002778E6" w:rsidP="003B6193">
            <w:pPr>
              <w:jc w:val="center"/>
              <w:rPr>
                <w:rFonts w:ascii="Calibri" w:hAnsi="Calibri"/>
                <w:b/>
                <w:bCs/>
              </w:rPr>
            </w:pPr>
            <w:r w:rsidRPr="004B0740">
              <w:rPr>
                <w:rFonts w:ascii="Calibri" w:hAnsi="Calibri" w:hint="cs"/>
                <w:b/>
                <w:bCs/>
              </w:rPr>
              <w:t>145</w:t>
            </w:r>
          </w:p>
        </w:tc>
        <w:tc>
          <w:tcPr>
            <w:tcW w:w="2543" w:type="dxa"/>
            <w:tcBorders>
              <w:top w:val="nil"/>
              <w:left w:val="nil"/>
              <w:bottom w:val="single" w:sz="4" w:space="0" w:color="auto"/>
              <w:right w:val="single" w:sz="4" w:space="0" w:color="auto"/>
            </w:tcBorders>
            <w:shd w:val="clear" w:color="auto" w:fill="auto"/>
            <w:noWrap/>
            <w:vAlign w:val="center"/>
            <w:hideMark/>
          </w:tcPr>
          <w:p w14:paraId="2707ADD2" w14:textId="56BC8BD5" w:rsidR="002778E6" w:rsidRPr="004B0740" w:rsidRDefault="002778E6" w:rsidP="00441C97">
            <w:pPr>
              <w:bidi/>
              <w:jc w:val="center"/>
              <w:rPr>
                <w:rFonts w:ascii="Calibri" w:eastAsia="Times New Roman" w:hAnsi="Calibri"/>
              </w:rPr>
            </w:pPr>
            <w:r w:rsidRPr="001711EF">
              <w:rPr>
                <w:rFonts w:asciiTheme="majorBidi" w:hAnsiTheme="majorBidi" w:cstheme="majorBidi"/>
                <w:sz w:val="28"/>
                <w:szCs w:val="28"/>
              </w:rPr>
              <w:t>Unforeseen</w:t>
            </w:r>
          </w:p>
        </w:tc>
        <w:tc>
          <w:tcPr>
            <w:tcW w:w="328" w:type="dxa"/>
            <w:tcBorders>
              <w:top w:val="nil"/>
              <w:left w:val="nil"/>
              <w:bottom w:val="single" w:sz="4" w:space="0" w:color="auto"/>
              <w:right w:val="single" w:sz="4" w:space="0" w:color="auto"/>
            </w:tcBorders>
            <w:shd w:val="clear" w:color="auto" w:fill="auto"/>
            <w:noWrap/>
            <w:vAlign w:val="center"/>
            <w:hideMark/>
          </w:tcPr>
          <w:p w14:paraId="6CA40F1A" w14:textId="77777777" w:rsidR="002778E6" w:rsidRPr="004B0740" w:rsidRDefault="002778E6" w:rsidP="003B6193">
            <w:pPr>
              <w:jc w:val="center"/>
              <w:rPr>
                <w:rFonts w:ascii="Calibri" w:eastAsia="Times New Roman" w:hAnsi="Calibri"/>
                <w:rtl/>
              </w:rPr>
            </w:pPr>
            <w:r w:rsidRPr="004B0740">
              <w:rPr>
                <w:rFonts w:ascii="Calibri" w:eastAsia="Times New Roman" w:hAnsi="Calibri" w:hint="cs"/>
              </w:rPr>
              <w:t>8</w:t>
            </w:r>
          </w:p>
        </w:tc>
      </w:tr>
      <w:tr w:rsidR="002778E6" w:rsidRPr="004B0740" w14:paraId="6547B0E1" w14:textId="77777777" w:rsidTr="002778E6">
        <w:trPr>
          <w:trHeight w:val="485"/>
          <w:jc w:val="center"/>
        </w:trPr>
        <w:tc>
          <w:tcPr>
            <w:tcW w:w="1350" w:type="dxa"/>
            <w:tcBorders>
              <w:top w:val="nil"/>
              <w:left w:val="single" w:sz="4" w:space="0" w:color="auto"/>
              <w:bottom w:val="single" w:sz="4" w:space="0" w:color="auto"/>
              <w:right w:val="single" w:sz="4" w:space="0" w:color="auto"/>
            </w:tcBorders>
            <w:shd w:val="clear" w:color="000000" w:fill="D9D9D9"/>
            <w:noWrap/>
            <w:vAlign w:val="center"/>
            <w:hideMark/>
          </w:tcPr>
          <w:p w14:paraId="0E5213AE" w14:textId="77777777" w:rsidR="002778E6" w:rsidRPr="004B0740" w:rsidRDefault="002778E6" w:rsidP="003B6193">
            <w:pPr>
              <w:jc w:val="center"/>
              <w:rPr>
                <w:rFonts w:ascii="Calibri" w:hAnsi="Calibri"/>
                <w:b/>
                <w:bCs/>
              </w:rPr>
            </w:pPr>
            <w:r w:rsidRPr="004B0740">
              <w:rPr>
                <w:rFonts w:ascii="Calibri" w:hAnsi="Calibri" w:hint="cs"/>
                <w:b/>
                <w:bCs/>
              </w:rPr>
              <w:t>3,055</w:t>
            </w:r>
          </w:p>
        </w:tc>
        <w:tc>
          <w:tcPr>
            <w:tcW w:w="810" w:type="dxa"/>
            <w:tcBorders>
              <w:top w:val="nil"/>
              <w:left w:val="nil"/>
              <w:bottom w:val="single" w:sz="4" w:space="0" w:color="auto"/>
              <w:right w:val="single" w:sz="4" w:space="0" w:color="auto"/>
            </w:tcBorders>
            <w:shd w:val="clear" w:color="000000" w:fill="D9D9D9"/>
            <w:noWrap/>
            <w:vAlign w:val="center"/>
            <w:hideMark/>
          </w:tcPr>
          <w:p w14:paraId="7DC9AF7B" w14:textId="77777777" w:rsidR="002778E6" w:rsidRPr="004B0740" w:rsidRDefault="002778E6" w:rsidP="003B6193">
            <w:pPr>
              <w:jc w:val="center"/>
              <w:rPr>
                <w:rFonts w:ascii="Calibri" w:hAnsi="Calibri"/>
                <w:b/>
                <w:bCs/>
              </w:rPr>
            </w:pPr>
            <w:r w:rsidRPr="004B0740">
              <w:rPr>
                <w:rFonts w:ascii="Calibri" w:hAnsi="Calibri" w:hint="cs"/>
                <w:b/>
                <w:bCs/>
              </w:rPr>
              <w:t>3,055</w:t>
            </w:r>
          </w:p>
        </w:tc>
        <w:tc>
          <w:tcPr>
            <w:tcW w:w="1080" w:type="dxa"/>
            <w:tcBorders>
              <w:top w:val="nil"/>
              <w:left w:val="nil"/>
              <w:bottom w:val="single" w:sz="4" w:space="0" w:color="auto"/>
              <w:right w:val="single" w:sz="4" w:space="0" w:color="auto"/>
            </w:tcBorders>
            <w:shd w:val="clear" w:color="000000" w:fill="D9D9D9"/>
            <w:noWrap/>
            <w:vAlign w:val="center"/>
            <w:hideMark/>
          </w:tcPr>
          <w:p w14:paraId="3D5E0782" w14:textId="77777777" w:rsidR="002778E6" w:rsidRPr="004B0740" w:rsidRDefault="002778E6" w:rsidP="003B6193">
            <w:pPr>
              <w:jc w:val="center"/>
              <w:rPr>
                <w:rFonts w:ascii="Calibri" w:hAnsi="Calibri"/>
                <w:b/>
                <w:bCs/>
              </w:rPr>
            </w:pPr>
            <w:r w:rsidRPr="004B0740">
              <w:rPr>
                <w:rFonts w:ascii="Calibri" w:hAnsi="Calibri" w:hint="cs"/>
                <w:b/>
                <w:bCs/>
              </w:rPr>
              <w:t>3,055</w:t>
            </w:r>
          </w:p>
        </w:tc>
        <w:tc>
          <w:tcPr>
            <w:tcW w:w="1260" w:type="dxa"/>
            <w:tcBorders>
              <w:top w:val="nil"/>
              <w:left w:val="nil"/>
              <w:bottom w:val="single" w:sz="4" w:space="0" w:color="auto"/>
              <w:right w:val="single" w:sz="4" w:space="0" w:color="auto"/>
            </w:tcBorders>
            <w:shd w:val="clear" w:color="000000" w:fill="D9D9D9"/>
            <w:noWrap/>
            <w:vAlign w:val="center"/>
          </w:tcPr>
          <w:p w14:paraId="5B52C996" w14:textId="77777777" w:rsidR="002778E6" w:rsidRPr="004B0740" w:rsidRDefault="002778E6" w:rsidP="003B6193">
            <w:pPr>
              <w:jc w:val="center"/>
              <w:rPr>
                <w:rFonts w:ascii="Calibri" w:hAnsi="Calibri"/>
                <w:b/>
                <w:bCs/>
              </w:rPr>
            </w:pPr>
          </w:p>
        </w:tc>
        <w:tc>
          <w:tcPr>
            <w:tcW w:w="1440" w:type="dxa"/>
            <w:tcBorders>
              <w:top w:val="nil"/>
              <w:left w:val="nil"/>
              <w:bottom w:val="single" w:sz="4" w:space="0" w:color="auto"/>
              <w:right w:val="single" w:sz="4" w:space="0" w:color="auto"/>
            </w:tcBorders>
            <w:shd w:val="clear" w:color="000000" w:fill="D9D9D9"/>
            <w:noWrap/>
            <w:vAlign w:val="center"/>
            <w:hideMark/>
          </w:tcPr>
          <w:p w14:paraId="120C64A6" w14:textId="77777777" w:rsidR="002778E6" w:rsidRPr="004B0740" w:rsidRDefault="002778E6" w:rsidP="003B6193">
            <w:pPr>
              <w:jc w:val="center"/>
              <w:rPr>
                <w:rFonts w:ascii="Calibri" w:hAnsi="Calibri"/>
                <w:b/>
                <w:bCs/>
              </w:rPr>
            </w:pPr>
            <w:r w:rsidRPr="004B0740">
              <w:rPr>
                <w:rFonts w:ascii="Calibri" w:hAnsi="Calibri" w:hint="cs"/>
                <w:b/>
                <w:bCs/>
              </w:rPr>
              <w:t>3,055</w:t>
            </w:r>
          </w:p>
        </w:tc>
        <w:tc>
          <w:tcPr>
            <w:tcW w:w="2543" w:type="dxa"/>
            <w:tcBorders>
              <w:top w:val="nil"/>
              <w:left w:val="nil"/>
              <w:bottom w:val="single" w:sz="4" w:space="0" w:color="auto"/>
              <w:right w:val="single" w:sz="4" w:space="0" w:color="auto"/>
            </w:tcBorders>
            <w:shd w:val="clear" w:color="000000" w:fill="D9D9D9"/>
            <w:noWrap/>
            <w:vAlign w:val="center"/>
            <w:hideMark/>
          </w:tcPr>
          <w:p w14:paraId="007DF007" w14:textId="63BAC033" w:rsidR="002778E6" w:rsidRPr="004B0740" w:rsidRDefault="00797DA5" w:rsidP="003B6193">
            <w:pPr>
              <w:bidi/>
              <w:jc w:val="center"/>
              <w:rPr>
                <w:rFonts w:ascii="Calibri" w:eastAsia="Times New Roman" w:hAnsi="Calibri"/>
                <w:b/>
                <w:bCs/>
              </w:rPr>
            </w:pPr>
            <w:r w:rsidRPr="001711EF">
              <w:rPr>
                <w:rFonts w:asciiTheme="majorBidi" w:hAnsiTheme="majorBidi" w:cstheme="majorBidi"/>
                <w:sz w:val="28"/>
                <w:szCs w:val="28"/>
              </w:rPr>
              <w:t>Total fixed costs</w:t>
            </w:r>
          </w:p>
        </w:tc>
        <w:tc>
          <w:tcPr>
            <w:tcW w:w="328" w:type="dxa"/>
            <w:tcBorders>
              <w:top w:val="nil"/>
              <w:left w:val="nil"/>
              <w:bottom w:val="single" w:sz="4" w:space="0" w:color="auto"/>
              <w:right w:val="single" w:sz="4" w:space="0" w:color="auto"/>
            </w:tcBorders>
            <w:shd w:val="clear" w:color="000000" w:fill="D9D9D9"/>
            <w:noWrap/>
            <w:vAlign w:val="center"/>
            <w:hideMark/>
          </w:tcPr>
          <w:p w14:paraId="7A6DE719" w14:textId="77777777" w:rsidR="002778E6" w:rsidRPr="004B0740" w:rsidRDefault="002778E6" w:rsidP="003B6193">
            <w:pPr>
              <w:jc w:val="center"/>
              <w:rPr>
                <w:rFonts w:ascii="Calibri" w:eastAsia="Times New Roman" w:hAnsi="Calibri"/>
                <w:rtl/>
              </w:rPr>
            </w:pPr>
            <w:r w:rsidRPr="004B0740">
              <w:rPr>
                <w:rFonts w:ascii="Calibri" w:eastAsia="Times New Roman" w:hAnsi="Calibri" w:hint="cs"/>
              </w:rPr>
              <w:t> </w:t>
            </w:r>
          </w:p>
        </w:tc>
      </w:tr>
    </w:tbl>
    <w:p w14:paraId="3422BDFA" w14:textId="50FC2F44" w:rsidR="00C745AC" w:rsidRPr="004B0740" w:rsidRDefault="00C745AC" w:rsidP="00797DA5">
      <w:pPr>
        <w:bidi/>
        <w:rPr>
          <w:sz w:val="28"/>
          <w:szCs w:val="28"/>
        </w:rPr>
      </w:pPr>
    </w:p>
    <w:p w14:paraId="33DEEF3F" w14:textId="7F98CD80" w:rsidR="00C745AC" w:rsidRPr="004B0740" w:rsidRDefault="00C745AC" w:rsidP="00037FB9">
      <w:pPr>
        <w:rPr>
          <w:sz w:val="28"/>
          <w:szCs w:val="28"/>
        </w:rPr>
      </w:pPr>
      <w:r w:rsidRPr="004B0740">
        <w:rPr>
          <w:rFonts w:hint="cs"/>
          <w:sz w:val="28"/>
          <w:szCs w:val="28"/>
          <w:rtl/>
        </w:rPr>
        <w:br/>
      </w:r>
      <w:r w:rsidR="00037FB9" w:rsidRPr="004B10C6">
        <w:rPr>
          <w:sz w:val="28"/>
          <w:szCs w:val="28"/>
        </w:rPr>
        <w:t>Pre-operation costs</w:t>
      </w:r>
    </w:p>
    <w:p w14:paraId="0A8D0C0C" w14:textId="77777777" w:rsidR="00C745AC" w:rsidRPr="004B0740" w:rsidRDefault="00C745AC" w:rsidP="00C745AC">
      <w:pPr>
        <w:bidi/>
        <w:rPr>
          <w:sz w:val="28"/>
          <w:szCs w:val="28"/>
        </w:rPr>
      </w:pPr>
      <w:r w:rsidRPr="004B0740">
        <w:rPr>
          <w:sz w:val="28"/>
          <w:szCs w:val="28"/>
        </w:rPr>
        <w:t xml:space="preserve"> </w:t>
      </w:r>
    </w:p>
    <w:tbl>
      <w:tblPr>
        <w:bidiVisual/>
        <w:tblW w:w="10058" w:type="dxa"/>
        <w:jc w:val="center"/>
        <w:tblLook w:val="04A0" w:firstRow="1" w:lastRow="0" w:firstColumn="1" w:lastColumn="0" w:noHBand="0" w:noVBand="1"/>
      </w:tblPr>
      <w:tblGrid>
        <w:gridCol w:w="2059"/>
        <w:gridCol w:w="1681"/>
        <w:gridCol w:w="2009"/>
        <w:gridCol w:w="3971"/>
        <w:gridCol w:w="356"/>
      </w:tblGrid>
      <w:tr w:rsidR="00C745AC" w:rsidRPr="004B0740" w14:paraId="73FB645A" w14:textId="77777777" w:rsidTr="005522FB">
        <w:trPr>
          <w:trHeight w:val="675"/>
          <w:jc w:val="center"/>
        </w:trPr>
        <w:tc>
          <w:tcPr>
            <w:tcW w:w="2059" w:type="dxa"/>
            <w:tcBorders>
              <w:top w:val="single" w:sz="8" w:space="0" w:color="auto"/>
              <w:left w:val="single" w:sz="8" w:space="0" w:color="auto"/>
              <w:bottom w:val="nil"/>
              <w:right w:val="single" w:sz="8" w:space="0" w:color="000000"/>
            </w:tcBorders>
            <w:shd w:val="clear" w:color="auto" w:fill="FFE599" w:themeFill="accent4" w:themeFillTint="66"/>
            <w:noWrap/>
            <w:vAlign w:val="center"/>
            <w:hideMark/>
          </w:tcPr>
          <w:p w14:paraId="6013D8C3" w14:textId="7DD4C339" w:rsidR="00C745AC" w:rsidRPr="00037FB9" w:rsidRDefault="00037FB9" w:rsidP="00140CE2">
            <w:pPr>
              <w:bidi/>
              <w:jc w:val="center"/>
              <w:rPr>
                <w:rFonts w:asciiTheme="majorBidi" w:hAnsiTheme="majorBidi" w:cstheme="majorBidi"/>
                <w:sz w:val="28"/>
                <w:szCs w:val="28"/>
              </w:rPr>
            </w:pPr>
            <w:r w:rsidRPr="00037FB9">
              <w:rPr>
                <w:rFonts w:asciiTheme="majorBidi" w:hAnsiTheme="majorBidi" w:cstheme="majorBidi"/>
                <w:sz w:val="28"/>
                <w:szCs w:val="28"/>
              </w:rPr>
              <w:lastRenderedPageBreak/>
              <w:t>Cost Estimation (Total)</w:t>
            </w:r>
          </w:p>
        </w:tc>
        <w:tc>
          <w:tcPr>
            <w:tcW w:w="1681" w:type="dxa"/>
            <w:tcBorders>
              <w:top w:val="single" w:sz="8" w:space="0" w:color="auto"/>
              <w:left w:val="nil"/>
              <w:bottom w:val="nil"/>
              <w:right w:val="single" w:sz="4" w:space="0" w:color="000000"/>
            </w:tcBorders>
            <w:shd w:val="clear" w:color="auto" w:fill="FFE599" w:themeFill="accent4" w:themeFillTint="66"/>
            <w:noWrap/>
            <w:vAlign w:val="center"/>
            <w:hideMark/>
          </w:tcPr>
          <w:p w14:paraId="746F97B7" w14:textId="13C16D98" w:rsidR="00C745AC" w:rsidRPr="00037FB9" w:rsidRDefault="00037FB9" w:rsidP="00140CE2">
            <w:pPr>
              <w:bidi/>
              <w:jc w:val="center"/>
              <w:rPr>
                <w:rFonts w:asciiTheme="majorBidi" w:hAnsiTheme="majorBidi" w:cstheme="majorBidi"/>
                <w:sz w:val="28"/>
                <w:szCs w:val="28"/>
                <w:rtl/>
              </w:rPr>
            </w:pPr>
            <w:r w:rsidRPr="00037FB9">
              <w:rPr>
                <w:rFonts w:asciiTheme="majorBidi" w:hAnsiTheme="majorBidi" w:cstheme="majorBidi"/>
                <w:sz w:val="28"/>
                <w:szCs w:val="28"/>
              </w:rPr>
              <w:t>Remaining Costs</w:t>
            </w:r>
          </w:p>
        </w:tc>
        <w:tc>
          <w:tcPr>
            <w:tcW w:w="2009" w:type="dxa"/>
            <w:tcBorders>
              <w:top w:val="single" w:sz="8" w:space="0" w:color="auto"/>
              <w:left w:val="nil"/>
              <w:bottom w:val="nil"/>
              <w:right w:val="single" w:sz="4" w:space="0" w:color="000000"/>
            </w:tcBorders>
            <w:shd w:val="clear" w:color="auto" w:fill="FFE599" w:themeFill="accent4" w:themeFillTint="66"/>
            <w:noWrap/>
            <w:vAlign w:val="center"/>
            <w:hideMark/>
          </w:tcPr>
          <w:p w14:paraId="7D4D03EF" w14:textId="77777777" w:rsidR="00037FB9" w:rsidRPr="00037FB9" w:rsidRDefault="00037FB9" w:rsidP="00037FB9">
            <w:pPr>
              <w:bidi/>
              <w:rPr>
                <w:rFonts w:asciiTheme="majorBidi" w:hAnsiTheme="majorBidi" w:cstheme="majorBidi"/>
                <w:sz w:val="28"/>
                <w:szCs w:val="28"/>
              </w:rPr>
            </w:pPr>
            <w:r w:rsidRPr="00037FB9">
              <w:rPr>
                <w:rFonts w:asciiTheme="majorBidi" w:hAnsiTheme="majorBidi" w:cstheme="majorBidi"/>
                <w:sz w:val="28"/>
                <w:szCs w:val="28"/>
              </w:rPr>
              <w:t>Costs incurred to date</w:t>
            </w:r>
          </w:p>
          <w:p w14:paraId="781C3061" w14:textId="2841BF1A" w:rsidR="00C745AC" w:rsidRPr="00037FB9" w:rsidRDefault="00C745AC" w:rsidP="00140CE2">
            <w:pPr>
              <w:bidi/>
              <w:jc w:val="center"/>
              <w:rPr>
                <w:rFonts w:asciiTheme="majorBidi" w:hAnsiTheme="majorBidi" w:cstheme="majorBidi"/>
                <w:sz w:val="28"/>
                <w:szCs w:val="28"/>
                <w:rtl/>
              </w:rPr>
            </w:pPr>
          </w:p>
        </w:tc>
        <w:tc>
          <w:tcPr>
            <w:tcW w:w="4309" w:type="dxa"/>
            <w:gridSpan w:val="2"/>
            <w:tcBorders>
              <w:top w:val="single" w:sz="8" w:space="0" w:color="auto"/>
              <w:left w:val="nil"/>
              <w:bottom w:val="single" w:sz="8" w:space="0" w:color="auto"/>
              <w:right w:val="single" w:sz="8" w:space="0" w:color="000000"/>
            </w:tcBorders>
            <w:shd w:val="clear" w:color="auto" w:fill="FFE599" w:themeFill="accent4" w:themeFillTint="66"/>
            <w:noWrap/>
            <w:vAlign w:val="center"/>
            <w:hideMark/>
          </w:tcPr>
          <w:p w14:paraId="6C78DE77" w14:textId="5F40551E" w:rsidR="00C745AC" w:rsidRPr="00037FB9" w:rsidRDefault="00037FB9" w:rsidP="00140CE2">
            <w:pPr>
              <w:bidi/>
              <w:jc w:val="center"/>
              <w:rPr>
                <w:rFonts w:asciiTheme="majorBidi" w:hAnsiTheme="majorBidi" w:cstheme="majorBidi"/>
                <w:sz w:val="28"/>
                <w:szCs w:val="28"/>
                <w:rtl/>
              </w:rPr>
            </w:pPr>
            <w:r w:rsidRPr="001711EF">
              <w:rPr>
                <w:rFonts w:asciiTheme="majorBidi" w:hAnsiTheme="majorBidi" w:cstheme="majorBidi"/>
                <w:sz w:val="28"/>
                <w:szCs w:val="28"/>
              </w:rPr>
              <w:t>Description</w:t>
            </w:r>
          </w:p>
        </w:tc>
      </w:tr>
      <w:tr w:rsidR="00C745AC" w:rsidRPr="004B0740" w14:paraId="226A10A9" w14:textId="77777777" w:rsidTr="00037FB9">
        <w:trPr>
          <w:trHeight w:val="420"/>
          <w:jc w:val="center"/>
        </w:trPr>
        <w:tc>
          <w:tcPr>
            <w:tcW w:w="2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5CAE8" w14:textId="77777777" w:rsidR="00C745AC" w:rsidRPr="00037FB9" w:rsidRDefault="00C745AC" w:rsidP="00140CE2">
            <w:pPr>
              <w:jc w:val="center"/>
              <w:rPr>
                <w:rFonts w:asciiTheme="majorBidi" w:hAnsiTheme="majorBidi" w:cstheme="majorBidi"/>
                <w:sz w:val="28"/>
                <w:szCs w:val="28"/>
              </w:rPr>
            </w:pPr>
            <w:r w:rsidRPr="00037FB9">
              <w:rPr>
                <w:rFonts w:asciiTheme="majorBidi" w:hAnsiTheme="majorBidi" w:cstheme="majorBidi" w:hint="cs"/>
                <w:sz w:val="28"/>
                <w:szCs w:val="28"/>
              </w:rPr>
              <w:t>35</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14:paraId="2685E3A6" w14:textId="77777777" w:rsidR="00C745AC" w:rsidRPr="00037FB9" w:rsidRDefault="00C745AC" w:rsidP="00140CE2">
            <w:pPr>
              <w:jc w:val="center"/>
              <w:rPr>
                <w:rFonts w:asciiTheme="majorBidi" w:hAnsiTheme="majorBidi" w:cstheme="majorBidi"/>
                <w:sz w:val="28"/>
                <w:szCs w:val="28"/>
              </w:rPr>
            </w:pPr>
            <w:r w:rsidRPr="00037FB9">
              <w:rPr>
                <w:rFonts w:asciiTheme="majorBidi" w:hAnsiTheme="majorBidi" w:cstheme="majorBidi" w:hint="cs"/>
                <w:sz w:val="28"/>
                <w:szCs w:val="28"/>
              </w:rPr>
              <w:t>35</w:t>
            </w:r>
          </w:p>
        </w:tc>
        <w:tc>
          <w:tcPr>
            <w:tcW w:w="2009" w:type="dxa"/>
            <w:tcBorders>
              <w:top w:val="single" w:sz="4" w:space="0" w:color="auto"/>
              <w:left w:val="nil"/>
              <w:bottom w:val="single" w:sz="4" w:space="0" w:color="auto"/>
              <w:right w:val="single" w:sz="4" w:space="0" w:color="auto"/>
            </w:tcBorders>
            <w:shd w:val="clear" w:color="auto" w:fill="auto"/>
            <w:noWrap/>
            <w:vAlign w:val="center"/>
          </w:tcPr>
          <w:p w14:paraId="797B2813" w14:textId="77777777" w:rsidR="00C745AC" w:rsidRPr="00037FB9" w:rsidRDefault="00C745AC" w:rsidP="00140CE2">
            <w:pPr>
              <w:jc w:val="center"/>
              <w:rPr>
                <w:rFonts w:asciiTheme="majorBidi" w:hAnsiTheme="majorBidi" w:cstheme="majorBidi"/>
                <w:sz w:val="28"/>
                <w:szCs w:val="28"/>
              </w:rPr>
            </w:pPr>
          </w:p>
        </w:tc>
        <w:tc>
          <w:tcPr>
            <w:tcW w:w="3971" w:type="dxa"/>
            <w:tcBorders>
              <w:top w:val="single" w:sz="4" w:space="0" w:color="auto"/>
              <w:left w:val="nil"/>
              <w:bottom w:val="single" w:sz="4" w:space="0" w:color="auto"/>
              <w:right w:val="single" w:sz="4" w:space="0" w:color="auto"/>
            </w:tcBorders>
            <w:shd w:val="clear" w:color="000000" w:fill="FFFFFF"/>
            <w:noWrap/>
            <w:vAlign w:val="center"/>
            <w:hideMark/>
          </w:tcPr>
          <w:p w14:paraId="04BD59C4" w14:textId="3CE5C14E" w:rsidR="00C745AC" w:rsidRPr="00037FB9" w:rsidRDefault="00037FB9" w:rsidP="00037FB9">
            <w:pPr>
              <w:jc w:val="center"/>
              <w:rPr>
                <w:rFonts w:asciiTheme="majorBidi" w:hAnsiTheme="majorBidi" w:cstheme="majorBidi"/>
                <w:sz w:val="28"/>
                <w:szCs w:val="28"/>
              </w:rPr>
            </w:pPr>
            <w:r w:rsidRPr="00037FB9">
              <w:rPr>
                <w:rFonts w:asciiTheme="majorBidi" w:hAnsiTheme="majorBidi" w:cstheme="majorBidi"/>
                <w:sz w:val="28"/>
                <w:szCs w:val="28"/>
              </w:rPr>
              <w:t>The cost of preparing the map and the layout of the complex</w:t>
            </w:r>
          </w:p>
        </w:tc>
        <w:tc>
          <w:tcPr>
            <w:tcW w:w="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9673A" w14:textId="77777777" w:rsidR="00C745AC" w:rsidRPr="00037FB9" w:rsidRDefault="00C745AC" w:rsidP="00140CE2">
            <w:pPr>
              <w:jc w:val="center"/>
              <w:rPr>
                <w:rFonts w:asciiTheme="majorBidi" w:hAnsiTheme="majorBidi" w:cstheme="majorBidi"/>
                <w:sz w:val="28"/>
                <w:szCs w:val="28"/>
                <w:rtl/>
              </w:rPr>
            </w:pPr>
            <w:r w:rsidRPr="00037FB9">
              <w:rPr>
                <w:rFonts w:asciiTheme="majorBidi" w:hAnsiTheme="majorBidi" w:cstheme="majorBidi" w:hint="cs"/>
                <w:sz w:val="28"/>
                <w:szCs w:val="28"/>
              </w:rPr>
              <w:t>1</w:t>
            </w:r>
          </w:p>
        </w:tc>
      </w:tr>
      <w:tr w:rsidR="00C745AC" w:rsidRPr="004B0740" w14:paraId="31F65324" w14:textId="77777777" w:rsidTr="00037FB9">
        <w:trPr>
          <w:trHeight w:val="420"/>
          <w:jc w:val="center"/>
        </w:trPr>
        <w:tc>
          <w:tcPr>
            <w:tcW w:w="2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DEF25" w14:textId="77777777" w:rsidR="00C745AC" w:rsidRPr="00037FB9" w:rsidRDefault="00C745AC" w:rsidP="00140CE2">
            <w:pPr>
              <w:jc w:val="center"/>
              <w:rPr>
                <w:rFonts w:asciiTheme="majorBidi" w:hAnsiTheme="majorBidi" w:cstheme="majorBidi"/>
                <w:sz w:val="28"/>
                <w:szCs w:val="28"/>
              </w:rPr>
            </w:pPr>
            <w:r w:rsidRPr="00037FB9">
              <w:rPr>
                <w:rFonts w:asciiTheme="majorBidi" w:hAnsiTheme="majorBidi" w:cstheme="majorBidi" w:hint="cs"/>
                <w:sz w:val="28"/>
                <w:szCs w:val="28"/>
              </w:rPr>
              <w:t>25</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14:paraId="639C50C8" w14:textId="77777777" w:rsidR="00C745AC" w:rsidRPr="00037FB9" w:rsidRDefault="00C745AC" w:rsidP="00140CE2">
            <w:pPr>
              <w:jc w:val="center"/>
              <w:rPr>
                <w:rFonts w:asciiTheme="majorBidi" w:hAnsiTheme="majorBidi" w:cstheme="majorBidi"/>
                <w:sz w:val="28"/>
                <w:szCs w:val="28"/>
              </w:rPr>
            </w:pPr>
            <w:r w:rsidRPr="00037FB9">
              <w:rPr>
                <w:rFonts w:asciiTheme="majorBidi" w:hAnsiTheme="majorBidi" w:cstheme="majorBidi" w:hint="cs"/>
                <w:sz w:val="28"/>
                <w:szCs w:val="28"/>
              </w:rPr>
              <w:t>25</w:t>
            </w:r>
          </w:p>
        </w:tc>
        <w:tc>
          <w:tcPr>
            <w:tcW w:w="2009" w:type="dxa"/>
            <w:tcBorders>
              <w:top w:val="single" w:sz="4" w:space="0" w:color="auto"/>
              <w:left w:val="nil"/>
              <w:bottom w:val="single" w:sz="4" w:space="0" w:color="auto"/>
              <w:right w:val="single" w:sz="4" w:space="0" w:color="auto"/>
            </w:tcBorders>
            <w:shd w:val="clear" w:color="auto" w:fill="auto"/>
            <w:noWrap/>
            <w:vAlign w:val="center"/>
          </w:tcPr>
          <w:p w14:paraId="7ED3E989" w14:textId="77777777" w:rsidR="00C745AC" w:rsidRPr="00037FB9" w:rsidRDefault="00C745AC" w:rsidP="00140CE2">
            <w:pPr>
              <w:jc w:val="center"/>
              <w:rPr>
                <w:rFonts w:asciiTheme="majorBidi" w:hAnsiTheme="majorBidi" w:cstheme="majorBidi"/>
                <w:sz w:val="28"/>
                <w:szCs w:val="28"/>
              </w:rPr>
            </w:pPr>
          </w:p>
        </w:tc>
        <w:tc>
          <w:tcPr>
            <w:tcW w:w="3971" w:type="dxa"/>
            <w:tcBorders>
              <w:top w:val="single" w:sz="4" w:space="0" w:color="auto"/>
              <w:left w:val="nil"/>
              <w:bottom w:val="single" w:sz="4" w:space="0" w:color="auto"/>
              <w:right w:val="single" w:sz="4" w:space="0" w:color="auto"/>
            </w:tcBorders>
            <w:shd w:val="clear" w:color="000000" w:fill="FFFFFF"/>
            <w:noWrap/>
            <w:vAlign w:val="center"/>
            <w:hideMark/>
          </w:tcPr>
          <w:p w14:paraId="0F5AA87C" w14:textId="4F266180" w:rsidR="00037FB9" w:rsidRPr="00037FB9" w:rsidRDefault="00037FB9" w:rsidP="00037FB9">
            <w:pPr>
              <w:jc w:val="center"/>
              <w:rPr>
                <w:rFonts w:asciiTheme="majorBidi" w:hAnsiTheme="majorBidi" w:cstheme="majorBidi"/>
                <w:sz w:val="28"/>
                <w:szCs w:val="28"/>
              </w:rPr>
            </w:pPr>
            <w:r w:rsidRPr="00037FB9">
              <w:rPr>
                <w:rFonts w:asciiTheme="majorBidi" w:hAnsiTheme="majorBidi" w:cstheme="majorBidi"/>
                <w:sz w:val="28"/>
                <w:szCs w:val="28"/>
              </w:rPr>
              <w:t>Counseling and travel</w:t>
            </w:r>
          </w:p>
          <w:p w14:paraId="22B327A7" w14:textId="23FE45F6" w:rsidR="00C745AC" w:rsidRPr="00037FB9" w:rsidRDefault="00C745AC" w:rsidP="00037FB9">
            <w:pPr>
              <w:jc w:val="center"/>
              <w:rPr>
                <w:rFonts w:asciiTheme="majorBidi" w:hAnsiTheme="majorBidi" w:cstheme="majorBidi"/>
                <w:sz w:val="28"/>
                <w:szCs w:val="28"/>
              </w:rPr>
            </w:pPr>
          </w:p>
        </w:tc>
        <w:tc>
          <w:tcPr>
            <w:tcW w:w="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5074F" w14:textId="77777777" w:rsidR="00C745AC" w:rsidRPr="00037FB9" w:rsidRDefault="00C745AC" w:rsidP="00140CE2">
            <w:pPr>
              <w:jc w:val="center"/>
              <w:rPr>
                <w:rFonts w:asciiTheme="majorBidi" w:hAnsiTheme="majorBidi" w:cstheme="majorBidi"/>
                <w:sz w:val="28"/>
                <w:szCs w:val="28"/>
                <w:rtl/>
              </w:rPr>
            </w:pPr>
            <w:r w:rsidRPr="00037FB9">
              <w:rPr>
                <w:rFonts w:asciiTheme="majorBidi" w:hAnsiTheme="majorBidi" w:cstheme="majorBidi" w:hint="cs"/>
                <w:sz w:val="28"/>
                <w:szCs w:val="28"/>
              </w:rPr>
              <w:t>2</w:t>
            </w:r>
          </w:p>
        </w:tc>
      </w:tr>
      <w:tr w:rsidR="00C745AC" w:rsidRPr="004B0740" w14:paraId="76796960" w14:textId="77777777" w:rsidTr="00037FB9">
        <w:trPr>
          <w:trHeight w:val="420"/>
          <w:jc w:val="center"/>
        </w:trPr>
        <w:tc>
          <w:tcPr>
            <w:tcW w:w="2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06611" w14:textId="77777777" w:rsidR="00C745AC" w:rsidRPr="00037FB9" w:rsidRDefault="00C745AC" w:rsidP="00140CE2">
            <w:pPr>
              <w:jc w:val="center"/>
              <w:rPr>
                <w:rFonts w:asciiTheme="majorBidi" w:hAnsiTheme="majorBidi" w:cstheme="majorBidi"/>
                <w:sz w:val="28"/>
                <w:szCs w:val="28"/>
              </w:rPr>
            </w:pPr>
            <w:r w:rsidRPr="00037FB9">
              <w:rPr>
                <w:rFonts w:asciiTheme="majorBidi" w:hAnsiTheme="majorBidi" w:cstheme="majorBidi" w:hint="cs"/>
                <w:sz w:val="28"/>
                <w:szCs w:val="28"/>
              </w:rPr>
              <w:t>26</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14:paraId="28B879C9" w14:textId="77777777" w:rsidR="00C745AC" w:rsidRPr="00037FB9" w:rsidRDefault="00C745AC" w:rsidP="00140CE2">
            <w:pPr>
              <w:jc w:val="center"/>
              <w:rPr>
                <w:rFonts w:asciiTheme="majorBidi" w:hAnsiTheme="majorBidi" w:cstheme="majorBidi"/>
                <w:sz w:val="28"/>
                <w:szCs w:val="28"/>
              </w:rPr>
            </w:pPr>
            <w:r w:rsidRPr="00037FB9">
              <w:rPr>
                <w:rFonts w:asciiTheme="majorBidi" w:hAnsiTheme="majorBidi" w:cstheme="majorBidi" w:hint="cs"/>
                <w:sz w:val="28"/>
                <w:szCs w:val="28"/>
              </w:rPr>
              <w:t>26</w:t>
            </w:r>
          </w:p>
        </w:tc>
        <w:tc>
          <w:tcPr>
            <w:tcW w:w="2009" w:type="dxa"/>
            <w:tcBorders>
              <w:top w:val="single" w:sz="4" w:space="0" w:color="auto"/>
              <w:left w:val="nil"/>
              <w:bottom w:val="single" w:sz="4" w:space="0" w:color="auto"/>
              <w:right w:val="single" w:sz="4" w:space="0" w:color="auto"/>
            </w:tcBorders>
            <w:shd w:val="clear" w:color="auto" w:fill="auto"/>
            <w:noWrap/>
            <w:vAlign w:val="center"/>
          </w:tcPr>
          <w:p w14:paraId="4824E52B" w14:textId="77777777" w:rsidR="00C745AC" w:rsidRPr="00037FB9" w:rsidRDefault="00C745AC" w:rsidP="00140CE2">
            <w:pPr>
              <w:jc w:val="center"/>
              <w:rPr>
                <w:rFonts w:asciiTheme="majorBidi" w:hAnsiTheme="majorBidi" w:cstheme="majorBidi"/>
                <w:sz w:val="28"/>
                <w:szCs w:val="28"/>
              </w:rPr>
            </w:pPr>
          </w:p>
        </w:tc>
        <w:tc>
          <w:tcPr>
            <w:tcW w:w="3971" w:type="dxa"/>
            <w:tcBorders>
              <w:top w:val="single" w:sz="4" w:space="0" w:color="auto"/>
              <w:left w:val="nil"/>
              <w:bottom w:val="single" w:sz="4" w:space="0" w:color="auto"/>
              <w:right w:val="single" w:sz="4" w:space="0" w:color="auto"/>
            </w:tcBorders>
            <w:shd w:val="clear" w:color="000000" w:fill="FFFFFF"/>
            <w:noWrap/>
            <w:vAlign w:val="center"/>
            <w:hideMark/>
          </w:tcPr>
          <w:p w14:paraId="4A787198" w14:textId="2445EF8E" w:rsidR="00C745AC" w:rsidRPr="00037FB9" w:rsidRDefault="00037FB9" w:rsidP="00037FB9">
            <w:pPr>
              <w:jc w:val="center"/>
              <w:rPr>
                <w:rFonts w:asciiTheme="majorBidi" w:hAnsiTheme="majorBidi" w:cstheme="majorBidi"/>
                <w:sz w:val="28"/>
                <w:szCs w:val="28"/>
              </w:rPr>
            </w:pPr>
            <w:r w:rsidRPr="00037FB9">
              <w:rPr>
                <w:rFonts w:asciiTheme="majorBidi" w:hAnsiTheme="majorBidi" w:cstheme="majorBidi"/>
                <w:sz w:val="28"/>
                <w:szCs w:val="28"/>
              </w:rPr>
              <w:t>Personnel training (2% of salary)</w:t>
            </w:r>
          </w:p>
        </w:tc>
        <w:tc>
          <w:tcPr>
            <w:tcW w:w="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ABF4B" w14:textId="77777777" w:rsidR="00C745AC" w:rsidRPr="00037FB9" w:rsidRDefault="00C745AC" w:rsidP="00140CE2">
            <w:pPr>
              <w:jc w:val="center"/>
              <w:rPr>
                <w:rFonts w:asciiTheme="majorBidi" w:hAnsiTheme="majorBidi" w:cstheme="majorBidi"/>
                <w:sz w:val="28"/>
                <w:szCs w:val="28"/>
                <w:rtl/>
              </w:rPr>
            </w:pPr>
            <w:r w:rsidRPr="00037FB9">
              <w:rPr>
                <w:rFonts w:asciiTheme="majorBidi" w:hAnsiTheme="majorBidi" w:cstheme="majorBidi" w:hint="cs"/>
                <w:sz w:val="28"/>
                <w:szCs w:val="28"/>
              </w:rPr>
              <w:t>3</w:t>
            </w:r>
          </w:p>
        </w:tc>
      </w:tr>
      <w:tr w:rsidR="00C745AC" w:rsidRPr="004B0740" w14:paraId="126A1D1A" w14:textId="77777777" w:rsidTr="00037FB9">
        <w:trPr>
          <w:trHeight w:val="840"/>
          <w:jc w:val="center"/>
        </w:trPr>
        <w:tc>
          <w:tcPr>
            <w:tcW w:w="2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C6C81" w14:textId="77777777" w:rsidR="00C745AC" w:rsidRPr="00037FB9" w:rsidRDefault="00C745AC" w:rsidP="00140CE2">
            <w:pPr>
              <w:jc w:val="center"/>
              <w:rPr>
                <w:rFonts w:asciiTheme="majorBidi" w:hAnsiTheme="majorBidi" w:cstheme="majorBidi"/>
                <w:sz w:val="28"/>
                <w:szCs w:val="28"/>
              </w:rPr>
            </w:pPr>
            <w:r w:rsidRPr="00037FB9">
              <w:rPr>
                <w:rFonts w:asciiTheme="majorBidi" w:hAnsiTheme="majorBidi" w:cstheme="majorBidi" w:hint="cs"/>
                <w:sz w:val="28"/>
                <w:szCs w:val="28"/>
              </w:rPr>
              <w:t>11</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14:paraId="7F6B689A" w14:textId="77777777" w:rsidR="00C745AC" w:rsidRPr="00037FB9" w:rsidRDefault="00C745AC" w:rsidP="00140CE2">
            <w:pPr>
              <w:jc w:val="center"/>
              <w:rPr>
                <w:rFonts w:asciiTheme="majorBidi" w:hAnsiTheme="majorBidi" w:cstheme="majorBidi"/>
                <w:sz w:val="28"/>
                <w:szCs w:val="28"/>
              </w:rPr>
            </w:pPr>
            <w:r w:rsidRPr="00037FB9">
              <w:rPr>
                <w:rFonts w:asciiTheme="majorBidi" w:hAnsiTheme="majorBidi" w:cstheme="majorBidi" w:hint="cs"/>
                <w:sz w:val="28"/>
                <w:szCs w:val="28"/>
              </w:rPr>
              <w:t>11</w:t>
            </w:r>
          </w:p>
        </w:tc>
        <w:tc>
          <w:tcPr>
            <w:tcW w:w="2009" w:type="dxa"/>
            <w:tcBorders>
              <w:top w:val="single" w:sz="4" w:space="0" w:color="auto"/>
              <w:left w:val="nil"/>
              <w:bottom w:val="single" w:sz="4" w:space="0" w:color="auto"/>
              <w:right w:val="single" w:sz="4" w:space="0" w:color="auto"/>
            </w:tcBorders>
            <w:shd w:val="clear" w:color="auto" w:fill="auto"/>
            <w:noWrap/>
            <w:vAlign w:val="center"/>
          </w:tcPr>
          <w:p w14:paraId="5698D0AF" w14:textId="77777777" w:rsidR="00C745AC" w:rsidRPr="00037FB9" w:rsidRDefault="00C745AC" w:rsidP="00140CE2">
            <w:pPr>
              <w:jc w:val="center"/>
              <w:rPr>
                <w:rFonts w:asciiTheme="majorBidi" w:hAnsiTheme="majorBidi" w:cstheme="majorBidi"/>
                <w:sz w:val="28"/>
                <w:szCs w:val="28"/>
              </w:rPr>
            </w:pPr>
          </w:p>
        </w:tc>
        <w:tc>
          <w:tcPr>
            <w:tcW w:w="3971" w:type="dxa"/>
            <w:tcBorders>
              <w:top w:val="single" w:sz="4" w:space="0" w:color="auto"/>
              <w:left w:val="nil"/>
              <w:bottom w:val="single" w:sz="4" w:space="0" w:color="auto"/>
              <w:right w:val="single" w:sz="4" w:space="0" w:color="auto"/>
            </w:tcBorders>
            <w:shd w:val="clear" w:color="000000" w:fill="FFFFFF"/>
            <w:noWrap/>
            <w:vAlign w:val="center"/>
            <w:hideMark/>
          </w:tcPr>
          <w:p w14:paraId="3F8AA36A" w14:textId="08A97E03" w:rsidR="00C745AC" w:rsidRPr="00037FB9" w:rsidRDefault="00037FB9" w:rsidP="00037FB9">
            <w:pPr>
              <w:jc w:val="center"/>
              <w:rPr>
                <w:rFonts w:asciiTheme="majorBidi" w:hAnsiTheme="majorBidi" w:cstheme="majorBidi"/>
                <w:sz w:val="28"/>
                <w:szCs w:val="28"/>
              </w:rPr>
            </w:pPr>
            <w:r w:rsidRPr="00037FB9">
              <w:rPr>
                <w:rFonts w:asciiTheme="majorBidi" w:hAnsiTheme="majorBidi" w:cstheme="majorBidi"/>
                <w:sz w:val="28"/>
                <w:szCs w:val="28"/>
              </w:rPr>
              <w:t>Other (experimental start-up, etc. (5% of the sum)</w:t>
            </w:r>
          </w:p>
        </w:tc>
        <w:tc>
          <w:tcPr>
            <w:tcW w:w="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BEB2E" w14:textId="77777777" w:rsidR="00C745AC" w:rsidRPr="00037FB9" w:rsidRDefault="00C745AC" w:rsidP="00140CE2">
            <w:pPr>
              <w:jc w:val="center"/>
              <w:rPr>
                <w:rFonts w:asciiTheme="majorBidi" w:hAnsiTheme="majorBidi" w:cstheme="majorBidi"/>
                <w:sz w:val="28"/>
                <w:szCs w:val="28"/>
                <w:rtl/>
              </w:rPr>
            </w:pPr>
            <w:r w:rsidRPr="00037FB9">
              <w:rPr>
                <w:rFonts w:asciiTheme="majorBidi" w:hAnsiTheme="majorBidi" w:cstheme="majorBidi" w:hint="cs"/>
                <w:sz w:val="28"/>
                <w:szCs w:val="28"/>
              </w:rPr>
              <w:t>4</w:t>
            </w:r>
          </w:p>
        </w:tc>
      </w:tr>
      <w:tr w:rsidR="00C745AC" w:rsidRPr="004B0740" w14:paraId="03F9D9F7" w14:textId="77777777" w:rsidTr="00037FB9">
        <w:trPr>
          <w:trHeight w:val="435"/>
          <w:jc w:val="center"/>
        </w:trPr>
        <w:tc>
          <w:tcPr>
            <w:tcW w:w="2059" w:type="dxa"/>
            <w:tcBorders>
              <w:top w:val="nil"/>
              <w:left w:val="single" w:sz="4" w:space="0" w:color="auto"/>
              <w:bottom w:val="single" w:sz="8" w:space="0" w:color="auto"/>
              <w:right w:val="single" w:sz="4" w:space="0" w:color="000000"/>
            </w:tcBorders>
            <w:shd w:val="clear" w:color="auto" w:fill="auto"/>
            <w:noWrap/>
            <w:vAlign w:val="center"/>
            <w:hideMark/>
          </w:tcPr>
          <w:p w14:paraId="0BEB3CAD" w14:textId="77777777" w:rsidR="00C745AC" w:rsidRPr="00037FB9" w:rsidRDefault="00C745AC" w:rsidP="00140CE2">
            <w:pPr>
              <w:jc w:val="center"/>
              <w:rPr>
                <w:rFonts w:asciiTheme="majorBidi" w:hAnsiTheme="majorBidi" w:cstheme="majorBidi"/>
                <w:sz w:val="28"/>
                <w:szCs w:val="28"/>
              </w:rPr>
            </w:pPr>
            <w:r w:rsidRPr="00037FB9">
              <w:rPr>
                <w:rFonts w:asciiTheme="majorBidi" w:hAnsiTheme="majorBidi" w:cstheme="majorBidi" w:hint="cs"/>
                <w:sz w:val="28"/>
                <w:szCs w:val="28"/>
              </w:rPr>
              <w:t>7</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14:paraId="5A835E3C" w14:textId="77777777" w:rsidR="00C745AC" w:rsidRPr="00037FB9" w:rsidRDefault="00C745AC" w:rsidP="00140CE2">
            <w:pPr>
              <w:jc w:val="center"/>
              <w:rPr>
                <w:rFonts w:asciiTheme="majorBidi" w:hAnsiTheme="majorBidi" w:cstheme="majorBidi"/>
                <w:sz w:val="28"/>
                <w:szCs w:val="28"/>
              </w:rPr>
            </w:pPr>
            <w:r w:rsidRPr="00037FB9">
              <w:rPr>
                <w:rFonts w:asciiTheme="majorBidi" w:hAnsiTheme="majorBidi" w:cstheme="majorBidi" w:hint="cs"/>
                <w:sz w:val="28"/>
                <w:szCs w:val="28"/>
              </w:rPr>
              <w:t>7</w:t>
            </w:r>
          </w:p>
        </w:tc>
        <w:tc>
          <w:tcPr>
            <w:tcW w:w="2009" w:type="dxa"/>
            <w:tcBorders>
              <w:top w:val="single" w:sz="4" w:space="0" w:color="auto"/>
              <w:left w:val="nil"/>
              <w:bottom w:val="single" w:sz="4" w:space="0" w:color="auto"/>
              <w:right w:val="single" w:sz="4" w:space="0" w:color="auto"/>
            </w:tcBorders>
            <w:shd w:val="clear" w:color="auto" w:fill="auto"/>
            <w:noWrap/>
            <w:vAlign w:val="center"/>
          </w:tcPr>
          <w:p w14:paraId="7CC31622" w14:textId="77777777" w:rsidR="00C745AC" w:rsidRPr="00037FB9" w:rsidRDefault="00C745AC" w:rsidP="00140CE2">
            <w:pPr>
              <w:jc w:val="center"/>
              <w:rPr>
                <w:rFonts w:asciiTheme="majorBidi" w:hAnsiTheme="majorBidi" w:cstheme="majorBidi"/>
                <w:sz w:val="28"/>
                <w:szCs w:val="28"/>
              </w:rPr>
            </w:pPr>
          </w:p>
        </w:tc>
        <w:tc>
          <w:tcPr>
            <w:tcW w:w="3971" w:type="dxa"/>
            <w:tcBorders>
              <w:top w:val="single" w:sz="4" w:space="0" w:color="auto"/>
              <w:left w:val="nil"/>
              <w:bottom w:val="single" w:sz="4" w:space="0" w:color="auto"/>
              <w:right w:val="single" w:sz="4" w:space="0" w:color="auto"/>
            </w:tcBorders>
            <w:shd w:val="clear" w:color="000000" w:fill="FFFFFF"/>
            <w:noWrap/>
            <w:vAlign w:val="center"/>
            <w:hideMark/>
          </w:tcPr>
          <w:p w14:paraId="63351D98" w14:textId="6197CD53" w:rsidR="00C745AC" w:rsidRPr="00037FB9" w:rsidRDefault="00037FB9" w:rsidP="00037FB9">
            <w:pPr>
              <w:jc w:val="center"/>
              <w:rPr>
                <w:rFonts w:asciiTheme="majorBidi" w:hAnsiTheme="majorBidi" w:cstheme="majorBidi"/>
                <w:sz w:val="28"/>
                <w:szCs w:val="28"/>
              </w:rPr>
            </w:pPr>
            <w:r w:rsidRPr="00037FB9">
              <w:rPr>
                <w:rFonts w:asciiTheme="majorBidi" w:hAnsiTheme="majorBidi" w:cstheme="majorBidi"/>
                <w:sz w:val="28"/>
                <w:szCs w:val="28"/>
              </w:rPr>
              <w:t>Cost of preparing a justification plan</w:t>
            </w:r>
          </w:p>
        </w:tc>
        <w:tc>
          <w:tcPr>
            <w:tcW w:w="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D4B2E" w14:textId="77777777" w:rsidR="00C745AC" w:rsidRPr="00037FB9" w:rsidRDefault="00C745AC" w:rsidP="00140CE2">
            <w:pPr>
              <w:jc w:val="center"/>
              <w:rPr>
                <w:rFonts w:asciiTheme="majorBidi" w:hAnsiTheme="majorBidi" w:cstheme="majorBidi"/>
                <w:sz w:val="28"/>
                <w:szCs w:val="28"/>
                <w:rtl/>
              </w:rPr>
            </w:pPr>
            <w:r w:rsidRPr="00037FB9">
              <w:rPr>
                <w:rFonts w:asciiTheme="majorBidi" w:hAnsiTheme="majorBidi" w:cstheme="majorBidi" w:hint="cs"/>
                <w:sz w:val="28"/>
                <w:szCs w:val="28"/>
              </w:rPr>
              <w:t>5</w:t>
            </w:r>
          </w:p>
        </w:tc>
      </w:tr>
      <w:tr w:rsidR="00C745AC" w:rsidRPr="004B0740" w14:paraId="6F1717FA" w14:textId="77777777" w:rsidTr="005522FB">
        <w:trPr>
          <w:trHeight w:val="645"/>
          <w:jc w:val="center"/>
        </w:trPr>
        <w:tc>
          <w:tcPr>
            <w:tcW w:w="2059" w:type="dxa"/>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232B7954" w14:textId="77777777" w:rsidR="00C745AC" w:rsidRPr="00037FB9" w:rsidRDefault="00C745AC" w:rsidP="00140CE2">
            <w:pPr>
              <w:jc w:val="center"/>
              <w:rPr>
                <w:rFonts w:asciiTheme="majorBidi" w:hAnsiTheme="majorBidi" w:cstheme="majorBidi"/>
                <w:sz w:val="28"/>
                <w:szCs w:val="28"/>
              </w:rPr>
            </w:pPr>
            <w:r w:rsidRPr="00037FB9">
              <w:rPr>
                <w:rFonts w:asciiTheme="majorBidi" w:hAnsiTheme="majorBidi" w:cstheme="majorBidi" w:hint="cs"/>
                <w:sz w:val="28"/>
                <w:szCs w:val="28"/>
              </w:rPr>
              <w:t>104</w:t>
            </w:r>
          </w:p>
        </w:tc>
        <w:tc>
          <w:tcPr>
            <w:tcW w:w="1681" w:type="dxa"/>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14:paraId="55DA3F84" w14:textId="77777777" w:rsidR="00C745AC" w:rsidRPr="00037FB9" w:rsidRDefault="00C745AC" w:rsidP="00140CE2">
            <w:pPr>
              <w:jc w:val="center"/>
              <w:rPr>
                <w:rFonts w:asciiTheme="majorBidi" w:hAnsiTheme="majorBidi" w:cstheme="majorBidi"/>
                <w:sz w:val="28"/>
                <w:szCs w:val="28"/>
              </w:rPr>
            </w:pPr>
            <w:r w:rsidRPr="00037FB9">
              <w:rPr>
                <w:rFonts w:asciiTheme="majorBidi" w:hAnsiTheme="majorBidi" w:cstheme="majorBidi" w:hint="cs"/>
                <w:sz w:val="28"/>
                <w:szCs w:val="28"/>
              </w:rPr>
              <w:t>104</w:t>
            </w:r>
          </w:p>
        </w:tc>
        <w:tc>
          <w:tcPr>
            <w:tcW w:w="2009" w:type="dxa"/>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30C3870B" w14:textId="77777777" w:rsidR="00C745AC" w:rsidRPr="00037FB9" w:rsidRDefault="00C745AC" w:rsidP="00140CE2">
            <w:pPr>
              <w:jc w:val="center"/>
              <w:rPr>
                <w:rFonts w:asciiTheme="majorBidi" w:hAnsiTheme="majorBidi" w:cstheme="majorBidi"/>
                <w:sz w:val="28"/>
                <w:szCs w:val="28"/>
              </w:rPr>
            </w:pPr>
          </w:p>
        </w:tc>
        <w:tc>
          <w:tcPr>
            <w:tcW w:w="4309" w:type="dxa"/>
            <w:gridSpan w:val="2"/>
            <w:tcBorders>
              <w:top w:val="single" w:sz="8" w:space="0" w:color="auto"/>
              <w:left w:val="single" w:sz="4" w:space="0" w:color="auto"/>
              <w:bottom w:val="single" w:sz="8" w:space="0" w:color="auto"/>
              <w:right w:val="single" w:sz="8" w:space="0" w:color="000000"/>
            </w:tcBorders>
            <w:shd w:val="clear" w:color="auto" w:fill="D9D9D9" w:themeFill="background1" w:themeFillShade="D9"/>
            <w:noWrap/>
            <w:vAlign w:val="center"/>
            <w:hideMark/>
          </w:tcPr>
          <w:p w14:paraId="58206D89" w14:textId="5EF0A131" w:rsidR="00C745AC" w:rsidRPr="00037FB9" w:rsidRDefault="00037FB9" w:rsidP="00140CE2">
            <w:pPr>
              <w:bidi/>
              <w:jc w:val="center"/>
              <w:rPr>
                <w:rFonts w:asciiTheme="majorBidi" w:hAnsiTheme="majorBidi" w:cstheme="majorBidi"/>
                <w:sz w:val="28"/>
                <w:szCs w:val="28"/>
              </w:rPr>
            </w:pPr>
            <w:r w:rsidRPr="00037FB9">
              <w:rPr>
                <w:rFonts w:asciiTheme="majorBidi" w:hAnsiTheme="majorBidi" w:cstheme="majorBidi"/>
                <w:sz w:val="28"/>
                <w:szCs w:val="28"/>
              </w:rPr>
              <w:t>Total</w:t>
            </w:r>
          </w:p>
        </w:tc>
      </w:tr>
    </w:tbl>
    <w:p w14:paraId="6448B064" w14:textId="77777777" w:rsidR="00037FB9" w:rsidRPr="004B0740" w:rsidRDefault="00037FB9" w:rsidP="00037FB9">
      <w:pPr>
        <w:bidi/>
        <w:rPr>
          <w:rtl/>
        </w:rPr>
      </w:pPr>
    </w:p>
    <w:p w14:paraId="681AA2A5" w14:textId="7BC0C628" w:rsidR="00C745AC" w:rsidRPr="00037FB9" w:rsidRDefault="004B10C6" w:rsidP="00037FB9">
      <w:pPr>
        <w:rPr>
          <w:rFonts w:asciiTheme="majorBidi" w:hAnsiTheme="majorBidi" w:cstheme="majorBidi"/>
          <w:sz w:val="28"/>
          <w:szCs w:val="28"/>
          <w:rtl/>
        </w:rPr>
      </w:pPr>
      <w:r w:rsidRPr="00037FB9">
        <w:rPr>
          <w:rFonts w:asciiTheme="majorBidi" w:hAnsiTheme="majorBidi" w:cstheme="majorBidi"/>
          <w:sz w:val="28"/>
          <w:szCs w:val="28"/>
        </w:rPr>
        <w:t>Pre-operation costs + Capital cost = Fixed capital</w:t>
      </w:r>
      <w:r w:rsidR="00037FB9" w:rsidRPr="00037FB9">
        <w:rPr>
          <w:rFonts w:asciiTheme="majorBidi" w:hAnsiTheme="majorBidi" w:cstheme="majorBidi"/>
          <w:sz w:val="28"/>
          <w:szCs w:val="28"/>
        </w:rPr>
        <w:t xml:space="preserve">. </w:t>
      </w:r>
      <w:proofErr w:type="spellStart"/>
      <w:proofErr w:type="gramStart"/>
      <w:r w:rsidRPr="00037FB9">
        <w:rPr>
          <w:rFonts w:asciiTheme="majorBidi" w:hAnsiTheme="majorBidi" w:cstheme="majorBidi" w:hint="cs"/>
          <w:sz w:val="28"/>
          <w:szCs w:val="28"/>
        </w:rPr>
        <w:t>milion</w:t>
      </w:r>
      <w:proofErr w:type="spellEnd"/>
      <w:proofErr w:type="gramEnd"/>
      <w:r w:rsidRPr="00037FB9">
        <w:rPr>
          <w:rFonts w:asciiTheme="majorBidi" w:hAnsiTheme="majorBidi" w:cstheme="majorBidi" w:hint="cs"/>
          <w:sz w:val="28"/>
          <w:szCs w:val="28"/>
        </w:rPr>
        <w:t xml:space="preserve"> rials</w:t>
      </w:r>
    </w:p>
    <w:tbl>
      <w:tblPr>
        <w:bidiVisual/>
        <w:tblW w:w="9091" w:type="dxa"/>
        <w:jc w:val="center"/>
        <w:tblLook w:val="04A0" w:firstRow="1" w:lastRow="0" w:firstColumn="1" w:lastColumn="0" w:noHBand="0" w:noVBand="1"/>
      </w:tblPr>
      <w:tblGrid>
        <w:gridCol w:w="1925"/>
        <w:gridCol w:w="7166"/>
      </w:tblGrid>
      <w:tr w:rsidR="004B10C6" w:rsidRPr="00037FB9" w14:paraId="6AE39B28" w14:textId="77777777" w:rsidTr="00B21F90">
        <w:trPr>
          <w:trHeight w:val="371"/>
          <w:jc w:val="center"/>
        </w:trPr>
        <w:tc>
          <w:tcPr>
            <w:tcW w:w="1925" w:type="dxa"/>
            <w:vMerge w:val="restart"/>
            <w:tcBorders>
              <w:top w:val="single" w:sz="8" w:space="0" w:color="auto"/>
              <w:left w:val="single" w:sz="4" w:space="0" w:color="auto"/>
              <w:right w:val="single" w:sz="4" w:space="0" w:color="auto"/>
            </w:tcBorders>
            <w:shd w:val="clear" w:color="auto" w:fill="FFE599" w:themeFill="accent4" w:themeFillTint="66"/>
            <w:noWrap/>
            <w:vAlign w:val="center"/>
            <w:hideMark/>
          </w:tcPr>
          <w:p w14:paraId="60DE8FDF" w14:textId="4E0A3399" w:rsidR="004B10C6" w:rsidRPr="00037FB9" w:rsidRDefault="004B10C6" w:rsidP="00140CE2">
            <w:pPr>
              <w:bidi/>
              <w:jc w:val="center"/>
              <w:rPr>
                <w:rFonts w:asciiTheme="majorBidi" w:hAnsiTheme="majorBidi" w:cstheme="majorBidi"/>
                <w:sz w:val="28"/>
                <w:szCs w:val="28"/>
              </w:rPr>
            </w:pPr>
            <w:r w:rsidRPr="00037FB9">
              <w:rPr>
                <w:rFonts w:asciiTheme="majorBidi" w:hAnsiTheme="majorBidi" w:cstheme="majorBidi"/>
                <w:sz w:val="28"/>
                <w:szCs w:val="28"/>
              </w:rPr>
              <w:t>Amount</w:t>
            </w:r>
          </w:p>
        </w:tc>
        <w:tc>
          <w:tcPr>
            <w:tcW w:w="7166" w:type="dxa"/>
            <w:tcBorders>
              <w:top w:val="single" w:sz="8" w:space="0" w:color="auto"/>
              <w:left w:val="nil"/>
              <w:bottom w:val="nil"/>
              <w:right w:val="single" w:sz="8" w:space="0" w:color="000000"/>
            </w:tcBorders>
            <w:shd w:val="clear" w:color="auto" w:fill="FFE599" w:themeFill="accent4" w:themeFillTint="66"/>
            <w:noWrap/>
            <w:vAlign w:val="center"/>
            <w:hideMark/>
          </w:tcPr>
          <w:p w14:paraId="5542487C" w14:textId="06AADAEC" w:rsidR="004B10C6" w:rsidRPr="00037FB9" w:rsidRDefault="004B10C6" w:rsidP="00140CE2">
            <w:pPr>
              <w:bidi/>
              <w:jc w:val="center"/>
              <w:rPr>
                <w:rFonts w:asciiTheme="majorBidi" w:hAnsiTheme="majorBidi" w:cstheme="majorBidi"/>
                <w:sz w:val="28"/>
                <w:szCs w:val="28"/>
                <w:rtl/>
              </w:rPr>
            </w:pPr>
            <w:r w:rsidRPr="00037FB9">
              <w:rPr>
                <w:rFonts w:asciiTheme="majorBidi" w:hAnsiTheme="majorBidi" w:cstheme="majorBidi"/>
                <w:sz w:val="28"/>
                <w:szCs w:val="28"/>
              </w:rPr>
              <w:t>Account title</w:t>
            </w:r>
          </w:p>
        </w:tc>
      </w:tr>
      <w:tr w:rsidR="004B10C6" w:rsidRPr="00037FB9" w14:paraId="779A4176" w14:textId="77777777" w:rsidTr="00B21F90">
        <w:trPr>
          <w:trHeight w:val="398"/>
          <w:jc w:val="center"/>
        </w:trPr>
        <w:tc>
          <w:tcPr>
            <w:tcW w:w="1925" w:type="dxa"/>
            <w:vMerge/>
            <w:tcBorders>
              <w:left w:val="single" w:sz="4" w:space="0" w:color="auto"/>
              <w:bottom w:val="nil"/>
              <w:right w:val="single" w:sz="4" w:space="0" w:color="auto"/>
            </w:tcBorders>
            <w:shd w:val="clear" w:color="auto" w:fill="FFE599" w:themeFill="accent4" w:themeFillTint="66"/>
            <w:noWrap/>
            <w:vAlign w:val="bottom"/>
            <w:hideMark/>
          </w:tcPr>
          <w:p w14:paraId="38C42CC4" w14:textId="1D77C667" w:rsidR="004B10C6" w:rsidRPr="00037FB9" w:rsidRDefault="004B10C6" w:rsidP="00140CE2">
            <w:pPr>
              <w:jc w:val="center"/>
              <w:rPr>
                <w:rFonts w:asciiTheme="majorBidi" w:hAnsiTheme="majorBidi" w:cstheme="majorBidi"/>
                <w:sz w:val="28"/>
                <w:szCs w:val="28"/>
                <w:rtl/>
              </w:rPr>
            </w:pPr>
          </w:p>
        </w:tc>
        <w:tc>
          <w:tcPr>
            <w:tcW w:w="7166"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2974ADB3" w14:textId="77777777" w:rsidR="004B10C6" w:rsidRPr="00037FB9" w:rsidRDefault="004B10C6" w:rsidP="00855CBC">
            <w:pPr>
              <w:bidi/>
              <w:jc w:val="center"/>
              <w:rPr>
                <w:rFonts w:asciiTheme="majorBidi" w:hAnsiTheme="majorBidi" w:cstheme="majorBidi"/>
                <w:sz w:val="28"/>
                <w:szCs w:val="28"/>
              </w:rPr>
            </w:pPr>
            <w:r w:rsidRPr="00037FB9">
              <w:rPr>
                <w:rFonts w:asciiTheme="majorBidi" w:hAnsiTheme="majorBidi" w:cstheme="majorBidi"/>
                <w:sz w:val="28"/>
                <w:szCs w:val="28"/>
              </w:rPr>
              <w:t>Total investment plan</w:t>
            </w:r>
          </w:p>
          <w:p w14:paraId="58F62FF2" w14:textId="639D3C04" w:rsidR="004B10C6" w:rsidRPr="00037FB9" w:rsidRDefault="004B10C6" w:rsidP="00140CE2">
            <w:pPr>
              <w:bidi/>
              <w:jc w:val="center"/>
              <w:rPr>
                <w:rFonts w:asciiTheme="majorBidi" w:hAnsiTheme="majorBidi" w:cstheme="majorBidi"/>
                <w:sz w:val="28"/>
                <w:szCs w:val="28"/>
              </w:rPr>
            </w:pPr>
          </w:p>
        </w:tc>
      </w:tr>
      <w:tr w:rsidR="00C745AC" w:rsidRPr="00037FB9" w14:paraId="3CD6B488" w14:textId="77777777" w:rsidTr="005522FB">
        <w:trPr>
          <w:trHeight w:val="384"/>
          <w:jc w:val="center"/>
        </w:trPr>
        <w:tc>
          <w:tcPr>
            <w:tcW w:w="19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CE30F1" w14:textId="77777777" w:rsidR="00C745AC" w:rsidRPr="00037FB9" w:rsidRDefault="00C745AC" w:rsidP="00140CE2">
            <w:pPr>
              <w:jc w:val="center"/>
              <w:rPr>
                <w:rFonts w:asciiTheme="majorBidi" w:hAnsiTheme="majorBidi" w:cstheme="majorBidi"/>
                <w:sz w:val="28"/>
                <w:szCs w:val="28"/>
              </w:rPr>
            </w:pPr>
            <w:r w:rsidRPr="00037FB9">
              <w:rPr>
                <w:rFonts w:asciiTheme="majorBidi" w:hAnsiTheme="majorBidi" w:cstheme="majorBidi" w:hint="cs"/>
                <w:sz w:val="28"/>
                <w:szCs w:val="28"/>
              </w:rPr>
              <w:t>3,160</w:t>
            </w:r>
          </w:p>
        </w:tc>
        <w:tc>
          <w:tcPr>
            <w:tcW w:w="7166" w:type="dxa"/>
            <w:tcBorders>
              <w:top w:val="single" w:sz="4" w:space="0" w:color="auto"/>
              <w:left w:val="nil"/>
              <w:bottom w:val="single" w:sz="4" w:space="0" w:color="auto"/>
              <w:right w:val="single" w:sz="4" w:space="0" w:color="auto"/>
            </w:tcBorders>
            <w:shd w:val="clear" w:color="000000" w:fill="FFFFFF"/>
            <w:noWrap/>
            <w:vAlign w:val="bottom"/>
            <w:hideMark/>
          </w:tcPr>
          <w:p w14:paraId="48388F1A" w14:textId="5E9EE0FC" w:rsidR="00C745AC" w:rsidRPr="00037FB9" w:rsidRDefault="004B10C6" w:rsidP="004B10C6">
            <w:pPr>
              <w:jc w:val="center"/>
              <w:rPr>
                <w:rFonts w:asciiTheme="majorBidi" w:hAnsiTheme="majorBidi" w:cstheme="majorBidi"/>
                <w:sz w:val="28"/>
                <w:szCs w:val="28"/>
              </w:rPr>
            </w:pPr>
            <w:r w:rsidRPr="00037FB9">
              <w:rPr>
                <w:rFonts w:asciiTheme="majorBidi" w:hAnsiTheme="majorBidi" w:cstheme="majorBidi"/>
                <w:sz w:val="28"/>
                <w:szCs w:val="28"/>
              </w:rPr>
              <w:t>Fixed costs and costs before operation</w:t>
            </w:r>
          </w:p>
        </w:tc>
      </w:tr>
      <w:tr w:rsidR="00C745AC" w:rsidRPr="00037FB9" w14:paraId="02C4251D" w14:textId="77777777" w:rsidTr="005522FB">
        <w:trPr>
          <w:trHeight w:val="398"/>
          <w:jc w:val="center"/>
        </w:trPr>
        <w:tc>
          <w:tcPr>
            <w:tcW w:w="1925" w:type="dxa"/>
            <w:tcBorders>
              <w:top w:val="nil"/>
              <w:left w:val="single" w:sz="4" w:space="0" w:color="auto"/>
              <w:bottom w:val="single" w:sz="4" w:space="0" w:color="auto"/>
              <w:right w:val="single" w:sz="4" w:space="0" w:color="auto"/>
            </w:tcBorders>
            <w:shd w:val="clear" w:color="000000" w:fill="FFFFFF"/>
            <w:noWrap/>
            <w:vAlign w:val="bottom"/>
            <w:hideMark/>
          </w:tcPr>
          <w:p w14:paraId="13D8A851" w14:textId="77777777" w:rsidR="00C745AC" w:rsidRPr="00037FB9" w:rsidRDefault="00C745AC" w:rsidP="00140CE2">
            <w:pPr>
              <w:jc w:val="center"/>
              <w:rPr>
                <w:rFonts w:asciiTheme="majorBidi" w:hAnsiTheme="majorBidi" w:cstheme="majorBidi"/>
                <w:sz w:val="28"/>
                <w:szCs w:val="28"/>
              </w:rPr>
            </w:pPr>
            <w:r w:rsidRPr="00037FB9">
              <w:rPr>
                <w:rFonts w:asciiTheme="majorBidi" w:hAnsiTheme="majorBidi" w:cstheme="majorBidi" w:hint="cs"/>
                <w:sz w:val="28"/>
                <w:szCs w:val="28"/>
              </w:rPr>
              <w:t>1,265</w:t>
            </w:r>
          </w:p>
        </w:tc>
        <w:tc>
          <w:tcPr>
            <w:tcW w:w="7166" w:type="dxa"/>
            <w:tcBorders>
              <w:top w:val="single" w:sz="4" w:space="0" w:color="auto"/>
              <w:left w:val="nil"/>
              <w:bottom w:val="nil"/>
              <w:right w:val="single" w:sz="4" w:space="0" w:color="auto"/>
            </w:tcBorders>
            <w:shd w:val="clear" w:color="000000" w:fill="FFFFFF"/>
            <w:noWrap/>
            <w:vAlign w:val="bottom"/>
            <w:hideMark/>
          </w:tcPr>
          <w:p w14:paraId="79BDD5E8" w14:textId="7FC1EEE4" w:rsidR="00C745AC" w:rsidRPr="00037FB9" w:rsidRDefault="004B10C6" w:rsidP="00140CE2">
            <w:pPr>
              <w:bidi/>
              <w:jc w:val="center"/>
              <w:rPr>
                <w:rFonts w:asciiTheme="majorBidi" w:hAnsiTheme="majorBidi" w:cstheme="majorBidi"/>
                <w:sz w:val="28"/>
                <w:szCs w:val="28"/>
              </w:rPr>
            </w:pPr>
            <w:r w:rsidRPr="00037FB9">
              <w:rPr>
                <w:rFonts w:asciiTheme="majorBidi" w:hAnsiTheme="majorBidi" w:cstheme="majorBidi"/>
                <w:sz w:val="28"/>
                <w:szCs w:val="28"/>
              </w:rPr>
              <w:t>Working capital costs</w:t>
            </w:r>
          </w:p>
        </w:tc>
      </w:tr>
      <w:tr w:rsidR="00C745AC" w:rsidRPr="00037FB9" w14:paraId="228E30CB" w14:textId="77777777" w:rsidTr="005522FB">
        <w:trPr>
          <w:trHeight w:val="451"/>
          <w:jc w:val="center"/>
        </w:trPr>
        <w:tc>
          <w:tcPr>
            <w:tcW w:w="1925" w:type="dxa"/>
            <w:tcBorders>
              <w:top w:val="nil"/>
              <w:left w:val="single" w:sz="4" w:space="0" w:color="auto"/>
              <w:bottom w:val="single" w:sz="8" w:space="0" w:color="auto"/>
              <w:right w:val="single" w:sz="4" w:space="0" w:color="auto"/>
            </w:tcBorders>
            <w:shd w:val="clear" w:color="000000" w:fill="D9D9D9"/>
            <w:noWrap/>
            <w:vAlign w:val="center"/>
            <w:hideMark/>
          </w:tcPr>
          <w:p w14:paraId="39D07884" w14:textId="77777777" w:rsidR="00C745AC" w:rsidRPr="00037FB9" w:rsidRDefault="00C745AC" w:rsidP="00140CE2">
            <w:pPr>
              <w:jc w:val="center"/>
              <w:rPr>
                <w:rFonts w:asciiTheme="majorBidi" w:hAnsiTheme="majorBidi" w:cstheme="majorBidi"/>
                <w:sz w:val="28"/>
                <w:szCs w:val="28"/>
              </w:rPr>
            </w:pPr>
            <w:r w:rsidRPr="00037FB9">
              <w:rPr>
                <w:rFonts w:asciiTheme="majorBidi" w:hAnsiTheme="majorBidi" w:cstheme="majorBidi" w:hint="cs"/>
                <w:sz w:val="28"/>
                <w:szCs w:val="28"/>
              </w:rPr>
              <w:t>4,424</w:t>
            </w:r>
          </w:p>
        </w:tc>
        <w:tc>
          <w:tcPr>
            <w:tcW w:w="7166" w:type="dxa"/>
            <w:tcBorders>
              <w:top w:val="single" w:sz="8" w:space="0" w:color="auto"/>
              <w:left w:val="nil"/>
              <w:bottom w:val="single" w:sz="8" w:space="0" w:color="auto"/>
              <w:right w:val="single" w:sz="8" w:space="0" w:color="000000"/>
            </w:tcBorders>
            <w:shd w:val="clear" w:color="000000" w:fill="D9D9D9"/>
            <w:noWrap/>
            <w:vAlign w:val="center"/>
            <w:hideMark/>
          </w:tcPr>
          <w:p w14:paraId="0DAC3587" w14:textId="089AB082" w:rsidR="00C745AC" w:rsidRPr="00037FB9" w:rsidRDefault="006C0837" w:rsidP="004B10C6">
            <w:pPr>
              <w:jc w:val="center"/>
              <w:rPr>
                <w:rFonts w:asciiTheme="majorBidi" w:hAnsiTheme="majorBidi" w:cstheme="majorBidi"/>
                <w:sz w:val="28"/>
                <w:szCs w:val="28"/>
              </w:rPr>
            </w:pPr>
            <w:r w:rsidRPr="00037FB9">
              <w:rPr>
                <w:rFonts w:asciiTheme="majorBidi" w:hAnsiTheme="majorBidi" w:cstheme="majorBidi" w:hint="cs"/>
                <w:sz w:val="28"/>
                <w:szCs w:val="28"/>
              </w:rPr>
              <w:t>total</w:t>
            </w:r>
          </w:p>
        </w:tc>
      </w:tr>
    </w:tbl>
    <w:p w14:paraId="26D4F492" w14:textId="50B00460" w:rsidR="00C745AC" w:rsidRPr="00037FB9" w:rsidRDefault="00C745AC" w:rsidP="00855CBC">
      <w:pPr>
        <w:rPr>
          <w:rFonts w:asciiTheme="majorBidi" w:hAnsiTheme="majorBidi" w:cstheme="majorBidi"/>
          <w:sz w:val="28"/>
          <w:szCs w:val="28"/>
          <w:rtl/>
        </w:rPr>
      </w:pPr>
      <w:r w:rsidRPr="00037FB9">
        <w:rPr>
          <w:rFonts w:asciiTheme="majorBidi" w:hAnsiTheme="majorBidi" w:cstheme="majorBidi" w:hint="cs"/>
          <w:sz w:val="28"/>
          <w:szCs w:val="28"/>
          <w:rtl/>
        </w:rPr>
        <w:br/>
      </w:r>
      <w:r w:rsidRPr="00037FB9">
        <w:rPr>
          <w:rFonts w:asciiTheme="majorBidi" w:hAnsiTheme="majorBidi" w:cstheme="majorBidi" w:hint="cs"/>
          <w:sz w:val="28"/>
          <w:szCs w:val="28"/>
          <w:rtl/>
        </w:rPr>
        <w:br/>
      </w:r>
      <w:r w:rsidR="00855CBC" w:rsidRPr="00037FB9">
        <w:rPr>
          <w:rFonts w:asciiTheme="majorBidi" w:hAnsiTheme="majorBidi" w:cstheme="majorBidi"/>
          <w:sz w:val="28"/>
          <w:szCs w:val="28"/>
        </w:rPr>
        <w:t>Estimation of working capital</w:t>
      </w:r>
    </w:p>
    <w:tbl>
      <w:tblPr>
        <w:bidiVisual/>
        <w:tblW w:w="8908" w:type="dxa"/>
        <w:jc w:val="center"/>
        <w:tblLook w:val="04A0" w:firstRow="1" w:lastRow="0" w:firstColumn="1" w:lastColumn="0" w:noHBand="0" w:noVBand="1"/>
      </w:tblPr>
      <w:tblGrid>
        <w:gridCol w:w="1136"/>
        <w:gridCol w:w="1149"/>
        <w:gridCol w:w="1233"/>
        <w:gridCol w:w="4781"/>
        <w:gridCol w:w="745"/>
      </w:tblGrid>
      <w:tr w:rsidR="00855CBC" w:rsidRPr="00037FB9" w14:paraId="30DE6C0F" w14:textId="77777777" w:rsidTr="00855CBC">
        <w:trPr>
          <w:trHeight w:val="451"/>
          <w:jc w:val="center"/>
        </w:trPr>
        <w:tc>
          <w:tcPr>
            <w:tcW w:w="1136" w:type="dxa"/>
            <w:tcBorders>
              <w:top w:val="single" w:sz="8" w:space="0" w:color="auto"/>
              <w:left w:val="single" w:sz="8" w:space="0" w:color="auto"/>
              <w:bottom w:val="nil"/>
              <w:right w:val="single" w:sz="4" w:space="0" w:color="auto"/>
            </w:tcBorders>
            <w:shd w:val="clear" w:color="auto" w:fill="FFE599" w:themeFill="accent4" w:themeFillTint="66"/>
            <w:noWrap/>
            <w:vAlign w:val="center"/>
            <w:hideMark/>
          </w:tcPr>
          <w:p w14:paraId="7F385717" w14:textId="3E6E65C0" w:rsidR="00855CBC" w:rsidRPr="00037FB9" w:rsidRDefault="00855CBC" w:rsidP="00140CE2">
            <w:pPr>
              <w:bidi/>
              <w:jc w:val="center"/>
              <w:rPr>
                <w:rFonts w:asciiTheme="majorBidi" w:hAnsiTheme="majorBidi" w:cstheme="majorBidi"/>
                <w:sz w:val="28"/>
                <w:szCs w:val="28"/>
              </w:rPr>
            </w:pPr>
            <w:r w:rsidRPr="00037FB9">
              <w:rPr>
                <w:rFonts w:asciiTheme="majorBidi" w:hAnsiTheme="majorBidi" w:cstheme="majorBidi" w:hint="cs"/>
                <w:sz w:val="28"/>
                <w:szCs w:val="28"/>
              </w:rPr>
              <w:t>total</w:t>
            </w:r>
          </w:p>
        </w:tc>
        <w:tc>
          <w:tcPr>
            <w:tcW w:w="1149" w:type="dxa"/>
            <w:tcBorders>
              <w:top w:val="single" w:sz="8" w:space="0" w:color="auto"/>
              <w:left w:val="nil"/>
              <w:bottom w:val="nil"/>
              <w:right w:val="single" w:sz="4" w:space="0" w:color="auto"/>
            </w:tcBorders>
            <w:shd w:val="clear" w:color="auto" w:fill="FFE599" w:themeFill="accent4" w:themeFillTint="66"/>
            <w:noWrap/>
            <w:vAlign w:val="center"/>
            <w:hideMark/>
          </w:tcPr>
          <w:p w14:paraId="2F7211D4" w14:textId="0BADFC20" w:rsidR="00855CBC" w:rsidRPr="00037FB9" w:rsidRDefault="00855CBC" w:rsidP="00855CBC">
            <w:pPr>
              <w:bidi/>
              <w:jc w:val="center"/>
              <w:rPr>
                <w:rFonts w:asciiTheme="majorBidi" w:hAnsiTheme="majorBidi" w:cstheme="majorBidi"/>
                <w:sz w:val="28"/>
                <w:szCs w:val="28"/>
                <w:rtl/>
              </w:rPr>
            </w:pPr>
            <w:r w:rsidRPr="001711EF">
              <w:rPr>
                <w:rFonts w:asciiTheme="majorBidi" w:hAnsiTheme="majorBidi" w:cstheme="majorBidi"/>
                <w:sz w:val="28"/>
                <w:szCs w:val="28"/>
              </w:rPr>
              <w:t>required</w:t>
            </w:r>
          </w:p>
        </w:tc>
        <w:tc>
          <w:tcPr>
            <w:tcW w:w="1233" w:type="dxa"/>
            <w:tcBorders>
              <w:top w:val="single" w:sz="8" w:space="0" w:color="auto"/>
              <w:left w:val="nil"/>
              <w:bottom w:val="nil"/>
              <w:right w:val="nil"/>
            </w:tcBorders>
            <w:shd w:val="clear" w:color="auto" w:fill="FFE599" w:themeFill="accent4" w:themeFillTint="66"/>
            <w:noWrap/>
            <w:vAlign w:val="center"/>
            <w:hideMark/>
          </w:tcPr>
          <w:p w14:paraId="40C258EB" w14:textId="3E02F43E" w:rsidR="00855CBC" w:rsidRPr="00037FB9" w:rsidRDefault="00855CBC" w:rsidP="00140CE2">
            <w:pPr>
              <w:bidi/>
              <w:jc w:val="center"/>
              <w:rPr>
                <w:rFonts w:asciiTheme="majorBidi" w:hAnsiTheme="majorBidi" w:cstheme="majorBidi"/>
                <w:sz w:val="28"/>
                <w:szCs w:val="28"/>
                <w:rtl/>
              </w:rPr>
            </w:pPr>
            <w:r w:rsidRPr="00037FB9">
              <w:rPr>
                <w:rFonts w:asciiTheme="majorBidi" w:hAnsiTheme="majorBidi" w:cstheme="majorBidi"/>
                <w:sz w:val="28"/>
                <w:szCs w:val="28"/>
              </w:rPr>
              <w:t xml:space="preserve"> Time</w:t>
            </w:r>
            <w:r w:rsidRPr="00037FB9">
              <w:rPr>
                <w:rFonts w:asciiTheme="majorBidi" w:hAnsiTheme="majorBidi" w:cstheme="majorBidi" w:hint="cs"/>
                <w:sz w:val="28"/>
                <w:szCs w:val="28"/>
                <w:rtl/>
              </w:rPr>
              <w:t>/</w:t>
            </w:r>
            <w:r w:rsidRPr="00037FB9">
              <w:rPr>
                <w:rFonts w:asciiTheme="majorBidi" w:hAnsiTheme="majorBidi" w:cstheme="majorBidi"/>
                <w:sz w:val="28"/>
                <w:szCs w:val="28"/>
              </w:rPr>
              <w:t xml:space="preserve"> Day </w:t>
            </w:r>
          </w:p>
        </w:tc>
        <w:tc>
          <w:tcPr>
            <w:tcW w:w="4781" w:type="dxa"/>
            <w:tcBorders>
              <w:top w:val="single" w:sz="8" w:space="0" w:color="auto"/>
              <w:left w:val="single" w:sz="8" w:space="0" w:color="auto"/>
              <w:bottom w:val="nil"/>
              <w:right w:val="single" w:sz="4" w:space="0" w:color="auto"/>
            </w:tcBorders>
            <w:shd w:val="clear" w:color="auto" w:fill="FFE599" w:themeFill="accent4" w:themeFillTint="66"/>
            <w:noWrap/>
            <w:vAlign w:val="center"/>
            <w:hideMark/>
          </w:tcPr>
          <w:p w14:paraId="7ADA12F3" w14:textId="01DECEE5" w:rsidR="00855CBC" w:rsidRPr="00037FB9" w:rsidRDefault="00855CBC" w:rsidP="00140CE2">
            <w:pPr>
              <w:bidi/>
              <w:jc w:val="center"/>
              <w:rPr>
                <w:rFonts w:asciiTheme="majorBidi" w:hAnsiTheme="majorBidi" w:cstheme="majorBidi"/>
                <w:sz w:val="28"/>
                <w:szCs w:val="28"/>
                <w:rtl/>
              </w:rPr>
            </w:pPr>
            <w:r w:rsidRPr="001711EF">
              <w:rPr>
                <w:rFonts w:asciiTheme="majorBidi" w:hAnsiTheme="majorBidi" w:cstheme="majorBidi"/>
                <w:sz w:val="28"/>
                <w:szCs w:val="28"/>
              </w:rPr>
              <w:t>Description</w:t>
            </w:r>
          </w:p>
        </w:tc>
        <w:tc>
          <w:tcPr>
            <w:tcW w:w="609" w:type="dxa"/>
            <w:tcBorders>
              <w:top w:val="single" w:sz="8" w:space="0" w:color="auto"/>
              <w:left w:val="single" w:sz="4" w:space="0" w:color="auto"/>
              <w:bottom w:val="single" w:sz="4" w:space="0" w:color="auto"/>
              <w:right w:val="single" w:sz="8" w:space="0" w:color="auto"/>
            </w:tcBorders>
            <w:shd w:val="clear" w:color="000000" w:fill="D9D9D9"/>
            <w:noWrap/>
            <w:vAlign w:val="center"/>
            <w:hideMark/>
          </w:tcPr>
          <w:p w14:paraId="1B15DD7B" w14:textId="7FD8AAB2" w:rsidR="00855CBC" w:rsidRPr="00037FB9" w:rsidRDefault="00855CBC" w:rsidP="00140CE2">
            <w:pPr>
              <w:bidi/>
              <w:jc w:val="center"/>
              <w:rPr>
                <w:rFonts w:asciiTheme="majorBidi" w:hAnsiTheme="majorBidi" w:cstheme="majorBidi"/>
                <w:sz w:val="28"/>
                <w:szCs w:val="28"/>
                <w:rtl/>
              </w:rPr>
            </w:pPr>
            <w:r w:rsidRPr="00037FB9">
              <w:rPr>
                <w:rFonts w:asciiTheme="majorBidi" w:hAnsiTheme="majorBidi" w:cstheme="majorBidi" w:hint="cs"/>
                <w:sz w:val="28"/>
                <w:szCs w:val="28"/>
              </w:rPr>
              <w:t>Row</w:t>
            </w:r>
          </w:p>
        </w:tc>
      </w:tr>
      <w:tr w:rsidR="00855CBC" w:rsidRPr="00037FB9" w14:paraId="17C323BD" w14:textId="77777777" w:rsidTr="00855CBC">
        <w:trPr>
          <w:trHeight w:val="417"/>
          <w:jc w:val="center"/>
        </w:trPr>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45403" w14:textId="77777777" w:rsidR="00855CBC" w:rsidRPr="00037FB9" w:rsidRDefault="00855CBC" w:rsidP="00140CE2">
            <w:pPr>
              <w:jc w:val="center"/>
              <w:rPr>
                <w:rFonts w:asciiTheme="majorBidi" w:hAnsiTheme="majorBidi" w:cstheme="majorBidi"/>
                <w:sz w:val="28"/>
                <w:szCs w:val="28"/>
              </w:rPr>
            </w:pPr>
            <w:r w:rsidRPr="00037FB9">
              <w:rPr>
                <w:rFonts w:asciiTheme="majorBidi" w:hAnsiTheme="majorBidi" w:cstheme="majorBidi" w:hint="cs"/>
                <w:sz w:val="28"/>
                <w:szCs w:val="28"/>
              </w:rPr>
              <w:t>77</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14:paraId="5577EBC1" w14:textId="77777777" w:rsidR="00855CBC" w:rsidRPr="00037FB9" w:rsidRDefault="00855CBC" w:rsidP="00140CE2">
            <w:pPr>
              <w:jc w:val="center"/>
              <w:rPr>
                <w:rFonts w:asciiTheme="majorBidi" w:hAnsiTheme="majorBidi" w:cstheme="majorBidi"/>
                <w:sz w:val="28"/>
                <w:szCs w:val="28"/>
              </w:rPr>
            </w:pPr>
            <w:r w:rsidRPr="00037FB9">
              <w:rPr>
                <w:rFonts w:asciiTheme="majorBidi" w:hAnsiTheme="majorBidi" w:cstheme="majorBidi" w:hint="cs"/>
                <w:sz w:val="28"/>
                <w:szCs w:val="28"/>
              </w:rPr>
              <w:t>77</w:t>
            </w:r>
          </w:p>
        </w:tc>
        <w:tc>
          <w:tcPr>
            <w:tcW w:w="1233" w:type="dxa"/>
            <w:tcBorders>
              <w:top w:val="single" w:sz="4" w:space="0" w:color="auto"/>
              <w:left w:val="nil"/>
              <w:bottom w:val="single" w:sz="4" w:space="0" w:color="auto"/>
              <w:right w:val="single" w:sz="4" w:space="0" w:color="auto"/>
            </w:tcBorders>
            <w:shd w:val="clear" w:color="auto" w:fill="auto"/>
            <w:noWrap/>
            <w:vAlign w:val="bottom"/>
            <w:hideMark/>
          </w:tcPr>
          <w:p w14:paraId="2431629A" w14:textId="77777777" w:rsidR="00855CBC" w:rsidRPr="00037FB9" w:rsidRDefault="00855CBC" w:rsidP="00140CE2">
            <w:pPr>
              <w:jc w:val="center"/>
              <w:rPr>
                <w:rFonts w:asciiTheme="majorBidi" w:hAnsiTheme="majorBidi" w:cstheme="majorBidi"/>
                <w:sz w:val="28"/>
                <w:szCs w:val="28"/>
              </w:rPr>
            </w:pPr>
            <w:r w:rsidRPr="00037FB9">
              <w:rPr>
                <w:rFonts w:asciiTheme="majorBidi" w:hAnsiTheme="majorBidi" w:cstheme="majorBidi" w:hint="cs"/>
                <w:sz w:val="28"/>
                <w:szCs w:val="28"/>
              </w:rPr>
              <w:t>30</w:t>
            </w:r>
          </w:p>
        </w:tc>
        <w:tc>
          <w:tcPr>
            <w:tcW w:w="4781" w:type="dxa"/>
            <w:tcBorders>
              <w:top w:val="single" w:sz="4" w:space="0" w:color="auto"/>
              <w:left w:val="nil"/>
              <w:bottom w:val="single" w:sz="4" w:space="0" w:color="auto"/>
              <w:right w:val="single" w:sz="4" w:space="0" w:color="auto"/>
            </w:tcBorders>
            <w:shd w:val="clear" w:color="auto" w:fill="auto"/>
            <w:noWrap/>
            <w:vAlign w:val="bottom"/>
            <w:hideMark/>
          </w:tcPr>
          <w:p w14:paraId="15A068EB" w14:textId="4B4F5218" w:rsidR="00855CBC" w:rsidRPr="00855CBC" w:rsidRDefault="00855CBC" w:rsidP="00696FB1">
            <w:pPr>
              <w:rPr>
                <w:rFonts w:asciiTheme="majorBidi" w:hAnsiTheme="majorBidi" w:cstheme="majorBidi"/>
                <w:sz w:val="28"/>
                <w:szCs w:val="28"/>
              </w:rPr>
            </w:pPr>
            <w:r w:rsidRPr="00855CBC">
              <w:rPr>
                <w:rFonts w:asciiTheme="majorBidi" w:hAnsiTheme="majorBidi" w:cstheme="majorBidi"/>
                <w:sz w:val="28"/>
                <w:szCs w:val="28"/>
              </w:rPr>
              <w:t>Raw materials and auxiliaries and packaging</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14:paraId="45E5B0F9" w14:textId="77777777" w:rsidR="00855CBC" w:rsidRPr="00037FB9" w:rsidRDefault="00855CBC" w:rsidP="00696FB1">
            <w:pPr>
              <w:jc w:val="center"/>
              <w:rPr>
                <w:rFonts w:asciiTheme="majorBidi" w:hAnsiTheme="majorBidi" w:cstheme="majorBidi"/>
                <w:sz w:val="28"/>
                <w:szCs w:val="28"/>
                <w:rtl/>
              </w:rPr>
            </w:pPr>
            <w:r w:rsidRPr="00037FB9">
              <w:rPr>
                <w:rFonts w:asciiTheme="majorBidi" w:hAnsiTheme="majorBidi" w:cstheme="majorBidi" w:hint="cs"/>
                <w:sz w:val="28"/>
                <w:szCs w:val="28"/>
              </w:rPr>
              <w:t>1</w:t>
            </w:r>
          </w:p>
        </w:tc>
      </w:tr>
      <w:tr w:rsidR="00855CBC" w:rsidRPr="004B0740" w14:paraId="45C5E607" w14:textId="77777777" w:rsidTr="00855CBC">
        <w:trPr>
          <w:trHeight w:val="417"/>
          <w:jc w:val="center"/>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14:paraId="343ED6FD" w14:textId="77777777" w:rsidR="00855CBC" w:rsidRPr="004B0740" w:rsidRDefault="00855CBC" w:rsidP="00140CE2">
            <w:pPr>
              <w:jc w:val="center"/>
              <w:rPr>
                <w:rFonts w:ascii="Calibri" w:hAnsi="Calibri"/>
              </w:rPr>
            </w:pPr>
            <w:r w:rsidRPr="004B0740">
              <w:rPr>
                <w:rFonts w:ascii="Calibri" w:hAnsi="Calibri" w:hint="cs"/>
              </w:rPr>
              <w:t>1,000</w:t>
            </w:r>
          </w:p>
        </w:tc>
        <w:tc>
          <w:tcPr>
            <w:tcW w:w="1149" w:type="dxa"/>
            <w:tcBorders>
              <w:top w:val="nil"/>
              <w:left w:val="nil"/>
              <w:bottom w:val="single" w:sz="4" w:space="0" w:color="auto"/>
              <w:right w:val="single" w:sz="4" w:space="0" w:color="auto"/>
            </w:tcBorders>
            <w:shd w:val="clear" w:color="auto" w:fill="auto"/>
            <w:noWrap/>
            <w:vAlign w:val="bottom"/>
            <w:hideMark/>
          </w:tcPr>
          <w:p w14:paraId="69CA6CC4" w14:textId="77777777" w:rsidR="00855CBC" w:rsidRPr="004B0740" w:rsidRDefault="00855CBC" w:rsidP="00140CE2">
            <w:pPr>
              <w:jc w:val="center"/>
              <w:rPr>
                <w:rFonts w:ascii="Calibri" w:hAnsi="Calibri"/>
              </w:rPr>
            </w:pPr>
            <w:r w:rsidRPr="004B0740">
              <w:rPr>
                <w:rFonts w:ascii="Calibri" w:hAnsi="Calibri" w:hint="cs"/>
              </w:rPr>
              <w:t>1,000</w:t>
            </w:r>
          </w:p>
        </w:tc>
        <w:tc>
          <w:tcPr>
            <w:tcW w:w="1233" w:type="dxa"/>
            <w:tcBorders>
              <w:top w:val="nil"/>
              <w:left w:val="nil"/>
              <w:bottom w:val="single" w:sz="4" w:space="0" w:color="auto"/>
              <w:right w:val="single" w:sz="4" w:space="0" w:color="auto"/>
            </w:tcBorders>
            <w:shd w:val="clear" w:color="auto" w:fill="auto"/>
            <w:noWrap/>
            <w:vAlign w:val="bottom"/>
            <w:hideMark/>
          </w:tcPr>
          <w:p w14:paraId="58DB5B3D" w14:textId="77777777" w:rsidR="00855CBC" w:rsidRPr="004B0740" w:rsidRDefault="00855CBC" w:rsidP="00140CE2">
            <w:pPr>
              <w:jc w:val="center"/>
              <w:rPr>
                <w:rFonts w:ascii="Calibri" w:hAnsi="Calibri"/>
              </w:rPr>
            </w:pPr>
            <w:r w:rsidRPr="004B0740">
              <w:rPr>
                <w:rFonts w:ascii="Calibri" w:hAnsi="Calibri" w:hint="cs"/>
                <w:rtl/>
              </w:rPr>
              <w:t>90</w:t>
            </w:r>
          </w:p>
        </w:tc>
        <w:tc>
          <w:tcPr>
            <w:tcW w:w="4781" w:type="dxa"/>
            <w:tcBorders>
              <w:top w:val="nil"/>
              <w:left w:val="nil"/>
              <w:bottom w:val="single" w:sz="4" w:space="0" w:color="auto"/>
              <w:right w:val="single" w:sz="4" w:space="0" w:color="auto"/>
            </w:tcBorders>
            <w:shd w:val="clear" w:color="auto" w:fill="auto"/>
            <w:noWrap/>
            <w:vAlign w:val="bottom"/>
            <w:hideMark/>
          </w:tcPr>
          <w:p w14:paraId="72480B93" w14:textId="6C3135A1" w:rsidR="00855CBC" w:rsidRPr="00855CBC" w:rsidRDefault="00855CBC" w:rsidP="00696FB1">
            <w:pPr>
              <w:rPr>
                <w:rFonts w:asciiTheme="majorBidi" w:hAnsiTheme="majorBidi" w:cstheme="majorBidi"/>
                <w:sz w:val="28"/>
                <w:szCs w:val="28"/>
              </w:rPr>
            </w:pPr>
            <w:r w:rsidRPr="00855CBC">
              <w:rPr>
                <w:rFonts w:asciiTheme="majorBidi" w:hAnsiTheme="majorBidi" w:cstheme="majorBidi"/>
                <w:sz w:val="28"/>
                <w:szCs w:val="28"/>
              </w:rPr>
              <w:t xml:space="preserve">Mother leeches 10,000 pieces each piece 10,000 </w:t>
            </w:r>
            <w:proofErr w:type="spellStart"/>
            <w:r w:rsidRPr="00855CBC">
              <w:rPr>
                <w:rFonts w:asciiTheme="majorBidi" w:hAnsiTheme="majorBidi" w:cstheme="majorBidi"/>
                <w:sz w:val="28"/>
                <w:szCs w:val="28"/>
              </w:rPr>
              <w:t>Tomans</w:t>
            </w:r>
            <w:proofErr w:type="spellEnd"/>
            <w:r w:rsidRPr="00855CBC">
              <w:rPr>
                <w:rFonts w:asciiTheme="majorBidi" w:hAnsiTheme="majorBidi" w:cstheme="majorBidi"/>
                <w:sz w:val="28"/>
                <w:szCs w:val="28"/>
              </w:rPr>
              <w:t xml:space="preserve"> (productive)</w:t>
            </w:r>
          </w:p>
        </w:tc>
        <w:tc>
          <w:tcPr>
            <w:tcW w:w="609" w:type="dxa"/>
            <w:tcBorders>
              <w:top w:val="nil"/>
              <w:left w:val="nil"/>
              <w:bottom w:val="single" w:sz="4" w:space="0" w:color="auto"/>
              <w:right w:val="single" w:sz="4" w:space="0" w:color="auto"/>
            </w:tcBorders>
            <w:shd w:val="clear" w:color="auto" w:fill="auto"/>
            <w:noWrap/>
            <w:vAlign w:val="bottom"/>
            <w:hideMark/>
          </w:tcPr>
          <w:p w14:paraId="50F0ED21" w14:textId="77777777" w:rsidR="00855CBC" w:rsidRPr="004B0740" w:rsidRDefault="00855CBC" w:rsidP="00696FB1">
            <w:pPr>
              <w:jc w:val="center"/>
              <w:rPr>
                <w:rFonts w:ascii="Calibri" w:eastAsia="Times New Roman" w:hAnsi="Calibri"/>
                <w:rtl/>
              </w:rPr>
            </w:pPr>
            <w:r w:rsidRPr="004B0740">
              <w:rPr>
                <w:rFonts w:ascii="Calibri" w:eastAsia="Times New Roman" w:hAnsi="Calibri" w:hint="cs"/>
              </w:rPr>
              <w:t>2</w:t>
            </w:r>
          </w:p>
        </w:tc>
      </w:tr>
      <w:tr w:rsidR="00855CBC" w:rsidRPr="004B0740" w14:paraId="33C42D91" w14:textId="77777777" w:rsidTr="00855CBC">
        <w:trPr>
          <w:trHeight w:val="417"/>
          <w:jc w:val="center"/>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14:paraId="5416689E" w14:textId="77777777" w:rsidR="00855CBC" w:rsidRPr="004B0740" w:rsidRDefault="00855CBC" w:rsidP="00140CE2">
            <w:pPr>
              <w:jc w:val="center"/>
              <w:rPr>
                <w:rFonts w:ascii="Calibri" w:hAnsi="Calibri"/>
              </w:rPr>
            </w:pPr>
            <w:r w:rsidRPr="004B0740">
              <w:rPr>
                <w:rFonts w:ascii="Calibri" w:hAnsi="Calibri" w:hint="cs"/>
              </w:rPr>
              <w:lastRenderedPageBreak/>
              <w:t>166</w:t>
            </w:r>
          </w:p>
        </w:tc>
        <w:tc>
          <w:tcPr>
            <w:tcW w:w="1149" w:type="dxa"/>
            <w:tcBorders>
              <w:top w:val="nil"/>
              <w:left w:val="nil"/>
              <w:bottom w:val="single" w:sz="4" w:space="0" w:color="auto"/>
              <w:right w:val="single" w:sz="4" w:space="0" w:color="auto"/>
            </w:tcBorders>
            <w:shd w:val="clear" w:color="auto" w:fill="auto"/>
            <w:noWrap/>
            <w:vAlign w:val="bottom"/>
            <w:hideMark/>
          </w:tcPr>
          <w:p w14:paraId="7AB85993" w14:textId="77777777" w:rsidR="00855CBC" w:rsidRPr="004B0740" w:rsidRDefault="00855CBC" w:rsidP="00140CE2">
            <w:pPr>
              <w:jc w:val="center"/>
              <w:rPr>
                <w:rFonts w:ascii="Calibri" w:hAnsi="Calibri"/>
              </w:rPr>
            </w:pPr>
            <w:r w:rsidRPr="004B0740">
              <w:rPr>
                <w:rFonts w:ascii="Calibri" w:hAnsi="Calibri" w:hint="cs"/>
              </w:rPr>
              <w:t>166</w:t>
            </w:r>
          </w:p>
        </w:tc>
        <w:tc>
          <w:tcPr>
            <w:tcW w:w="1233" w:type="dxa"/>
            <w:tcBorders>
              <w:top w:val="nil"/>
              <w:left w:val="nil"/>
              <w:bottom w:val="single" w:sz="4" w:space="0" w:color="auto"/>
              <w:right w:val="single" w:sz="4" w:space="0" w:color="auto"/>
            </w:tcBorders>
            <w:shd w:val="clear" w:color="auto" w:fill="auto"/>
            <w:noWrap/>
            <w:vAlign w:val="bottom"/>
            <w:hideMark/>
          </w:tcPr>
          <w:p w14:paraId="0482E1AF" w14:textId="77777777" w:rsidR="00855CBC" w:rsidRPr="004B0740" w:rsidRDefault="00855CBC" w:rsidP="00140CE2">
            <w:pPr>
              <w:jc w:val="center"/>
              <w:rPr>
                <w:rFonts w:ascii="Calibri" w:hAnsi="Calibri"/>
              </w:rPr>
            </w:pPr>
            <w:r w:rsidRPr="004B0740">
              <w:rPr>
                <w:rFonts w:ascii="Calibri" w:hAnsi="Calibri" w:hint="cs"/>
              </w:rPr>
              <w:t>30</w:t>
            </w:r>
          </w:p>
        </w:tc>
        <w:tc>
          <w:tcPr>
            <w:tcW w:w="4781" w:type="dxa"/>
            <w:tcBorders>
              <w:top w:val="nil"/>
              <w:left w:val="nil"/>
              <w:bottom w:val="single" w:sz="4" w:space="0" w:color="auto"/>
              <w:right w:val="single" w:sz="4" w:space="0" w:color="auto"/>
            </w:tcBorders>
            <w:shd w:val="clear" w:color="auto" w:fill="auto"/>
            <w:noWrap/>
            <w:vAlign w:val="bottom"/>
            <w:hideMark/>
          </w:tcPr>
          <w:p w14:paraId="2C18ABC6" w14:textId="329683B7" w:rsidR="00855CBC" w:rsidRPr="00855CBC" w:rsidRDefault="00855CBC" w:rsidP="00696FB1">
            <w:pPr>
              <w:rPr>
                <w:rFonts w:asciiTheme="majorBidi" w:hAnsiTheme="majorBidi" w:cstheme="majorBidi"/>
                <w:sz w:val="28"/>
                <w:szCs w:val="28"/>
              </w:rPr>
            </w:pPr>
            <w:r w:rsidRPr="00855CBC">
              <w:rPr>
                <w:rFonts w:asciiTheme="majorBidi" w:hAnsiTheme="majorBidi" w:cstheme="majorBidi"/>
                <w:sz w:val="28"/>
                <w:szCs w:val="28"/>
              </w:rPr>
              <w:t>Salary claims</w:t>
            </w:r>
          </w:p>
        </w:tc>
        <w:tc>
          <w:tcPr>
            <w:tcW w:w="609" w:type="dxa"/>
            <w:tcBorders>
              <w:top w:val="nil"/>
              <w:left w:val="nil"/>
              <w:bottom w:val="single" w:sz="4" w:space="0" w:color="auto"/>
              <w:right w:val="single" w:sz="4" w:space="0" w:color="auto"/>
            </w:tcBorders>
            <w:shd w:val="clear" w:color="auto" w:fill="auto"/>
            <w:noWrap/>
            <w:vAlign w:val="bottom"/>
            <w:hideMark/>
          </w:tcPr>
          <w:p w14:paraId="4982A36B" w14:textId="77777777" w:rsidR="00855CBC" w:rsidRPr="004B0740" w:rsidRDefault="00855CBC" w:rsidP="00696FB1">
            <w:pPr>
              <w:jc w:val="center"/>
              <w:rPr>
                <w:rFonts w:ascii="Calibri" w:eastAsia="Times New Roman" w:hAnsi="Calibri"/>
                <w:rtl/>
              </w:rPr>
            </w:pPr>
            <w:r w:rsidRPr="004B0740">
              <w:rPr>
                <w:rFonts w:ascii="Calibri" w:eastAsia="Times New Roman" w:hAnsi="Calibri" w:hint="cs"/>
              </w:rPr>
              <w:t>3</w:t>
            </w:r>
          </w:p>
        </w:tc>
      </w:tr>
      <w:tr w:rsidR="00855CBC" w:rsidRPr="004B0740" w14:paraId="512F741B" w14:textId="77777777" w:rsidTr="00855CBC">
        <w:trPr>
          <w:trHeight w:val="417"/>
          <w:jc w:val="center"/>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14:paraId="0814EA85" w14:textId="77777777" w:rsidR="00855CBC" w:rsidRPr="004B0740" w:rsidRDefault="00855CBC" w:rsidP="00140CE2">
            <w:pPr>
              <w:jc w:val="center"/>
              <w:rPr>
                <w:rFonts w:ascii="Calibri" w:hAnsi="Calibri"/>
              </w:rPr>
            </w:pPr>
            <w:r w:rsidRPr="004B0740">
              <w:rPr>
                <w:rFonts w:ascii="Calibri" w:hAnsi="Calibri" w:hint="cs"/>
              </w:rPr>
              <w:t>22</w:t>
            </w:r>
          </w:p>
        </w:tc>
        <w:tc>
          <w:tcPr>
            <w:tcW w:w="1149" w:type="dxa"/>
            <w:tcBorders>
              <w:top w:val="nil"/>
              <w:left w:val="nil"/>
              <w:bottom w:val="single" w:sz="4" w:space="0" w:color="auto"/>
              <w:right w:val="single" w:sz="4" w:space="0" w:color="auto"/>
            </w:tcBorders>
            <w:shd w:val="clear" w:color="auto" w:fill="auto"/>
            <w:noWrap/>
            <w:vAlign w:val="bottom"/>
            <w:hideMark/>
          </w:tcPr>
          <w:p w14:paraId="2575B7CD" w14:textId="77777777" w:rsidR="00855CBC" w:rsidRPr="004B0740" w:rsidRDefault="00855CBC" w:rsidP="00140CE2">
            <w:pPr>
              <w:jc w:val="center"/>
              <w:rPr>
                <w:rFonts w:ascii="Calibri" w:hAnsi="Calibri"/>
              </w:rPr>
            </w:pPr>
            <w:r w:rsidRPr="004B0740">
              <w:rPr>
                <w:rFonts w:ascii="Calibri" w:hAnsi="Calibri" w:hint="cs"/>
              </w:rPr>
              <w:t>22</w:t>
            </w:r>
          </w:p>
        </w:tc>
        <w:tc>
          <w:tcPr>
            <w:tcW w:w="1233" w:type="dxa"/>
            <w:tcBorders>
              <w:top w:val="nil"/>
              <w:left w:val="nil"/>
              <w:bottom w:val="single" w:sz="4" w:space="0" w:color="auto"/>
              <w:right w:val="single" w:sz="4" w:space="0" w:color="auto"/>
            </w:tcBorders>
            <w:shd w:val="clear" w:color="auto" w:fill="auto"/>
            <w:noWrap/>
            <w:vAlign w:val="bottom"/>
            <w:hideMark/>
          </w:tcPr>
          <w:p w14:paraId="48047711" w14:textId="77777777" w:rsidR="00855CBC" w:rsidRPr="004B0740" w:rsidRDefault="00855CBC" w:rsidP="00140CE2">
            <w:pPr>
              <w:jc w:val="center"/>
              <w:rPr>
                <w:rFonts w:ascii="Calibri" w:hAnsi="Calibri"/>
              </w:rPr>
            </w:pPr>
            <w:r w:rsidRPr="004B0740">
              <w:rPr>
                <w:rFonts w:ascii="Calibri" w:hAnsi="Calibri" w:hint="cs"/>
              </w:rPr>
              <w:t>30</w:t>
            </w:r>
          </w:p>
        </w:tc>
        <w:tc>
          <w:tcPr>
            <w:tcW w:w="4781" w:type="dxa"/>
            <w:tcBorders>
              <w:top w:val="nil"/>
              <w:left w:val="nil"/>
              <w:bottom w:val="single" w:sz="4" w:space="0" w:color="auto"/>
              <w:right w:val="single" w:sz="4" w:space="0" w:color="auto"/>
            </w:tcBorders>
            <w:shd w:val="clear" w:color="auto" w:fill="auto"/>
            <w:noWrap/>
            <w:vAlign w:val="bottom"/>
            <w:hideMark/>
          </w:tcPr>
          <w:p w14:paraId="6E58ACB3" w14:textId="5AAA41ED" w:rsidR="00855CBC" w:rsidRPr="00855CBC" w:rsidRDefault="00855CBC" w:rsidP="00696FB1">
            <w:pPr>
              <w:rPr>
                <w:rFonts w:asciiTheme="majorBidi" w:hAnsiTheme="majorBidi" w:cstheme="majorBidi"/>
                <w:sz w:val="28"/>
                <w:szCs w:val="28"/>
              </w:rPr>
            </w:pPr>
            <w:r w:rsidRPr="00855CBC">
              <w:rPr>
                <w:rFonts w:asciiTheme="majorBidi" w:hAnsiTheme="majorBidi" w:cstheme="majorBidi"/>
                <w:sz w:val="28"/>
                <w:szCs w:val="28"/>
              </w:rPr>
              <w:t>Payroll (cost of fuel and energy supply and repairs and maintenance)</w:t>
            </w:r>
          </w:p>
        </w:tc>
        <w:tc>
          <w:tcPr>
            <w:tcW w:w="609" w:type="dxa"/>
            <w:tcBorders>
              <w:top w:val="nil"/>
              <w:left w:val="nil"/>
              <w:bottom w:val="single" w:sz="4" w:space="0" w:color="auto"/>
              <w:right w:val="single" w:sz="4" w:space="0" w:color="auto"/>
            </w:tcBorders>
            <w:shd w:val="clear" w:color="auto" w:fill="auto"/>
            <w:noWrap/>
            <w:vAlign w:val="bottom"/>
            <w:hideMark/>
          </w:tcPr>
          <w:p w14:paraId="5AE653F3" w14:textId="77777777" w:rsidR="00855CBC" w:rsidRPr="004B0740" w:rsidRDefault="00855CBC" w:rsidP="00696FB1">
            <w:pPr>
              <w:jc w:val="center"/>
              <w:rPr>
                <w:rFonts w:ascii="Calibri" w:eastAsia="Times New Roman" w:hAnsi="Calibri"/>
                <w:rtl/>
              </w:rPr>
            </w:pPr>
            <w:r w:rsidRPr="004B0740">
              <w:rPr>
                <w:rFonts w:ascii="Calibri" w:eastAsia="Times New Roman" w:hAnsi="Calibri" w:hint="cs"/>
              </w:rPr>
              <w:t>4</w:t>
            </w:r>
          </w:p>
        </w:tc>
      </w:tr>
      <w:tr w:rsidR="00855CBC" w:rsidRPr="004B0740" w14:paraId="60CCF0B5" w14:textId="77777777" w:rsidTr="00855CBC">
        <w:trPr>
          <w:trHeight w:val="515"/>
          <w:jc w:val="center"/>
        </w:trPr>
        <w:tc>
          <w:tcPr>
            <w:tcW w:w="1136" w:type="dxa"/>
            <w:tcBorders>
              <w:top w:val="nil"/>
              <w:left w:val="single" w:sz="8" w:space="0" w:color="auto"/>
              <w:bottom w:val="single" w:sz="8" w:space="0" w:color="auto"/>
              <w:right w:val="single" w:sz="4" w:space="0" w:color="auto"/>
            </w:tcBorders>
            <w:shd w:val="clear" w:color="auto" w:fill="auto"/>
            <w:noWrap/>
            <w:vAlign w:val="center"/>
            <w:hideMark/>
          </w:tcPr>
          <w:p w14:paraId="2486200E" w14:textId="77777777" w:rsidR="00855CBC" w:rsidRPr="004B0740" w:rsidRDefault="00855CBC" w:rsidP="00140CE2">
            <w:pPr>
              <w:jc w:val="center"/>
              <w:rPr>
                <w:rFonts w:ascii="Calibri" w:eastAsia="Times New Roman" w:hAnsi="Calibri"/>
                <w:b/>
                <w:bCs/>
              </w:rPr>
            </w:pPr>
            <w:r w:rsidRPr="004B0740">
              <w:rPr>
                <w:rFonts w:ascii="Calibri" w:hAnsi="Calibri" w:hint="cs"/>
                <w:b/>
                <w:bCs/>
              </w:rPr>
              <w:t>1,265</w:t>
            </w:r>
          </w:p>
        </w:tc>
        <w:tc>
          <w:tcPr>
            <w:tcW w:w="1149" w:type="dxa"/>
            <w:tcBorders>
              <w:top w:val="nil"/>
              <w:left w:val="nil"/>
              <w:bottom w:val="single" w:sz="8" w:space="0" w:color="auto"/>
              <w:right w:val="single" w:sz="4" w:space="0" w:color="auto"/>
            </w:tcBorders>
            <w:shd w:val="clear" w:color="auto" w:fill="auto"/>
            <w:noWrap/>
            <w:vAlign w:val="center"/>
            <w:hideMark/>
          </w:tcPr>
          <w:p w14:paraId="4888704F" w14:textId="77777777" w:rsidR="00855CBC" w:rsidRPr="004B0740" w:rsidRDefault="00855CBC" w:rsidP="00140CE2">
            <w:pPr>
              <w:jc w:val="center"/>
              <w:rPr>
                <w:rFonts w:ascii="Calibri" w:hAnsi="Calibri"/>
                <w:b/>
                <w:bCs/>
              </w:rPr>
            </w:pPr>
            <w:r w:rsidRPr="004B0740">
              <w:rPr>
                <w:rFonts w:ascii="Calibri" w:hAnsi="Calibri" w:hint="cs"/>
                <w:b/>
                <w:bCs/>
              </w:rPr>
              <w:t>1,265</w:t>
            </w:r>
          </w:p>
        </w:tc>
        <w:tc>
          <w:tcPr>
            <w:tcW w:w="6014" w:type="dxa"/>
            <w:gridSpan w:val="2"/>
            <w:tcBorders>
              <w:top w:val="nil"/>
              <w:left w:val="nil"/>
              <w:bottom w:val="single" w:sz="8" w:space="0" w:color="auto"/>
              <w:right w:val="nil"/>
            </w:tcBorders>
            <w:shd w:val="clear" w:color="auto" w:fill="auto"/>
            <w:noWrap/>
            <w:vAlign w:val="center"/>
            <w:hideMark/>
          </w:tcPr>
          <w:p w14:paraId="5A48C878" w14:textId="4D54540F" w:rsidR="00855CBC" w:rsidRPr="00855CBC" w:rsidRDefault="00855CBC" w:rsidP="00696FB1">
            <w:pPr>
              <w:rPr>
                <w:rFonts w:asciiTheme="majorBidi" w:hAnsiTheme="majorBidi" w:cstheme="majorBidi"/>
                <w:sz w:val="28"/>
                <w:szCs w:val="28"/>
              </w:rPr>
            </w:pPr>
            <w:r w:rsidRPr="00855CBC">
              <w:rPr>
                <w:rFonts w:asciiTheme="majorBidi" w:hAnsiTheme="majorBidi" w:cstheme="majorBidi" w:hint="cs"/>
                <w:sz w:val="28"/>
                <w:szCs w:val="28"/>
              </w:rPr>
              <w:t>total</w:t>
            </w:r>
            <w:r w:rsidRPr="00855CBC">
              <w:rPr>
                <w:rFonts w:asciiTheme="majorBidi" w:hAnsiTheme="majorBidi" w:cstheme="majorBidi" w:hint="cs"/>
                <w:sz w:val="28"/>
                <w:szCs w:val="28"/>
                <w:rtl/>
              </w:rPr>
              <w:t xml:space="preserve"> </w:t>
            </w:r>
            <w:r w:rsidRPr="00855CBC">
              <w:rPr>
                <w:rFonts w:asciiTheme="majorBidi" w:hAnsiTheme="majorBidi" w:cstheme="majorBidi"/>
                <w:sz w:val="28"/>
                <w:szCs w:val="28"/>
              </w:rPr>
              <w:t>of working capital</w:t>
            </w:r>
          </w:p>
        </w:tc>
        <w:tc>
          <w:tcPr>
            <w:tcW w:w="609" w:type="dxa"/>
            <w:tcBorders>
              <w:top w:val="nil"/>
              <w:left w:val="nil"/>
              <w:bottom w:val="single" w:sz="8" w:space="0" w:color="auto"/>
              <w:right w:val="single" w:sz="8" w:space="0" w:color="auto"/>
            </w:tcBorders>
            <w:shd w:val="clear" w:color="auto" w:fill="auto"/>
            <w:noWrap/>
            <w:vAlign w:val="bottom"/>
            <w:hideMark/>
          </w:tcPr>
          <w:p w14:paraId="353F848D" w14:textId="77777777" w:rsidR="00855CBC" w:rsidRPr="00855CBC" w:rsidRDefault="00855CBC" w:rsidP="00140CE2">
            <w:pPr>
              <w:rPr>
                <w:rFonts w:asciiTheme="majorBidi" w:hAnsiTheme="majorBidi" w:cstheme="majorBidi"/>
                <w:sz w:val="28"/>
                <w:szCs w:val="28"/>
                <w:rtl/>
              </w:rPr>
            </w:pPr>
            <w:r w:rsidRPr="00855CBC">
              <w:rPr>
                <w:rFonts w:asciiTheme="majorBidi" w:hAnsiTheme="majorBidi" w:cstheme="majorBidi"/>
                <w:sz w:val="28"/>
                <w:szCs w:val="28"/>
              </w:rPr>
              <w:t> </w:t>
            </w:r>
          </w:p>
        </w:tc>
      </w:tr>
    </w:tbl>
    <w:p w14:paraId="3982BBA0" w14:textId="77777777" w:rsidR="005522FB" w:rsidRDefault="00C745AC" w:rsidP="00D31312">
      <w:pPr>
        <w:rPr>
          <w:sz w:val="28"/>
          <w:szCs w:val="28"/>
        </w:rPr>
      </w:pPr>
      <w:r w:rsidRPr="004B0740">
        <w:rPr>
          <w:rFonts w:hint="cs"/>
          <w:sz w:val="28"/>
          <w:szCs w:val="28"/>
        </w:rPr>
        <w:t> </w:t>
      </w:r>
    </w:p>
    <w:p w14:paraId="1CC9AFBC" w14:textId="77777777" w:rsidR="005522FB" w:rsidRDefault="005522FB" w:rsidP="00D31312">
      <w:pPr>
        <w:rPr>
          <w:sz w:val="28"/>
          <w:szCs w:val="28"/>
        </w:rPr>
      </w:pPr>
    </w:p>
    <w:p w14:paraId="4A382A08" w14:textId="6764B03B" w:rsidR="00C745AC" w:rsidRPr="004B0740" w:rsidRDefault="00C745AC" w:rsidP="00D31312">
      <w:pPr>
        <w:rPr>
          <w:rtl/>
        </w:rPr>
      </w:pPr>
      <w:r w:rsidRPr="004B0740">
        <w:rPr>
          <w:rFonts w:hint="cs"/>
          <w:sz w:val="28"/>
          <w:szCs w:val="28"/>
          <w:rtl/>
        </w:rPr>
        <w:br/>
      </w:r>
      <w:r w:rsidR="00D31312" w:rsidRPr="001711EF">
        <w:rPr>
          <w:rFonts w:asciiTheme="majorBidi" w:hAnsiTheme="majorBidi" w:cstheme="majorBidi"/>
          <w:sz w:val="28"/>
          <w:szCs w:val="28"/>
        </w:rPr>
        <w:t>How to invest the total million rials</w:t>
      </w:r>
    </w:p>
    <w:tbl>
      <w:tblPr>
        <w:tblW w:w="9814" w:type="dxa"/>
        <w:tblInd w:w="-252" w:type="dxa"/>
        <w:tblLook w:val="04A0" w:firstRow="1" w:lastRow="0" w:firstColumn="1" w:lastColumn="0" w:noHBand="0" w:noVBand="1"/>
      </w:tblPr>
      <w:tblGrid>
        <w:gridCol w:w="2430"/>
        <w:gridCol w:w="1134"/>
        <w:gridCol w:w="1609"/>
        <w:gridCol w:w="3101"/>
        <w:gridCol w:w="1540"/>
      </w:tblGrid>
      <w:tr w:rsidR="00D31312" w:rsidRPr="004B0740" w14:paraId="5D2E5D0A" w14:textId="77777777" w:rsidTr="005C3401">
        <w:trPr>
          <w:trHeight w:val="1579"/>
        </w:trPr>
        <w:tc>
          <w:tcPr>
            <w:tcW w:w="243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67B14B5F" w14:textId="26F41BDE" w:rsidR="00D31312" w:rsidRPr="004B0740" w:rsidRDefault="00D31312" w:rsidP="00140CE2">
            <w:pPr>
              <w:bidi/>
              <w:jc w:val="center"/>
              <w:rPr>
                <w:rFonts w:ascii="Calibri" w:eastAsia="Times New Roman" w:hAnsi="Calibri" w:cs="B Lotus"/>
                <w:b/>
                <w:bCs/>
              </w:rPr>
            </w:pPr>
            <w:r w:rsidRPr="001711EF">
              <w:rPr>
                <w:rFonts w:asciiTheme="majorBidi" w:hAnsiTheme="majorBidi" w:cstheme="majorBidi"/>
                <w:sz w:val="28"/>
                <w:szCs w:val="28"/>
              </w:rPr>
              <w:t>Description</w:t>
            </w:r>
          </w:p>
        </w:tc>
        <w:tc>
          <w:tcPr>
            <w:tcW w:w="1134"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17A56CE2" w14:textId="35589C3A" w:rsidR="00D31312" w:rsidRPr="004B0740" w:rsidRDefault="00D31312" w:rsidP="00140CE2">
            <w:pPr>
              <w:bidi/>
              <w:jc w:val="center"/>
              <w:rPr>
                <w:rFonts w:ascii="Calibri" w:eastAsia="Times New Roman" w:hAnsi="Calibri" w:cs="B Lotus"/>
                <w:rtl/>
              </w:rPr>
            </w:pPr>
            <w:r w:rsidRPr="001711EF">
              <w:rPr>
                <w:rFonts w:asciiTheme="majorBidi" w:hAnsiTheme="majorBidi" w:cstheme="majorBidi"/>
                <w:sz w:val="28"/>
                <w:szCs w:val="28"/>
              </w:rPr>
              <w:t>made up to the date</w:t>
            </w:r>
          </w:p>
        </w:tc>
        <w:tc>
          <w:tcPr>
            <w:tcW w:w="1609" w:type="dxa"/>
            <w:tcBorders>
              <w:top w:val="single" w:sz="8" w:space="0" w:color="auto"/>
              <w:left w:val="single" w:sz="8" w:space="0" w:color="auto"/>
              <w:right w:val="nil"/>
            </w:tcBorders>
            <w:shd w:val="clear" w:color="auto" w:fill="D9D9D9" w:themeFill="background1" w:themeFillShade="D9"/>
            <w:vAlign w:val="center"/>
            <w:hideMark/>
          </w:tcPr>
          <w:p w14:paraId="172E334D" w14:textId="5A04D9CC" w:rsidR="00D31312" w:rsidRPr="00D31312" w:rsidRDefault="00D31312" w:rsidP="00D31312">
            <w:pPr>
              <w:bidi/>
              <w:jc w:val="center"/>
              <w:rPr>
                <w:rFonts w:ascii="Calibri" w:eastAsia="Times New Roman" w:hAnsi="Calibri" w:cs="B Lotus"/>
                <w:b/>
                <w:bCs/>
                <w:rtl/>
              </w:rPr>
            </w:pPr>
            <w:r w:rsidRPr="001711EF">
              <w:rPr>
                <w:rFonts w:asciiTheme="majorBidi" w:hAnsiTheme="majorBidi" w:cstheme="majorBidi"/>
                <w:sz w:val="28"/>
                <w:szCs w:val="28"/>
              </w:rPr>
              <w:t>required</w:t>
            </w:r>
          </w:p>
          <w:p w14:paraId="404EC6C2" w14:textId="5F43B3E6" w:rsidR="00D31312" w:rsidRPr="00D31312" w:rsidRDefault="00D31312" w:rsidP="00D31312">
            <w:pPr>
              <w:jc w:val="center"/>
              <w:rPr>
                <w:rFonts w:asciiTheme="majorBidi" w:hAnsiTheme="majorBidi" w:cstheme="majorBidi"/>
                <w:sz w:val="28"/>
                <w:szCs w:val="28"/>
                <w:rtl/>
              </w:rPr>
            </w:pPr>
            <w:r w:rsidRPr="001711EF">
              <w:rPr>
                <w:rFonts w:asciiTheme="majorBidi" w:hAnsiTheme="majorBidi" w:cstheme="majorBidi"/>
                <w:sz w:val="28"/>
                <w:szCs w:val="28"/>
              </w:rPr>
              <w:t>(Rial)</w:t>
            </w:r>
          </w:p>
        </w:tc>
        <w:tc>
          <w:tcPr>
            <w:tcW w:w="3101"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292BE435" w14:textId="599B1C67" w:rsidR="00D31312" w:rsidRPr="004B0740" w:rsidRDefault="00D31312" w:rsidP="00140CE2">
            <w:pPr>
              <w:bidi/>
              <w:jc w:val="center"/>
              <w:rPr>
                <w:rFonts w:ascii="Calibri" w:eastAsia="Times New Roman" w:hAnsi="Calibri" w:cs="B Lotus"/>
                <w:b/>
                <w:bCs/>
                <w:rtl/>
              </w:rPr>
            </w:pPr>
            <w:r>
              <w:rPr>
                <w:rFonts w:ascii="Calibri" w:eastAsia="Times New Roman" w:hAnsi="Calibri" w:cs="B Lotus"/>
                <w:b/>
                <w:bCs/>
              </w:rPr>
              <w:t>Sum</w:t>
            </w:r>
          </w:p>
        </w:tc>
        <w:tc>
          <w:tcPr>
            <w:tcW w:w="1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13DE9608" w14:textId="3C893681" w:rsidR="00D31312" w:rsidRPr="004B0740" w:rsidRDefault="00D31312" w:rsidP="00140CE2">
            <w:pPr>
              <w:bidi/>
              <w:jc w:val="center"/>
              <w:rPr>
                <w:rFonts w:ascii="Calibri" w:eastAsia="Times New Roman" w:hAnsi="Calibri" w:cs="B Lotus"/>
                <w:rtl/>
              </w:rPr>
            </w:pPr>
            <w:r w:rsidRPr="001711EF">
              <w:rPr>
                <w:rFonts w:asciiTheme="majorBidi" w:hAnsiTheme="majorBidi" w:cstheme="majorBidi"/>
                <w:sz w:val="28"/>
                <w:szCs w:val="28"/>
              </w:rPr>
              <w:t>percentage of the total investment</w:t>
            </w:r>
          </w:p>
        </w:tc>
      </w:tr>
      <w:tr w:rsidR="00C745AC" w:rsidRPr="004B0740" w14:paraId="04715E2E" w14:textId="77777777" w:rsidTr="00696FB1">
        <w:trPr>
          <w:trHeight w:val="477"/>
        </w:trPr>
        <w:tc>
          <w:tcPr>
            <w:tcW w:w="981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85EB5CE" w14:textId="39FCF6D1" w:rsidR="00C745AC" w:rsidRPr="004B0740" w:rsidRDefault="00D31312" w:rsidP="00822CCF">
            <w:pPr>
              <w:rPr>
                <w:rFonts w:ascii="Calibri" w:eastAsia="Times New Roman" w:hAnsi="Calibri" w:cs="B Lotus"/>
                <w:b/>
                <w:bCs/>
                <w:rtl/>
              </w:rPr>
            </w:pPr>
            <w:r w:rsidRPr="001711EF">
              <w:rPr>
                <w:rFonts w:asciiTheme="majorBidi" w:hAnsiTheme="majorBidi" w:cstheme="majorBidi"/>
                <w:sz w:val="28"/>
                <w:szCs w:val="28"/>
              </w:rPr>
              <w:t>Design costs</w:t>
            </w:r>
          </w:p>
        </w:tc>
      </w:tr>
      <w:tr w:rsidR="00C745AC" w:rsidRPr="004B0740" w14:paraId="6DE60174" w14:textId="77777777" w:rsidTr="00696FB1">
        <w:trPr>
          <w:trHeight w:val="432"/>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6C2FC" w14:textId="14828360" w:rsidR="00C745AC" w:rsidRPr="004B0740" w:rsidRDefault="003901B8" w:rsidP="00822CCF">
            <w:pPr>
              <w:rPr>
                <w:rFonts w:ascii="Calibri" w:eastAsia="Times New Roman" w:hAnsi="Calibri" w:cs="B Lotus"/>
                <w:rtl/>
              </w:rPr>
            </w:pPr>
            <w:r w:rsidRPr="001711EF">
              <w:rPr>
                <w:rFonts w:asciiTheme="majorBidi" w:hAnsiTheme="majorBidi" w:cstheme="majorBidi"/>
                <w:sz w:val="28"/>
                <w:szCs w:val="28"/>
              </w:rPr>
              <w:t>Fixed Assets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300D6" w14:textId="77777777" w:rsidR="00C745AC" w:rsidRPr="004B0740" w:rsidRDefault="00C745AC" w:rsidP="00140CE2">
            <w:pPr>
              <w:bidi/>
              <w:jc w:val="center"/>
              <w:rPr>
                <w:rFonts w:eastAsia="Times New Roman" w:cs="Times New Roman"/>
                <w:b/>
                <w:bCs/>
                <w:rtl/>
              </w:rPr>
            </w:pPr>
            <w:r w:rsidRPr="004B0740">
              <w:rPr>
                <w:rFonts w:eastAsia="Times New Roman" w:cs="Times New Roman"/>
                <w:b/>
                <w:bCs/>
                <w:rtl/>
              </w:rPr>
              <w:t>0</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3C990" w14:textId="77777777" w:rsidR="00C745AC" w:rsidRPr="004B0740" w:rsidRDefault="00C745AC" w:rsidP="00140CE2">
            <w:pPr>
              <w:bidi/>
              <w:jc w:val="center"/>
              <w:rPr>
                <w:b/>
                <w:bCs/>
              </w:rPr>
            </w:pPr>
            <w:r w:rsidRPr="004B0740">
              <w:rPr>
                <w:b/>
                <w:bCs/>
              </w:rPr>
              <w:t>3,055</w:t>
            </w:r>
          </w:p>
        </w:tc>
        <w:tc>
          <w:tcPr>
            <w:tcW w:w="3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87F84" w14:textId="77777777" w:rsidR="00C745AC" w:rsidRPr="004B0740" w:rsidRDefault="00C745AC" w:rsidP="00140CE2">
            <w:pPr>
              <w:bidi/>
              <w:jc w:val="center"/>
              <w:rPr>
                <w:b/>
                <w:bCs/>
              </w:rPr>
            </w:pPr>
            <w:r w:rsidRPr="004B0740">
              <w:rPr>
                <w:b/>
                <w:bCs/>
              </w:rPr>
              <w:t>3,055</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0BB81" w14:textId="77777777" w:rsidR="00C745AC" w:rsidRPr="004B0740" w:rsidRDefault="00C745AC" w:rsidP="00140CE2">
            <w:pPr>
              <w:bidi/>
              <w:jc w:val="center"/>
              <w:rPr>
                <w:b/>
                <w:bCs/>
              </w:rPr>
            </w:pPr>
            <w:r w:rsidRPr="004B0740">
              <w:rPr>
                <w:b/>
                <w:bCs/>
              </w:rPr>
              <w:t>69.1%</w:t>
            </w:r>
          </w:p>
        </w:tc>
      </w:tr>
      <w:tr w:rsidR="00C745AC" w:rsidRPr="004B0740" w14:paraId="03040BF7" w14:textId="77777777" w:rsidTr="00696FB1">
        <w:trPr>
          <w:trHeight w:val="430"/>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2A4D2" w14:textId="0BFBBE3E" w:rsidR="00C745AC" w:rsidRPr="004B0740" w:rsidRDefault="003901B8" w:rsidP="00822CCF">
            <w:pPr>
              <w:rPr>
                <w:rFonts w:ascii="Calibri" w:eastAsia="Times New Roman" w:hAnsi="Calibri" w:cs="B Lotus"/>
              </w:rPr>
            </w:pPr>
            <w:r w:rsidRPr="001711EF">
              <w:rPr>
                <w:rFonts w:asciiTheme="majorBidi" w:hAnsiTheme="majorBidi" w:cstheme="majorBidi"/>
                <w:sz w:val="28"/>
                <w:szCs w:val="28"/>
              </w:rPr>
              <w:t>Pre-operation cost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9D27F" w14:textId="77777777" w:rsidR="00C745AC" w:rsidRPr="004B0740" w:rsidRDefault="00C745AC" w:rsidP="00140CE2">
            <w:pPr>
              <w:bidi/>
              <w:jc w:val="center"/>
              <w:rPr>
                <w:rFonts w:eastAsia="Times New Roman" w:cs="Times New Roman"/>
                <w:b/>
                <w:bCs/>
                <w:rtl/>
              </w:rPr>
            </w:pPr>
            <w:r w:rsidRPr="004B0740">
              <w:rPr>
                <w:rFonts w:eastAsia="Times New Roman" w:cs="Times New Roman"/>
                <w:b/>
                <w:bCs/>
                <w:rtl/>
              </w:rPr>
              <w:t>0</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D338B" w14:textId="77777777" w:rsidR="00C745AC" w:rsidRPr="004B0740" w:rsidRDefault="00C745AC" w:rsidP="00140CE2">
            <w:pPr>
              <w:bidi/>
              <w:jc w:val="center"/>
              <w:rPr>
                <w:b/>
                <w:bCs/>
              </w:rPr>
            </w:pPr>
            <w:r w:rsidRPr="004B0740">
              <w:rPr>
                <w:b/>
                <w:bCs/>
              </w:rPr>
              <w:t>104</w:t>
            </w:r>
          </w:p>
        </w:tc>
        <w:tc>
          <w:tcPr>
            <w:tcW w:w="3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F3A6F" w14:textId="77777777" w:rsidR="00C745AC" w:rsidRPr="004B0740" w:rsidRDefault="00C745AC" w:rsidP="00140CE2">
            <w:pPr>
              <w:bidi/>
              <w:jc w:val="center"/>
              <w:rPr>
                <w:b/>
                <w:bCs/>
              </w:rPr>
            </w:pPr>
            <w:r w:rsidRPr="004B0740">
              <w:rPr>
                <w:b/>
                <w:bCs/>
              </w:rPr>
              <w:t>104</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16D1E" w14:textId="77777777" w:rsidR="00C745AC" w:rsidRPr="004B0740" w:rsidRDefault="00C745AC" w:rsidP="00140CE2">
            <w:pPr>
              <w:bidi/>
              <w:jc w:val="center"/>
              <w:rPr>
                <w:b/>
                <w:bCs/>
              </w:rPr>
            </w:pPr>
            <w:r w:rsidRPr="004B0740">
              <w:rPr>
                <w:b/>
                <w:bCs/>
              </w:rPr>
              <w:t>2.3%</w:t>
            </w:r>
          </w:p>
        </w:tc>
      </w:tr>
      <w:tr w:rsidR="00C745AC" w:rsidRPr="004B0740" w14:paraId="07F981E8" w14:textId="77777777" w:rsidTr="00696FB1">
        <w:trPr>
          <w:trHeight w:val="520"/>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BC411" w14:textId="3457EC34" w:rsidR="00C745AC" w:rsidRPr="00D31312" w:rsidRDefault="00D31312" w:rsidP="00D31312">
            <w:pPr>
              <w:jc w:val="both"/>
              <w:rPr>
                <w:rFonts w:asciiTheme="majorBidi" w:hAnsiTheme="majorBidi" w:cstheme="majorBidi"/>
                <w:sz w:val="28"/>
                <w:szCs w:val="28"/>
              </w:rPr>
            </w:pPr>
            <w:r w:rsidRPr="001711EF">
              <w:rPr>
                <w:rFonts w:asciiTheme="majorBidi" w:hAnsiTheme="majorBidi" w:cstheme="majorBidi"/>
                <w:sz w:val="28"/>
                <w:szCs w:val="28"/>
              </w:rPr>
              <w:t>Total fixed costs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DA900" w14:textId="77777777" w:rsidR="00C745AC" w:rsidRPr="004B0740" w:rsidRDefault="00C745AC" w:rsidP="00140CE2">
            <w:pPr>
              <w:jc w:val="center"/>
              <w:rPr>
                <w:rFonts w:ascii="Calibri" w:eastAsia="Times New Roman" w:hAnsi="Calibri" w:cs="Times New Roman"/>
                <w:rtl/>
              </w:rPr>
            </w:pPr>
            <w:r w:rsidRPr="004B0740">
              <w:rPr>
                <w:rFonts w:ascii="Calibri" w:eastAsia="Times New Roman" w:hAnsi="Calibri" w:cs="Times New Roman"/>
              </w:rPr>
              <w:t>0</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95A44" w14:textId="77777777" w:rsidR="00C745AC" w:rsidRPr="004B0740" w:rsidRDefault="00C745AC" w:rsidP="00140CE2">
            <w:pPr>
              <w:bidi/>
              <w:jc w:val="center"/>
              <w:rPr>
                <w:b/>
                <w:bCs/>
              </w:rPr>
            </w:pPr>
            <w:r w:rsidRPr="004B0740">
              <w:rPr>
                <w:b/>
                <w:bCs/>
              </w:rPr>
              <w:t>3,159</w:t>
            </w:r>
          </w:p>
        </w:tc>
        <w:tc>
          <w:tcPr>
            <w:tcW w:w="3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8A086" w14:textId="77777777" w:rsidR="00C745AC" w:rsidRPr="004B0740" w:rsidRDefault="00C745AC" w:rsidP="00140CE2">
            <w:pPr>
              <w:bidi/>
              <w:jc w:val="center"/>
              <w:rPr>
                <w:b/>
                <w:bCs/>
              </w:rPr>
            </w:pPr>
            <w:r w:rsidRPr="004B0740">
              <w:rPr>
                <w:b/>
                <w:bCs/>
              </w:rPr>
              <w:t>3,159</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2E28A" w14:textId="77777777" w:rsidR="00C745AC" w:rsidRPr="004B0740" w:rsidRDefault="00C745AC" w:rsidP="00140CE2">
            <w:pPr>
              <w:bidi/>
              <w:jc w:val="center"/>
              <w:rPr>
                <w:b/>
                <w:bCs/>
              </w:rPr>
            </w:pPr>
            <w:r w:rsidRPr="004B0740">
              <w:rPr>
                <w:b/>
                <w:bCs/>
              </w:rPr>
              <w:t>71.4%</w:t>
            </w:r>
          </w:p>
        </w:tc>
      </w:tr>
      <w:tr w:rsidR="00C745AC" w:rsidRPr="004B0740" w14:paraId="1279E775" w14:textId="77777777" w:rsidTr="00696FB1">
        <w:trPr>
          <w:trHeight w:val="358"/>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9567C" w14:textId="04B7D4D7" w:rsidR="00C745AC" w:rsidRPr="004B0740" w:rsidRDefault="00D31312" w:rsidP="00822CCF">
            <w:pPr>
              <w:rPr>
                <w:rFonts w:ascii="Calibri" w:eastAsia="Times New Roman" w:hAnsi="Calibri" w:cs="B Lotus"/>
              </w:rPr>
            </w:pPr>
            <w:r w:rsidRPr="001711EF">
              <w:rPr>
                <w:rFonts w:asciiTheme="majorBidi" w:hAnsiTheme="majorBidi" w:cstheme="majorBidi"/>
                <w:sz w:val="28"/>
                <w:szCs w:val="28"/>
              </w:rPr>
              <w:t>Working capital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7852D" w14:textId="77777777" w:rsidR="00C745AC" w:rsidRPr="004B0740" w:rsidRDefault="00C745AC" w:rsidP="00140CE2">
            <w:pPr>
              <w:bidi/>
              <w:jc w:val="center"/>
              <w:rPr>
                <w:rFonts w:eastAsia="Times New Roman" w:cs="Times New Roman"/>
                <w:b/>
                <w:bCs/>
                <w:rtl/>
              </w:rPr>
            </w:pPr>
            <w:r w:rsidRPr="004B0740">
              <w:rPr>
                <w:rFonts w:eastAsia="Times New Roman" w:cs="Times New Roman"/>
                <w:b/>
                <w:bCs/>
                <w:rtl/>
              </w:rPr>
              <w:t>0</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CD6AE" w14:textId="77777777" w:rsidR="00C745AC" w:rsidRPr="004B0740" w:rsidRDefault="00C745AC" w:rsidP="00140CE2">
            <w:pPr>
              <w:bidi/>
              <w:jc w:val="center"/>
              <w:rPr>
                <w:b/>
                <w:bCs/>
              </w:rPr>
            </w:pPr>
            <w:r w:rsidRPr="004B0740">
              <w:rPr>
                <w:b/>
                <w:bCs/>
              </w:rPr>
              <w:t>1,265</w:t>
            </w:r>
          </w:p>
        </w:tc>
        <w:tc>
          <w:tcPr>
            <w:tcW w:w="3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4A80E" w14:textId="77777777" w:rsidR="00C745AC" w:rsidRPr="004B0740" w:rsidRDefault="00C745AC" w:rsidP="00140CE2">
            <w:pPr>
              <w:bidi/>
              <w:jc w:val="center"/>
              <w:rPr>
                <w:b/>
                <w:bCs/>
              </w:rPr>
            </w:pPr>
            <w:r w:rsidRPr="004B0740">
              <w:rPr>
                <w:b/>
                <w:bCs/>
              </w:rPr>
              <w:t>1,265</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FE891" w14:textId="77777777" w:rsidR="00C745AC" w:rsidRPr="004B0740" w:rsidRDefault="00C745AC" w:rsidP="00140CE2">
            <w:pPr>
              <w:bidi/>
              <w:jc w:val="center"/>
              <w:rPr>
                <w:b/>
                <w:bCs/>
              </w:rPr>
            </w:pPr>
            <w:r w:rsidRPr="004B0740">
              <w:rPr>
                <w:b/>
                <w:bCs/>
              </w:rPr>
              <w:t>28.6%</w:t>
            </w:r>
          </w:p>
        </w:tc>
      </w:tr>
      <w:tr w:rsidR="00C745AC" w:rsidRPr="004B0740" w14:paraId="6F4E67AF" w14:textId="77777777" w:rsidTr="00696FB1">
        <w:trPr>
          <w:trHeight w:val="475"/>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132BE" w14:textId="6677766E" w:rsidR="00C745AC" w:rsidRPr="00D31312" w:rsidRDefault="00D31312" w:rsidP="00D31312">
            <w:pPr>
              <w:jc w:val="both"/>
              <w:rPr>
                <w:rFonts w:asciiTheme="majorBidi" w:hAnsiTheme="majorBidi" w:cstheme="majorBidi"/>
                <w:sz w:val="28"/>
                <w:szCs w:val="28"/>
              </w:rPr>
            </w:pPr>
            <w:r w:rsidRPr="001711EF">
              <w:rPr>
                <w:rFonts w:asciiTheme="majorBidi" w:hAnsiTheme="majorBidi" w:cstheme="majorBidi"/>
                <w:sz w:val="28"/>
                <w:szCs w:val="28"/>
              </w:rPr>
              <w:t>Total project costs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4888D" w14:textId="77777777" w:rsidR="00C745AC" w:rsidRPr="004B0740" w:rsidRDefault="00C745AC" w:rsidP="00140CE2">
            <w:pPr>
              <w:bidi/>
              <w:jc w:val="center"/>
              <w:rPr>
                <w:rFonts w:eastAsia="Times New Roman" w:cs="Times New Roman"/>
                <w:b/>
                <w:bCs/>
                <w:rtl/>
              </w:rPr>
            </w:pPr>
            <w:r w:rsidRPr="004B0740">
              <w:rPr>
                <w:rFonts w:eastAsia="Times New Roman" w:cs="Times New Roman"/>
                <w:b/>
                <w:bCs/>
                <w:rtl/>
              </w:rPr>
              <w:t>0</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767C8" w14:textId="77777777" w:rsidR="00C745AC" w:rsidRPr="004B0740" w:rsidRDefault="00C745AC" w:rsidP="00140CE2">
            <w:pPr>
              <w:bidi/>
              <w:jc w:val="center"/>
              <w:rPr>
                <w:b/>
                <w:bCs/>
              </w:rPr>
            </w:pPr>
            <w:r w:rsidRPr="004B0740">
              <w:rPr>
                <w:b/>
                <w:bCs/>
                <w:rtl/>
              </w:rPr>
              <w:t>4,423</w:t>
            </w:r>
          </w:p>
        </w:tc>
        <w:tc>
          <w:tcPr>
            <w:tcW w:w="3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54656" w14:textId="77777777" w:rsidR="00C745AC" w:rsidRPr="004B0740" w:rsidRDefault="00C745AC" w:rsidP="00140CE2">
            <w:pPr>
              <w:bidi/>
              <w:jc w:val="center"/>
              <w:rPr>
                <w:b/>
                <w:bCs/>
              </w:rPr>
            </w:pPr>
            <w:r w:rsidRPr="004B0740">
              <w:rPr>
                <w:b/>
                <w:bCs/>
                <w:rtl/>
              </w:rPr>
              <w:t>4,423</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8338D" w14:textId="77777777" w:rsidR="00C745AC" w:rsidRPr="004B0740" w:rsidRDefault="00C745AC" w:rsidP="00140CE2">
            <w:pPr>
              <w:jc w:val="center"/>
              <w:rPr>
                <w:b/>
                <w:bCs/>
              </w:rPr>
            </w:pPr>
            <w:r w:rsidRPr="004B0740">
              <w:rPr>
                <w:b/>
                <w:bCs/>
              </w:rPr>
              <w:t>100%</w:t>
            </w:r>
          </w:p>
        </w:tc>
      </w:tr>
      <w:tr w:rsidR="00C745AC" w:rsidRPr="004B0740" w14:paraId="699CE212" w14:textId="77777777" w:rsidTr="00696FB1">
        <w:trPr>
          <w:trHeight w:val="432"/>
        </w:trPr>
        <w:tc>
          <w:tcPr>
            <w:tcW w:w="981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DEC9F02" w14:textId="0FBC3AD5" w:rsidR="00C745AC" w:rsidRPr="004B0740" w:rsidRDefault="00D31312" w:rsidP="00822CCF">
            <w:pPr>
              <w:rPr>
                <w:rFonts w:ascii="Calibri" w:eastAsia="Times New Roman" w:hAnsi="Calibri" w:cs="B Lotus"/>
              </w:rPr>
            </w:pPr>
            <w:r w:rsidRPr="001711EF">
              <w:rPr>
                <w:rFonts w:asciiTheme="majorBidi" w:hAnsiTheme="majorBidi" w:cstheme="majorBidi"/>
                <w:sz w:val="28"/>
                <w:szCs w:val="28"/>
              </w:rPr>
              <w:t>Sources of supply</w:t>
            </w:r>
          </w:p>
        </w:tc>
      </w:tr>
      <w:tr w:rsidR="00C745AC" w:rsidRPr="004B0740" w14:paraId="4A25A380" w14:textId="77777777" w:rsidTr="00696FB1">
        <w:trPr>
          <w:trHeight w:val="432"/>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9BE48" w14:textId="35D4E3EA" w:rsidR="00C745AC" w:rsidRPr="004B0740" w:rsidRDefault="00D31312" w:rsidP="00822CCF">
            <w:pPr>
              <w:rPr>
                <w:rFonts w:ascii="Calibri" w:eastAsia="Times New Roman" w:hAnsi="Calibri" w:cs="B Lotus"/>
                <w:rtl/>
              </w:rPr>
            </w:pPr>
            <w:r w:rsidRPr="001711EF">
              <w:rPr>
                <w:rFonts w:asciiTheme="majorBidi" w:hAnsiTheme="majorBidi" w:cstheme="majorBidi"/>
                <w:sz w:val="28"/>
                <w:szCs w:val="28"/>
              </w:rPr>
              <w:t>Brought to the applicant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59FA8" w14:textId="77777777" w:rsidR="00C745AC" w:rsidRPr="004B0740" w:rsidRDefault="00C745AC" w:rsidP="00140CE2">
            <w:pPr>
              <w:bidi/>
              <w:jc w:val="center"/>
              <w:rPr>
                <w:rFonts w:eastAsia="Times New Roman" w:cs="Times New Roman"/>
                <w:rtl/>
              </w:rPr>
            </w:pPr>
            <w:r w:rsidRPr="004B0740">
              <w:rPr>
                <w:rFonts w:eastAsia="Times New Roman" w:cs="Times New Roman"/>
                <w:rtl/>
              </w:rPr>
              <w:t> </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ABF29" w14:textId="77777777" w:rsidR="00C745AC" w:rsidRPr="004B0740" w:rsidRDefault="00C745AC" w:rsidP="00140CE2">
            <w:pPr>
              <w:bidi/>
              <w:jc w:val="center"/>
              <w:rPr>
                <w:b/>
                <w:bCs/>
              </w:rPr>
            </w:pPr>
            <w:r w:rsidRPr="004B0740">
              <w:rPr>
                <w:b/>
                <w:bCs/>
              </w:rPr>
              <w:t>885</w:t>
            </w:r>
          </w:p>
        </w:tc>
        <w:tc>
          <w:tcPr>
            <w:tcW w:w="3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4342D" w14:textId="77777777" w:rsidR="00C745AC" w:rsidRPr="004B0740" w:rsidRDefault="00C745AC" w:rsidP="00140CE2">
            <w:pPr>
              <w:bidi/>
              <w:jc w:val="center"/>
              <w:rPr>
                <w:b/>
                <w:bCs/>
              </w:rPr>
            </w:pPr>
            <w:r w:rsidRPr="004B0740">
              <w:rPr>
                <w:b/>
                <w:bCs/>
              </w:rPr>
              <w:t> </w:t>
            </w:r>
          </w:p>
        </w:tc>
        <w:tc>
          <w:tcPr>
            <w:tcW w:w="1540" w:type="dxa"/>
            <w:tcBorders>
              <w:top w:val="nil"/>
              <w:left w:val="single" w:sz="4" w:space="0" w:color="auto"/>
              <w:bottom w:val="single" w:sz="8" w:space="0" w:color="auto"/>
              <w:right w:val="single" w:sz="8" w:space="0" w:color="auto"/>
            </w:tcBorders>
            <w:shd w:val="clear" w:color="auto" w:fill="auto"/>
            <w:vAlign w:val="center"/>
            <w:hideMark/>
          </w:tcPr>
          <w:p w14:paraId="28C2899A" w14:textId="77777777" w:rsidR="00C745AC" w:rsidRPr="004B0740" w:rsidRDefault="00C745AC" w:rsidP="00140CE2">
            <w:pPr>
              <w:bidi/>
              <w:jc w:val="center"/>
              <w:rPr>
                <w:b/>
                <w:bCs/>
              </w:rPr>
            </w:pPr>
            <w:r w:rsidRPr="004B0740">
              <w:rPr>
                <w:b/>
                <w:bCs/>
              </w:rPr>
              <w:t>20%</w:t>
            </w:r>
          </w:p>
        </w:tc>
      </w:tr>
      <w:tr w:rsidR="00C745AC" w:rsidRPr="004B0740" w14:paraId="04A8AE5F" w14:textId="77777777" w:rsidTr="00696FB1">
        <w:trPr>
          <w:trHeight w:val="60"/>
        </w:trPr>
        <w:tc>
          <w:tcPr>
            <w:tcW w:w="243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0FE3513" w14:textId="1FB66AEE" w:rsidR="00C745AC" w:rsidRPr="004B0740" w:rsidRDefault="00D31312" w:rsidP="00822CCF">
            <w:pPr>
              <w:rPr>
                <w:rFonts w:ascii="Calibri" w:eastAsia="Times New Roman" w:hAnsi="Calibri" w:cs="B Lotus"/>
              </w:rPr>
            </w:pPr>
            <w:r w:rsidRPr="001711EF">
              <w:rPr>
                <w:rFonts w:asciiTheme="majorBidi" w:hAnsiTheme="majorBidi" w:cstheme="majorBidi"/>
                <w:sz w:val="28"/>
                <w:szCs w:val="28"/>
              </w:rPr>
              <w:t>Long-term facilities offered</w:t>
            </w:r>
            <w:r w:rsidR="00C745AC" w:rsidRPr="004B0740">
              <w:rPr>
                <w:rFonts w:ascii="Calibri" w:eastAsia="Times New Roman" w:hAnsi="Calibri" w:cs="B Lotus" w:hint="cs"/>
                <w:rtl/>
              </w:rPr>
              <w:t xml:space="preserve"> </w:t>
            </w:r>
          </w:p>
        </w:tc>
        <w:tc>
          <w:tcPr>
            <w:tcW w:w="1134" w:type="dxa"/>
            <w:tcBorders>
              <w:top w:val="single" w:sz="4" w:space="0" w:color="auto"/>
              <w:left w:val="single" w:sz="8" w:space="0" w:color="auto"/>
              <w:bottom w:val="single" w:sz="8" w:space="0" w:color="auto"/>
              <w:right w:val="nil"/>
            </w:tcBorders>
            <w:shd w:val="clear" w:color="auto" w:fill="auto"/>
            <w:vAlign w:val="center"/>
            <w:hideMark/>
          </w:tcPr>
          <w:p w14:paraId="5346EFFE" w14:textId="77777777" w:rsidR="00C745AC" w:rsidRPr="004B0740" w:rsidRDefault="00C745AC" w:rsidP="00140CE2">
            <w:pPr>
              <w:bidi/>
              <w:jc w:val="center"/>
              <w:rPr>
                <w:rFonts w:eastAsia="Times New Roman" w:cs="Times New Roman"/>
                <w:rtl/>
              </w:rPr>
            </w:pPr>
            <w:r w:rsidRPr="004B0740">
              <w:rPr>
                <w:rFonts w:eastAsia="Times New Roman" w:cs="Times New Roman"/>
                <w:rtl/>
              </w:rPr>
              <w:t> </w:t>
            </w:r>
          </w:p>
        </w:tc>
        <w:tc>
          <w:tcPr>
            <w:tcW w:w="1609" w:type="dxa"/>
            <w:tcBorders>
              <w:top w:val="single" w:sz="4" w:space="0" w:color="auto"/>
              <w:left w:val="single" w:sz="8" w:space="0" w:color="auto"/>
              <w:bottom w:val="single" w:sz="8" w:space="0" w:color="auto"/>
              <w:right w:val="nil"/>
            </w:tcBorders>
            <w:shd w:val="clear" w:color="auto" w:fill="auto"/>
            <w:vAlign w:val="center"/>
            <w:hideMark/>
          </w:tcPr>
          <w:p w14:paraId="6371D829" w14:textId="77777777" w:rsidR="00C745AC" w:rsidRPr="004B0740" w:rsidRDefault="00C745AC" w:rsidP="00140CE2">
            <w:pPr>
              <w:bidi/>
              <w:jc w:val="center"/>
              <w:rPr>
                <w:b/>
                <w:bCs/>
              </w:rPr>
            </w:pPr>
            <w:r w:rsidRPr="004B0740">
              <w:rPr>
                <w:b/>
                <w:bCs/>
              </w:rPr>
              <w:t>3,539</w:t>
            </w:r>
          </w:p>
        </w:tc>
        <w:tc>
          <w:tcPr>
            <w:tcW w:w="310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17E8486" w14:textId="77777777" w:rsidR="00C745AC" w:rsidRPr="004B0740" w:rsidRDefault="00C745AC" w:rsidP="00140CE2">
            <w:pPr>
              <w:bidi/>
              <w:jc w:val="center"/>
              <w:rPr>
                <w:b/>
                <w:bCs/>
              </w:rPr>
            </w:pPr>
            <w:r w:rsidRPr="004B0740">
              <w:rPr>
                <w:b/>
                <w:bCs/>
              </w:rPr>
              <w:t> </w:t>
            </w:r>
          </w:p>
        </w:tc>
        <w:tc>
          <w:tcPr>
            <w:tcW w:w="1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AEC42D" w14:textId="77777777" w:rsidR="00C745AC" w:rsidRPr="004B0740" w:rsidRDefault="00C745AC" w:rsidP="00140CE2">
            <w:pPr>
              <w:bidi/>
              <w:jc w:val="center"/>
              <w:rPr>
                <w:b/>
                <w:bCs/>
              </w:rPr>
            </w:pPr>
            <w:r w:rsidRPr="004B0740">
              <w:rPr>
                <w:b/>
                <w:bCs/>
              </w:rPr>
              <w:t>80%</w:t>
            </w:r>
          </w:p>
        </w:tc>
      </w:tr>
      <w:tr w:rsidR="00C745AC" w:rsidRPr="004B0740" w14:paraId="1D700F3E" w14:textId="77777777" w:rsidTr="00696FB1">
        <w:trPr>
          <w:trHeight w:val="520"/>
        </w:trPr>
        <w:tc>
          <w:tcPr>
            <w:tcW w:w="24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361294" w14:textId="60EFE45C" w:rsidR="00C745AC" w:rsidRPr="004B0740" w:rsidRDefault="00D31312" w:rsidP="00822CCF">
            <w:pPr>
              <w:rPr>
                <w:rFonts w:ascii="Calibri" w:eastAsia="Times New Roman" w:hAnsi="Calibri" w:cs="B Lotus"/>
              </w:rPr>
            </w:pPr>
            <w:r w:rsidRPr="001711EF">
              <w:rPr>
                <w:rFonts w:asciiTheme="majorBidi" w:hAnsiTheme="majorBidi" w:cstheme="majorBidi"/>
                <w:sz w:val="28"/>
                <w:szCs w:val="28"/>
              </w:rPr>
              <w:t>Total project costs</w:t>
            </w:r>
          </w:p>
        </w:tc>
        <w:tc>
          <w:tcPr>
            <w:tcW w:w="1134" w:type="dxa"/>
            <w:tcBorders>
              <w:top w:val="single" w:sz="8" w:space="0" w:color="auto"/>
              <w:left w:val="single" w:sz="8" w:space="0" w:color="auto"/>
              <w:bottom w:val="single" w:sz="8" w:space="0" w:color="auto"/>
              <w:right w:val="nil"/>
            </w:tcBorders>
            <w:shd w:val="clear" w:color="auto" w:fill="auto"/>
            <w:vAlign w:val="center"/>
            <w:hideMark/>
          </w:tcPr>
          <w:p w14:paraId="7373AE13" w14:textId="77777777" w:rsidR="00C745AC" w:rsidRPr="004B0740" w:rsidRDefault="00C745AC" w:rsidP="00140CE2">
            <w:pPr>
              <w:bidi/>
              <w:jc w:val="center"/>
              <w:rPr>
                <w:rFonts w:eastAsia="Times New Roman" w:cs="Times New Roman"/>
                <w:rtl/>
              </w:rPr>
            </w:pPr>
            <w:r w:rsidRPr="004B0740">
              <w:rPr>
                <w:rFonts w:eastAsia="Times New Roman" w:cs="Times New Roman"/>
                <w:rtl/>
              </w:rPr>
              <w:t> </w:t>
            </w:r>
          </w:p>
        </w:tc>
        <w:tc>
          <w:tcPr>
            <w:tcW w:w="1609" w:type="dxa"/>
            <w:tcBorders>
              <w:top w:val="single" w:sz="8" w:space="0" w:color="auto"/>
              <w:left w:val="single" w:sz="8" w:space="0" w:color="auto"/>
              <w:bottom w:val="single" w:sz="8" w:space="0" w:color="auto"/>
              <w:right w:val="nil"/>
            </w:tcBorders>
            <w:shd w:val="clear" w:color="auto" w:fill="auto"/>
            <w:vAlign w:val="center"/>
            <w:hideMark/>
          </w:tcPr>
          <w:p w14:paraId="37EA07D6" w14:textId="77777777" w:rsidR="00C745AC" w:rsidRPr="004B0740" w:rsidRDefault="00C745AC" w:rsidP="00140CE2">
            <w:pPr>
              <w:bidi/>
              <w:jc w:val="center"/>
              <w:rPr>
                <w:b/>
                <w:bCs/>
              </w:rPr>
            </w:pPr>
            <w:r w:rsidRPr="004B0740">
              <w:rPr>
                <w:b/>
                <w:bCs/>
              </w:rPr>
              <w:t>4,423</w:t>
            </w:r>
          </w:p>
        </w:tc>
        <w:tc>
          <w:tcPr>
            <w:tcW w:w="3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3B7D2D" w14:textId="77777777" w:rsidR="00C745AC" w:rsidRPr="004B0740" w:rsidRDefault="00C745AC" w:rsidP="00140CE2">
            <w:pPr>
              <w:bidi/>
              <w:jc w:val="center"/>
              <w:rPr>
                <w:b/>
                <w:bCs/>
              </w:rPr>
            </w:pPr>
            <w:r w:rsidRPr="004B0740">
              <w:rPr>
                <w:b/>
                <w:bCs/>
              </w:rPr>
              <w:t> </w:t>
            </w:r>
          </w:p>
        </w:tc>
        <w:tc>
          <w:tcPr>
            <w:tcW w:w="1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3DF86C" w14:textId="77777777" w:rsidR="00C745AC" w:rsidRPr="004B0740" w:rsidRDefault="00C745AC" w:rsidP="00140CE2">
            <w:pPr>
              <w:bidi/>
              <w:jc w:val="center"/>
              <w:rPr>
                <w:b/>
                <w:bCs/>
              </w:rPr>
            </w:pPr>
            <w:r w:rsidRPr="004B0740">
              <w:rPr>
                <w:b/>
                <w:bCs/>
              </w:rPr>
              <w:t>100%</w:t>
            </w:r>
          </w:p>
        </w:tc>
      </w:tr>
    </w:tbl>
    <w:p w14:paraId="750D6085" w14:textId="77777777" w:rsidR="00D31312" w:rsidRPr="001711EF" w:rsidRDefault="00D31312" w:rsidP="00D31312">
      <w:pPr>
        <w:jc w:val="both"/>
        <w:rPr>
          <w:rFonts w:asciiTheme="majorBidi" w:hAnsiTheme="majorBidi" w:cstheme="majorBidi"/>
          <w:sz w:val="28"/>
          <w:szCs w:val="28"/>
        </w:rPr>
      </w:pPr>
    </w:p>
    <w:p w14:paraId="3D5E5225" w14:textId="77777777" w:rsidR="003901B8" w:rsidRDefault="003901B8" w:rsidP="00C56A26">
      <w:pPr>
        <w:rPr>
          <w:rFonts w:asciiTheme="majorBidi" w:hAnsiTheme="majorBidi" w:cstheme="majorBidi"/>
          <w:sz w:val="28"/>
          <w:szCs w:val="28"/>
        </w:rPr>
      </w:pPr>
    </w:p>
    <w:p w14:paraId="220180CC" w14:textId="77777777" w:rsidR="003901B8" w:rsidRDefault="003901B8" w:rsidP="00C56A26">
      <w:pPr>
        <w:rPr>
          <w:rFonts w:asciiTheme="majorBidi" w:hAnsiTheme="majorBidi" w:cstheme="majorBidi"/>
          <w:sz w:val="28"/>
          <w:szCs w:val="28"/>
        </w:rPr>
      </w:pPr>
    </w:p>
    <w:p w14:paraId="18EB28CA" w14:textId="69DEC391" w:rsidR="00C745AC" w:rsidRPr="004B0740" w:rsidRDefault="00C56A26" w:rsidP="00C56A26">
      <w:pPr>
        <w:rPr>
          <w:rtl/>
        </w:rPr>
      </w:pPr>
      <w:r w:rsidRPr="001711EF">
        <w:rPr>
          <w:rFonts w:asciiTheme="majorBidi" w:hAnsiTheme="majorBidi" w:cstheme="majorBidi"/>
          <w:sz w:val="28"/>
          <w:szCs w:val="28"/>
        </w:rPr>
        <w:lastRenderedPageBreak/>
        <w:t>Estimation of depreciation cost after development: million Rials</w:t>
      </w:r>
    </w:p>
    <w:tbl>
      <w:tblPr>
        <w:bidiVisual/>
        <w:tblW w:w="9345" w:type="dxa"/>
        <w:jc w:val="center"/>
        <w:tblLook w:val="04A0" w:firstRow="1" w:lastRow="0" w:firstColumn="1" w:lastColumn="0" w:noHBand="0" w:noVBand="1"/>
      </w:tblPr>
      <w:tblGrid>
        <w:gridCol w:w="2013"/>
        <w:gridCol w:w="1548"/>
        <w:gridCol w:w="1382"/>
        <w:gridCol w:w="4402"/>
      </w:tblGrid>
      <w:tr w:rsidR="00C745AC" w:rsidRPr="004B0740" w14:paraId="6392BDC0" w14:textId="77777777" w:rsidTr="005522FB">
        <w:trPr>
          <w:trHeight w:val="448"/>
          <w:jc w:val="center"/>
        </w:trPr>
        <w:tc>
          <w:tcPr>
            <w:tcW w:w="9345" w:type="dxa"/>
            <w:gridSpan w:val="4"/>
            <w:tcBorders>
              <w:top w:val="single" w:sz="8" w:space="0" w:color="auto"/>
              <w:left w:val="single" w:sz="4" w:space="0" w:color="auto"/>
              <w:bottom w:val="single" w:sz="4" w:space="0" w:color="auto"/>
              <w:right w:val="single" w:sz="8" w:space="0" w:color="000000"/>
            </w:tcBorders>
            <w:shd w:val="clear" w:color="auto" w:fill="FFE599" w:themeFill="accent4" w:themeFillTint="66"/>
            <w:noWrap/>
            <w:vAlign w:val="center"/>
            <w:hideMark/>
          </w:tcPr>
          <w:p w14:paraId="10889A43" w14:textId="31423DDA" w:rsidR="00C745AC" w:rsidRPr="00C56A26" w:rsidRDefault="0085597B" w:rsidP="00C56A26">
            <w:pPr>
              <w:jc w:val="center"/>
              <w:rPr>
                <w:rFonts w:asciiTheme="majorBidi" w:hAnsiTheme="majorBidi" w:cstheme="majorBidi"/>
                <w:sz w:val="28"/>
                <w:szCs w:val="28"/>
              </w:rPr>
            </w:pPr>
            <w:r w:rsidRPr="001711EF">
              <w:rPr>
                <w:rFonts w:asciiTheme="majorBidi" w:hAnsiTheme="majorBidi" w:cstheme="majorBidi"/>
                <w:sz w:val="28"/>
                <w:szCs w:val="28"/>
              </w:rPr>
              <w:t>Estimation of depreciation cost after development</w:t>
            </w:r>
          </w:p>
        </w:tc>
      </w:tr>
      <w:tr w:rsidR="00C745AC" w:rsidRPr="004B0740" w14:paraId="70A0D22A" w14:textId="77777777" w:rsidTr="005522FB">
        <w:trPr>
          <w:trHeight w:val="377"/>
          <w:jc w:val="center"/>
        </w:trPr>
        <w:tc>
          <w:tcPr>
            <w:tcW w:w="2013" w:type="dxa"/>
            <w:tcBorders>
              <w:top w:val="nil"/>
              <w:left w:val="single" w:sz="4" w:space="0" w:color="auto"/>
              <w:bottom w:val="single" w:sz="4" w:space="0" w:color="auto"/>
              <w:right w:val="single" w:sz="4" w:space="0" w:color="auto"/>
            </w:tcBorders>
            <w:shd w:val="clear" w:color="auto" w:fill="FFE599" w:themeFill="accent4" w:themeFillTint="66"/>
            <w:noWrap/>
            <w:vAlign w:val="center"/>
            <w:hideMark/>
          </w:tcPr>
          <w:p w14:paraId="0F865E8C" w14:textId="5C57F04A" w:rsidR="00C745AC" w:rsidRPr="004B0740" w:rsidRDefault="0085597B" w:rsidP="00140CE2">
            <w:pPr>
              <w:bidi/>
              <w:jc w:val="center"/>
              <w:rPr>
                <w:rFonts w:ascii="Calibri" w:eastAsia="Times New Roman" w:hAnsi="Calibri" w:cs="B Nazanin"/>
              </w:rPr>
            </w:pPr>
            <w:r w:rsidRPr="001711EF">
              <w:rPr>
                <w:rFonts w:asciiTheme="majorBidi" w:hAnsiTheme="majorBidi" w:cstheme="majorBidi"/>
                <w:sz w:val="28"/>
                <w:szCs w:val="28"/>
              </w:rPr>
              <w:t>Amount</w:t>
            </w:r>
          </w:p>
        </w:tc>
        <w:tc>
          <w:tcPr>
            <w:tcW w:w="1548" w:type="dxa"/>
            <w:tcBorders>
              <w:top w:val="nil"/>
              <w:left w:val="nil"/>
              <w:bottom w:val="single" w:sz="4" w:space="0" w:color="auto"/>
              <w:right w:val="single" w:sz="4" w:space="0" w:color="auto"/>
            </w:tcBorders>
            <w:shd w:val="clear" w:color="auto" w:fill="FFE599" w:themeFill="accent4" w:themeFillTint="66"/>
            <w:noWrap/>
            <w:vAlign w:val="center"/>
            <w:hideMark/>
          </w:tcPr>
          <w:p w14:paraId="30E5D4A3" w14:textId="0C144570" w:rsidR="00C745AC" w:rsidRPr="004B0740" w:rsidRDefault="002A0C3C" w:rsidP="00140CE2">
            <w:pPr>
              <w:bidi/>
              <w:jc w:val="center"/>
              <w:rPr>
                <w:rFonts w:ascii="Calibri" w:eastAsia="Times New Roman" w:hAnsi="Calibri" w:cs="B Nazanin"/>
              </w:rPr>
            </w:pPr>
            <w:r w:rsidRPr="0085597B">
              <w:rPr>
                <w:rFonts w:asciiTheme="majorBidi" w:hAnsiTheme="majorBidi" w:cstheme="majorBidi"/>
                <w:sz w:val="28"/>
                <w:szCs w:val="28"/>
              </w:rPr>
              <w:t>percentage</w:t>
            </w:r>
          </w:p>
        </w:tc>
        <w:tc>
          <w:tcPr>
            <w:tcW w:w="1382" w:type="dxa"/>
            <w:tcBorders>
              <w:top w:val="nil"/>
              <w:left w:val="nil"/>
              <w:bottom w:val="single" w:sz="4" w:space="0" w:color="auto"/>
              <w:right w:val="single" w:sz="4" w:space="0" w:color="auto"/>
            </w:tcBorders>
            <w:shd w:val="clear" w:color="auto" w:fill="FFE599" w:themeFill="accent4" w:themeFillTint="66"/>
            <w:noWrap/>
            <w:vAlign w:val="center"/>
            <w:hideMark/>
          </w:tcPr>
          <w:p w14:paraId="7C1B3865" w14:textId="75938730" w:rsidR="00C745AC" w:rsidRPr="005522FB" w:rsidRDefault="005522FB" w:rsidP="00140CE2">
            <w:pPr>
              <w:bidi/>
              <w:jc w:val="center"/>
              <w:rPr>
                <w:rFonts w:asciiTheme="majorBidi" w:hAnsiTheme="majorBidi" w:cstheme="majorBidi"/>
                <w:sz w:val="28"/>
                <w:szCs w:val="28"/>
              </w:rPr>
            </w:pPr>
            <w:r w:rsidRPr="005522FB">
              <w:rPr>
                <w:rFonts w:asciiTheme="majorBidi" w:hAnsiTheme="majorBidi" w:cstheme="majorBidi"/>
                <w:sz w:val="28"/>
                <w:szCs w:val="28"/>
              </w:rPr>
              <w:t>number</w:t>
            </w:r>
          </w:p>
        </w:tc>
        <w:tc>
          <w:tcPr>
            <w:tcW w:w="4402" w:type="dxa"/>
            <w:tcBorders>
              <w:top w:val="nil"/>
              <w:left w:val="nil"/>
              <w:bottom w:val="single" w:sz="4" w:space="0" w:color="auto"/>
              <w:right w:val="single" w:sz="8" w:space="0" w:color="auto"/>
            </w:tcBorders>
            <w:shd w:val="clear" w:color="auto" w:fill="FFE599" w:themeFill="accent4" w:themeFillTint="66"/>
            <w:noWrap/>
            <w:vAlign w:val="center"/>
            <w:hideMark/>
          </w:tcPr>
          <w:p w14:paraId="307EB9FF" w14:textId="0C77DF71" w:rsidR="002A0C3C" w:rsidRPr="001711EF" w:rsidRDefault="002A0C3C" w:rsidP="005522FB">
            <w:pPr>
              <w:jc w:val="center"/>
              <w:rPr>
                <w:rFonts w:asciiTheme="majorBidi" w:hAnsiTheme="majorBidi" w:cstheme="majorBidi"/>
                <w:sz w:val="28"/>
                <w:szCs w:val="28"/>
              </w:rPr>
            </w:pPr>
            <w:r w:rsidRPr="001711EF">
              <w:rPr>
                <w:rFonts w:asciiTheme="majorBidi" w:hAnsiTheme="majorBidi" w:cstheme="majorBidi"/>
                <w:sz w:val="28"/>
                <w:szCs w:val="28"/>
              </w:rPr>
              <w:t>description</w:t>
            </w:r>
          </w:p>
          <w:p w14:paraId="3B4F69F6" w14:textId="4E6269B9" w:rsidR="00C745AC" w:rsidRPr="004B0740" w:rsidRDefault="00C745AC" w:rsidP="00140CE2">
            <w:pPr>
              <w:bidi/>
              <w:jc w:val="center"/>
              <w:rPr>
                <w:rFonts w:ascii="Calibri" w:eastAsia="Times New Roman" w:hAnsi="Calibri"/>
              </w:rPr>
            </w:pPr>
          </w:p>
        </w:tc>
      </w:tr>
      <w:tr w:rsidR="00C745AC" w:rsidRPr="004B0740" w14:paraId="7F7DB8AE" w14:textId="77777777" w:rsidTr="005522FB">
        <w:trPr>
          <w:trHeight w:val="377"/>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64AB8041" w14:textId="77777777" w:rsidR="00C745AC" w:rsidRPr="004B0740" w:rsidRDefault="00C745AC" w:rsidP="00140CE2">
            <w:pPr>
              <w:jc w:val="center"/>
              <w:rPr>
                <w:rFonts w:ascii="Calibri" w:eastAsia="Times New Roman" w:hAnsi="Calibri"/>
              </w:rPr>
            </w:pPr>
            <w:r w:rsidRPr="004B0740">
              <w:rPr>
                <w:rFonts w:ascii="Calibri" w:hAnsi="Calibri" w:hint="cs"/>
              </w:rPr>
              <w:t xml:space="preserve">3 </w:t>
            </w:r>
          </w:p>
        </w:tc>
        <w:tc>
          <w:tcPr>
            <w:tcW w:w="1548" w:type="dxa"/>
            <w:tcBorders>
              <w:top w:val="nil"/>
              <w:left w:val="nil"/>
              <w:bottom w:val="single" w:sz="4" w:space="0" w:color="auto"/>
              <w:right w:val="single" w:sz="4" w:space="0" w:color="auto"/>
            </w:tcBorders>
            <w:shd w:val="clear" w:color="auto" w:fill="auto"/>
            <w:noWrap/>
            <w:vAlign w:val="center"/>
            <w:hideMark/>
          </w:tcPr>
          <w:p w14:paraId="22642624" w14:textId="77777777" w:rsidR="00C745AC" w:rsidRPr="004B0740" w:rsidRDefault="00C745AC" w:rsidP="00140CE2">
            <w:pPr>
              <w:jc w:val="center"/>
              <w:rPr>
                <w:rFonts w:ascii="Calibri" w:hAnsi="Calibri"/>
              </w:rPr>
            </w:pPr>
            <w:r w:rsidRPr="004B0740">
              <w:rPr>
                <w:rFonts w:ascii="Calibri" w:hAnsi="Calibri" w:hint="cs"/>
              </w:rPr>
              <w:t xml:space="preserve">3 </w:t>
            </w:r>
          </w:p>
        </w:tc>
        <w:tc>
          <w:tcPr>
            <w:tcW w:w="1382" w:type="dxa"/>
            <w:tcBorders>
              <w:top w:val="nil"/>
              <w:left w:val="nil"/>
              <w:bottom w:val="single" w:sz="4" w:space="0" w:color="auto"/>
              <w:right w:val="single" w:sz="4" w:space="0" w:color="auto"/>
            </w:tcBorders>
            <w:shd w:val="clear" w:color="auto" w:fill="auto"/>
            <w:noWrap/>
            <w:vAlign w:val="center"/>
            <w:hideMark/>
          </w:tcPr>
          <w:p w14:paraId="7717F576" w14:textId="77777777" w:rsidR="00C745AC" w:rsidRPr="004B0740" w:rsidRDefault="00C745AC" w:rsidP="00140CE2">
            <w:pPr>
              <w:jc w:val="center"/>
              <w:rPr>
                <w:rFonts w:ascii="Calibri" w:hAnsi="Calibri"/>
              </w:rPr>
            </w:pPr>
            <w:r w:rsidRPr="004B0740">
              <w:rPr>
                <w:rFonts w:ascii="Calibri" w:hAnsi="Calibri" w:hint="cs"/>
              </w:rPr>
              <w:t xml:space="preserve">109 </w:t>
            </w:r>
          </w:p>
        </w:tc>
        <w:tc>
          <w:tcPr>
            <w:tcW w:w="4402" w:type="dxa"/>
            <w:tcBorders>
              <w:top w:val="nil"/>
              <w:left w:val="nil"/>
              <w:bottom w:val="single" w:sz="4" w:space="0" w:color="auto"/>
              <w:right w:val="single" w:sz="8" w:space="0" w:color="auto"/>
            </w:tcBorders>
            <w:shd w:val="clear" w:color="auto" w:fill="auto"/>
            <w:noWrap/>
            <w:vAlign w:val="center"/>
            <w:hideMark/>
          </w:tcPr>
          <w:p w14:paraId="6D30AD85" w14:textId="43D717A9" w:rsidR="00C745AC" w:rsidRPr="004B0740" w:rsidRDefault="0085597B" w:rsidP="00140CE2">
            <w:pPr>
              <w:bidi/>
              <w:jc w:val="center"/>
              <w:rPr>
                <w:rFonts w:ascii="Calibri" w:eastAsia="Times New Roman" w:hAnsi="Calibri"/>
              </w:rPr>
            </w:pPr>
            <w:r w:rsidRPr="001711EF">
              <w:rPr>
                <w:rFonts w:asciiTheme="majorBidi" w:hAnsiTheme="majorBidi" w:cstheme="majorBidi"/>
                <w:sz w:val="28"/>
                <w:szCs w:val="28"/>
              </w:rPr>
              <w:t>Landscaping</w:t>
            </w:r>
          </w:p>
        </w:tc>
      </w:tr>
      <w:tr w:rsidR="00C745AC" w:rsidRPr="004B0740" w14:paraId="2F8EBF3B" w14:textId="77777777" w:rsidTr="005522FB">
        <w:trPr>
          <w:trHeight w:val="377"/>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1522E4AC" w14:textId="77777777" w:rsidR="00C745AC" w:rsidRPr="004B0740" w:rsidRDefault="00C745AC" w:rsidP="00140CE2">
            <w:pPr>
              <w:jc w:val="center"/>
              <w:rPr>
                <w:rFonts w:ascii="Calibri" w:hAnsi="Calibri"/>
              </w:rPr>
            </w:pPr>
            <w:r w:rsidRPr="004B0740">
              <w:rPr>
                <w:rFonts w:ascii="Calibri" w:hAnsi="Calibri" w:hint="cs"/>
              </w:rPr>
              <w:t xml:space="preserve">45 </w:t>
            </w:r>
          </w:p>
        </w:tc>
        <w:tc>
          <w:tcPr>
            <w:tcW w:w="1548" w:type="dxa"/>
            <w:tcBorders>
              <w:top w:val="nil"/>
              <w:left w:val="nil"/>
              <w:bottom w:val="single" w:sz="4" w:space="0" w:color="auto"/>
              <w:right w:val="single" w:sz="4" w:space="0" w:color="auto"/>
            </w:tcBorders>
            <w:shd w:val="clear" w:color="auto" w:fill="auto"/>
            <w:noWrap/>
            <w:vAlign w:val="center"/>
            <w:hideMark/>
          </w:tcPr>
          <w:p w14:paraId="76AB5EE4" w14:textId="77777777" w:rsidR="00C745AC" w:rsidRPr="004B0740" w:rsidRDefault="00C745AC" w:rsidP="00140CE2">
            <w:pPr>
              <w:jc w:val="center"/>
              <w:rPr>
                <w:rFonts w:ascii="Calibri" w:hAnsi="Calibri"/>
              </w:rPr>
            </w:pPr>
            <w:r w:rsidRPr="004B0740">
              <w:rPr>
                <w:rFonts w:ascii="Calibri" w:hAnsi="Calibri" w:hint="cs"/>
              </w:rPr>
              <w:t xml:space="preserve">5 </w:t>
            </w:r>
          </w:p>
        </w:tc>
        <w:tc>
          <w:tcPr>
            <w:tcW w:w="1382" w:type="dxa"/>
            <w:tcBorders>
              <w:top w:val="nil"/>
              <w:left w:val="nil"/>
              <w:bottom w:val="single" w:sz="4" w:space="0" w:color="auto"/>
              <w:right w:val="single" w:sz="4" w:space="0" w:color="auto"/>
            </w:tcBorders>
            <w:shd w:val="clear" w:color="auto" w:fill="auto"/>
            <w:noWrap/>
            <w:vAlign w:val="center"/>
            <w:hideMark/>
          </w:tcPr>
          <w:p w14:paraId="27644AD0" w14:textId="77777777" w:rsidR="00C745AC" w:rsidRPr="004B0740" w:rsidRDefault="00C745AC" w:rsidP="00140CE2">
            <w:pPr>
              <w:jc w:val="center"/>
              <w:rPr>
                <w:rFonts w:ascii="Calibri" w:hAnsi="Calibri"/>
              </w:rPr>
            </w:pPr>
            <w:r w:rsidRPr="004B0740">
              <w:rPr>
                <w:rFonts w:ascii="Calibri" w:hAnsi="Calibri" w:hint="cs"/>
              </w:rPr>
              <w:t xml:space="preserve">905 </w:t>
            </w:r>
          </w:p>
        </w:tc>
        <w:tc>
          <w:tcPr>
            <w:tcW w:w="4402" w:type="dxa"/>
            <w:tcBorders>
              <w:top w:val="nil"/>
              <w:left w:val="nil"/>
              <w:bottom w:val="single" w:sz="4" w:space="0" w:color="auto"/>
              <w:right w:val="single" w:sz="8" w:space="0" w:color="auto"/>
            </w:tcBorders>
            <w:shd w:val="clear" w:color="auto" w:fill="auto"/>
            <w:noWrap/>
            <w:vAlign w:val="center"/>
            <w:hideMark/>
          </w:tcPr>
          <w:p w14:paraId="4D96DC50" w14:textId="555DD9C3" w:rsidR="00C745AC" w:rsidRPr="004B0740" w:rsidRDefault="0085597B" w:rsidP="00140CE2">
            <w:pPr>
              <w:bidi/>
              <w:jc w:val="center"/>
              <w:rPr>
                <w:rFonts w:ascii="Calibri" w:eastAsia="Times New Roman" w:hAnsi="Calibri"/>
              </w:rPr>
            </w:pPr>
            <w:r w:rsidRPr="001711EF">
              <w:rPr>
                <w:rFonts w:asciiTheme="majorBidi" w:hAnsiTheme="majorBidi" w:cstheme="majorBidi"/>
                <w:sz w:val="28"/>
                <w:szCs w:val="28"/>
              </w:rPr>
              <w:t>Building</w:t>
            </w:r>
          </w:p>
        </w:tc>
      </w:tr>
      <w:tr w:rsidR="00C745AC" w:rsidRPr="004B0740" w14:paraId="00173A73" w14:textId="77777777" w:rsidTr="005522FB">
        <w:trPr>
          <w:trHeight w:val="377"/>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124B0FEE" w14:textId="77777777" w:rsidR="00C745AC" w:rsidRPr="004B0740" w:rsidRDefault="00C745AC" w:rsidP="00140CE2">
            <w:pPr>
              <w:jc w:val="center"/>
              <w:rPr>
                <w:rFonts w:ascii="Calibri" w:hAnsi="Calibri"/>
              </w:rPr>
            </w:pPr>
            <w:r w:rsidRPr="004B0740">
              <w:rPr>
                <w:rFonts w:ascii="Calibri" w:hAnsi="Calibri" w:hint="cs"/>
              </w:rPr>
              <w:t xml:space="preserve">34 </w:t>
            </w:r>
          </w:p>
        </w:tc>
        <w:tc>
          <w:tcPr>
            <w:tcW w:w="1548" w:type="dxa"/>
            <w:tcBorders>
              <w:top w:val="nil"/>
              <w:left w:val="nil"/>
              <w:bottom w:val="single" w:sz="4" w:space="0" w:color="auto"/>
              <w:right w:val="single" w:sz="4" w:space="0" w:color="auto"/>
            </w:tcBorders>
            <w:shd w:val="clear" w:color="auto" w:fill="auto"/>
            <w:noWrap/>
            <w:vAlign w:val="center"/>
            <w:hideMark/>
          </w:tcPr>
          <w:p w14:paraId="64AEDA9A" w14:textId="77777777" w:rsidR="00C745AC" w:rsidRPr="004B0740" w:rsidRDefault="00C745AC" w:rsidP="00140CE2">
            <w:pPr>
              <w:jc w:val="center"/>
              <w:rPr>
                <w:rFonts w:ascii="Calibri" w:hAnsi="Calibri"/>
              </w:rPr>
            </w:pPr>
            <w:r w:rsidRPr="004B0740">
              <w:rPr>
                <w:rFonts w:ascii="Calibri" w:hAnsi="Calibri" w:hint="cs"/>
              </w:rPr>
              <w:t xml:space="preserve">8 </w:t>
            </w:r>
          </w:p>
        </w:tc>
        <w:tc>
          <w:tcPr>
            <w:tcW w:w="1382" w:type="dxa"/>
            <w:tcBorders>
              <w:top w:val="nil"/>
              <w:left w:val="nil"/>
              <w:bottom w:val="single" w:sz="4" w:space="0" w:color="auto"/>
              <w:right w:val="single" w:sz="4" w:space="0" w:color="auto"/>
            </w:tcBorders>
            <w:shd w:val="clear" w:color="auto" w:fill="auto"/>
            <w:noWrap/>
            <w:vAlign w:val="center"/>
            <w:hideMark/>
          </w:tcPr>
          <w:p w14:paraId="2305282E" w14:textId="77777777" w:rsidR="00C745AC" w:rsidRPr="004B0740" w:rsidRDefault="00C745AC" w:rsidP="00140CE2">
            <w:pPr>
              <w:jc w:val="center"/>
              <w:rPr>
                <w:rFonts w:ascii="Calibri" w:hAnsi="Calibri"/>
              </w:rPr>
            </w:pPr>
            <w:r w:rsidRPr="004B0740">
              <w:rPr>
                <w:rFonts w:ascii="Calibri" w:hAnsi="Calibri" w:hint="cs"/>
              </w:rPr>
              <w:t xml:space="preserve">420 </w:t>
            </w:r>
          </w:p>
        </w:tc>
        <w:tc>
          <w:tcPr>
            <w:tcW w:w="4402" w:type="dxa"/>
            <w:tcBorders>
              <w:top w:val="nil"/>
              <w:left w:val="nil"/>
              <w:bottom w:val="single" w:sz="4" w:space="0" w:color="auto"/>
              <w:right w:val="single" w:sz="8" w:space="0" w:color="auto"/>
            </w:tcBorders>
            <w:shd w:val="clear" w:color="auto" w:fill="auto"/>
            <w:noWrap/>
            <w:vAlign w:val="center"/>
            <w:hideMark/>
          </w:tcPr>
          <w:p w14:paraId="17E32536" w14:textId="325E249D" w:rsidR="00C745AC" w:rsidRPr="004B0740" w:rsidRDefault="0085597B" w:rsidP="00140CE2">
            <w:pPr>
              <w:bidi/>
              <w:jc w:val="center"/>
              <w:rPr>
                <w:rFonts w:ascii="Calibri" w:eastAsia="Times New Roman" w:hAnsi="Calibri"/>
              </w:rPr>
            </w:pPr>
            <w:r w:rsidRPr="001711EF">
              <w:rPr>
                <w:rFonts w:asciiTheme="majorBidi" w:hAnsiTheme="majorBidi" w:cstheme="majorBidi"/>
                <w:sz w:val="28"/>
                <w:szCs w:val="28"/>
              </w:rPr>
              <w:t>Facilities and equipment</w:t>
            </w:r>
          </w:p>
        </w:tc>
      </w:tr>
      <w:tr w:rsidR="00C745AC" w:rsidRPr="004B0740" w14:paraId="3C26A1E3" w14:textId="77777777" w:rsidTr="005522FB">
        <w:trPr>
          <w:trHeight w:val="377"/>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1629F93D" w14:textId="77777777" w:rsidR="00C745AC" w:rsidRPr="004B0740" w:rsidRDefault="00C745AC" w:rsidP="00140CE2">
            <w:pPr>
              <w:jc w:val="center"/>
              <w:rPr>
                <w:rFonts w:ascii="Calibri" w:hAnsi="Calibri"/>
              </w:rPr>
            </w:pPr>
            <w:r w:rsidRPr="004B0740">
              <w:rPr>
                <w:rFonts w:ascii="Calibri" w:hAnsi="Calibri" w:hint="cs"/>
              </w:rPr>
              <w:t xml:space="preserve">35 </w:t>
            </w:r>
          </w:p>
        </w:tc>
        <w:tc>
          <w:tcPr>
            <w:tcW w:w="1548" w:type="dxa"/>
            <w:tcBorders>
              <w:top w:val="nil"/>
              <w:left w:val="nil"/>
              <w:bottom w:val="single" w:sz="4" w:space="0" w:color="auto"/>
              <w:right w:val="single" w:sz="4" w:space="0" w:color="auto"/>
            </w:tcBorders>
            <w:shd w:val="clear" w:color="auto" w:fill="auto"/>
            <w:noWrap/>
            <w:vAlign w:val="center"/>
            <w:hideMark/>
          </w:tcPr>
          <w:p w14:paraId="634B5A1F" w14:textId="77777777" w:rsidR="00C745AC" w:rsidRPr="004B0740" w:rsidRDefault="00C745AC" w:rsidP="00140CE2">
            <w:pPr>
              <w:jc w:val="center"/>
              <w:rPr>
                <w:rFonts w:ascii="Calibri" w:hAnsi="Calibri"/>
              </w:rPr>
            </w:pPr>
            <w:r w:rsidRPr="004B0740">
              <w:rPr>
                <w:rFonts w:ascii="Calibri" w:hAnsi="Calibri" w:hint="cs"/>
              </w:rPr>
              <w:t xml:space="preserve">5 </w:t>
            </w:r>
          </w:p>
        </w:tc>
        <w:tc>
          <w:tcPr>
            <w:tcW w:w="1382" w:type="dxa"/>
            <w:tcBorders>
              <w:top w:val="nil"/>
              <w:left w:val="nil"/>
              <w:bottom w:val="single" w:sz="4" w:space="0" w:color="auto"/>
              <w:right w:val="single" w:sz="4" w:space="0" w:color="auto"/>
            </w:tcBorders>
            <w:shd w:val="clear" w:color="auto" w:fill="auto"/>
            <w:noWrap/>
            <w:vAlign w:val="center"/>
            <w:hideMark/>
          </w:tcPr>
          <w:p w14:paraId="5CCD5143" w14:textId="77777777" w:rsidR="00C745AC" w:rsidRPr="004B0740" w:rsidRDefault="00C745AC" w:rsidP="00140CE2">
            <w:pPr>
              <w:jc w:val="center"/>
              <w:rPr>
                <w:rFonts w:ascii="Calibri" w:hAnsi="Calibri"/>
              </w:rPr>
            </w:pPr>
            <w:r w:rsidRPr="004B0740">
              <w:rPr>
                <w:rFonts w:ascii="Calibri" w:hAnsi="Calibri" w:hint="cs"/>
              </w:rPr>
              <w:t xml:space="preserve">701 </w:t>
            </w:r>
          </w:p>
        </w:tc>
        <w:tc>
          <w:tcPr>
            <w:tcW w:w="4402" w:type="dxa"/>
            <w:tcBorders>
              <w:top w:val="nil"/>
              <w:left w:val="nil"/>
              <w:bottom w:val="single" w:sz="4" w:space="0" w:color="auto"/>
              <w:right w:val="single" w:sz="8" w:space="0" w:color="auto"/>
            </w:tcBorders>
            <w:shd w:val="clear" w:color="auto" w:fill="auto"/>
            <w:noWrap/>
            <w:vAlign w:val="center"/>
            <w:hideMark/>
          </w:tcPr>
          <w:p w14:paraId="4BB36496" w14:textId="53DB779D" w:rsidR="00C745AC" w:rsidRPr="004B0740" w:rsidRDefault="0085597B" w:rsidP="00140CE2">
            <w:pPr>
              <w:bidi/>
              <w:jc w:val="center"/>
              <w:rPr>
                <w:rFonts w:ascii="Calibri" w:eastAsia="Times New Roman" w:hAnsi="Calibri"/>
              </w:rPr>
            </w:pPr>
            <w:r w:rsidRPr="001711EF">
              <w:rPr>
                <w:rFonts w:asciiTheme="majorBidi" w:hAnsiTheme="majorBidi" w:cstheme="majorBidi"/>
                <w:sz w:val="28"/>
                <w:szCs w:val="28"/>
              </w:rPr>
              <w:t>Machinery and equipment</w:t>
            </w:r>
          </w:p>
        </w:tc>
      </w:tr>
      <w:tr w:rsidR="00C745AC" w:rsidRPr="004B0740" w14:paraId="1D2FBDBF" w14:textId="77777777" w:rsidTr="005522FB">
        <w:trPr>
          <w:trHeight w:val="377"/>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311D61AD" w14:textId="77777777" w:rsidR="00C745AC" w:rsidRPr="004B0740" w:rsidRDefault="00C745AC" w:rsidP="00140CE2">
            <w:pPr>
              <w:jc w:val="center"/>
              <w:rPr>
                <w:rFonts w:ascii="Calibri" w:hAnsi="Calibri"/>
              </w:rPr>
            </w:pPr>
            <w:r w:rsidRPr="004B0740">
              <w:rPr>
                <w:rFonts w:ascii="Calibri" w:hAnsi="Calibri" w:hint="cs"/>
              </w:rPr>
              <w:t xml:space="preserve">56 </w:t>
            </w:r>
          </w:p>
        </w:tc>
        <w:tc>
          <w:tcPr>
            <w:tcW w:w="1548" w:type="dxa"/>
            <w:tcBorders>
              <w:top w:val="nil"/>
              <w:left w:val="nil"/>
              <w:bottom w:val="single" w:sz="4" w:space="0" w:color="auto"/>
              <w:right w:val="single" w:sz="4" w:space="0" w:color="auto"/>
            </w:tcBorders>
            <w:shd w:val="clear" w:color="auto" w:fill="auto"/>
            <w:noWrap/>
            <w:vAlign w:val="center"/>
            <w:hideMark/>
          </w:tcPr>
          <w:p w14:paraId="4F38E604" w14:textId="77777777" w:rsidR="00C745AC" w:rsidRPr="004B0740" w:rsidRDefault="00C745AC" w:rsidP="00140CE2">
            <w:pPr>
              <w:jc w:val="center"/>
              <w:rPr>
                <w:rFonts w:ascii="Calibri" w:hAnsi="Calibri"/>
              </w:rPr>
            </w:pPr>
            <w:r w:rsidRPr="004B0740">
              <w:rPr>
                <w:rFonts w:ascii="Calibri" w:hAnsi="Calibri" w:hint="cs"/>
              </w:rPr>
              <w:t xml:space="preserve">12 </w:t>
            </w:r>
          </w:p>
        </w:tc>
        <w:tc>
          <w:tcPr>
            <w:tcW w:w="1382" w:type="dxa"/>
            <w:tcBorders>
              <w:top w:val="nil"/>
              <w:left w:val="nil"/>
              <w:bottom w:val="single" w:sz="4" w:space="0" w:color="auto"/>
              <w:right w:val="single" w:sz="4" w:space="0" w:color="auto"/>
            </w:tcBorders>
            <w:shd w:val="clear" w:color="auto" w:fill="auto"/>
            <w:noWrap/>
            <w:vAlign w:val="center"/>
            <w:hideMark/>
          </w:tcPr>
          <w:p w14:paraId="54DCFBD2" w14:textId="77777777" w:rsidR="00C745AC" w:rsidRPr="004B0740" w:rsidRDefault="00C745AC" w:rsidP="00140CE2">
            <w:pPr>
              <w:jc w:val="center"/>
              <w:rPr>
                <w:rFonts w:ascii="Calibri" w:hAnsi="Calibri"/>
              </w:rPr>
            </w:pPr>
            <w:r w:rsidRPr="004B0740">
              <w:rPr>
                <w:rFonts w:ascii="Calibri" w:hAnsi="Calibri" w:hint="cs"/>
              </w:rPr>
              <w:t xml:space="preserve">468 </w:t>
            </w:r>
          </w:p>
        </w:tc>
        <w:tc>
          <w:tcPr>
            <w:tcW w:w="4402" w:type="dxa"/>
            <w:tcBorders>
              <w:top w:val="nil"/>
              <w:left w:val="nil"/>
              <w:bottom w:val="single" w:sz="4" w:space="0" w:color="auto"/>
              <w:right w:val="single" w:sz="8" w:space="0" w:color="auto"/>
            </w:tcBorders>
            <w:shd w:val="clear" w:color="auto" w:fill="auto"/>
            <w:noWrap/>
            <w:vAlign w:val="center"/>
            <w:hideMark/>
          </w:tcPr>
          <w:p w14:paraId="3CB5955C" w14:textId="1281BD49" w:rsidR="00C745AC" w:rsidRPr="004B0740" w:rsidRDefault="0085597B" w:rsidP="00140CE2">
            <w:pPr>
              <w:bidi/>
              <w:jc w:val="center"/>
              <w:rPr>
                <w:rFonts w:ascii="Calibri" w:eastAsia="Times New Roman" w:hAnsi="Calibri"/>
              </w:rPr>
            </w:pPr>
            <w:r w:rsidRPr="001711EF">
              <w:rPr>
                <w:rFonts w:asciiTheme="majorBidi" w:hAnsiTheme="majorBidi" w:cstheme="majorBidi"/>
                <w:sz w:val="28"/>
                <w:szCs w:val="28"/>
              </w:rPr>
              <w:t>Vehicles and Transport</w:t>
            </w:r>
          </w:p>
        </w:tc>
      </w:tr>
      <w:tr w:rsidR="00C745AC" w:rsidRPr="004B0740" w14:paraId="447F1E2D" w14:textId="77777777" w:rsidTr="005522FB">
        <w:trPr>
          <w:trHeight w:val="377"/>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4B8EFB43" w14:textId="77777777" w:rsidR="00C745AC" w:rsidRPr="004B0740" w:rsidRDefault="00C745AC" w:rsidP="00140CE2">
            <w:pPr>
              <w:jc w:val="center"/>
              <w:rPr>
                <w:rFonts w:ascii="Calibri" w:hAnsi="Calibri"/>
              </w:rPr>
            </w:pPr>
            <w:r w:rsidRPr="004B0740">
              <w:rPr>
                <w:rFonts w:ascii="Calibri" w:hAnsi="Calibri" w:hint="cs"/>
              </w:rPr>
              <w:t xml:space="preserve">8 </w:t>
            </w:r>
          </w:p>
        </w:tc>
        <w:tc>
          <w:tcPr>
            <w:tcW w:w="1548" w:type="dxa"/>
            <w:tcBorders>
              <w:top w:val="nil"/>
              <w:left w:val="nil"/>
              <w:bottom w:val="single" w:sz="4" w:space="0" w:color="auto"/>
              <w:right w:val="single" w:sz="4" w:space="0" w:color="auto"/>
            </w:tcBorders>
            <w:shd w:val="clear" w:color="auto" w:fill="auto"/>
            <w:noWrap/>
            <w:vAlign w:val="center"/>
            <w:hideMark/>
          </w:tcPr>
          <w:p w14:paraId="474A1FFE" w14:textId="77777777" w:rsidR="00C745AC" w:rsidRPr="004B0740" w:rsidRDefault="00C745AC" w:rsidP="00140CE2">
            <w:pPr>
              <w:jc w:val="center"/>
              <w:rPr>
                <w:rFonts w:ascii="Calibri" w:hAnsi="Calibri"/>
              </w:rPr>
            </w:pPr>
            <w:r w:rsidRPr="004B0740">
              <w:rPr>
                <w:rFonts w:ascii="Calibri" w:hAnsi="Calibri" w:hint="cs"/>
              </w:rPr>
              <w:t xml:space="preserve">15 </w:t>
            </w:r>
          </w:p>
        </w:tc>
        <w:tc>
          <w:tcPr>
            <w:tcW w:w="1382" w:type="dxa"/>
            <w:tcBorders>
              <w:top w:val="nil"/>
              <w:left w:val="nil"/>
              <w:bottom w:val="single" w:sz="4" w:space="0" w:color="auto"/>
              <w:right w:val="single" w:sz="4" w:space="0" w:color="auto"/>
            </w:tcBorders>
            <w:shd w:val="clear" w:color="auto" w:fill="auto"/>
            <w:noWrap/>
            <w:vAlign w:val="center"/>
            <w:hideMark/>
          </w:tcPr>
          <w:p w14:paraId="01BA2746" w14:textId="77777777" w:rsidR="00C745AC" w:rsidRPr="004B0740" w:rsidRDefault="00C745AC" w:rsidP="00140CE2">
            <w:pPr>
              <w:jc w:val="center"/>
              <w:rPr>
                <w:rFonts w:ascii="Calibri" w:hAnsi="Calibri"/>
              </w:rPr>
            </w:pPr>
            <w:r w:rsidRPr="004B0740">
              <w:rPr>
                <w:rFonts w:ascii="Calibri" w:hAnsi="Calibri" w:hint="cs"/>
              </w:rPr>
              <w:t xml:space="preserve">56 </w:t>
            </w:r>
          </w:p>
        </w:tc>
        <w:tc>
          <w:tcPr>
            <w:tcW w:w="4402" w:type="dxa"/>
            <w:tcBorders>
              <w:top w:val="nil"/>
              <w:left w:val="nil"/>
              <w:bottom w:val="single" w:sz="4" w:space="0" w:color="auto"/>
              <w:right w:val="single" w:sz="8" w:space="0" w:color="auto"/>
            </w:tcBorders>
            <w:shd w:val="clear" w:color="auto" w:fill="auto"/>
            <w:noWrap/>
            <w:vAlign w:val="center"/>
            <w:hideMark/>
          </w:tcPr>
          <w:p w14:paraId="5D814D4B" w14:textId="50F70579" w:rsidR="00C745AC" w:rsidRPr="0085597B" w:rsidRDefault="0085597B" w:rsidP="005522FB">
            <w:pPr>
              <w:jc w:val="center"/>
              <w:rPr>
                <w:rFonts w:asciiTheme="majorBidi" w:hAnsiTheme="majorBidi" w:cstheme="majorBidi"/>
                <w:sz w:val="28"/>
                <w:szCs w:val="28"/>
              </w:rPr>
            </w:pPr>
            <w:r w:rsidRPr="001711EF">
              <w:rPr>
                <w:rFonts w:asciiTheme="majorBidi" w:hAnsiTheme="majorBidi" w:cstheme="majorBidi"/>
                <w:sz w:val="28"/>
                <w:szCs w:val="28"/>
              </w:rPr>
              <w:t>Office and workshop equipment</w:t>
            </w:r>
          </w:p>
        </w:tc>
      </w:tr>
      <w:tr w:rsidR="00C745AC" w:rsidRPr="004B0740" w14:paraId="1BEBA248" w14:textId="77777777" w:rsidTr="005522FB">
        <w:trPr>
          <w:trHeight w:val="390"/>
          <w:jc w:val="center"/>
        </w:trPr>
        <w:tc>
          <w:tcPr>
            <w:tcW w:w="2013" w:type="dxa"/>
            <w:tcBorders>
              <w:top w:val="nil"/>
              <w:left w:val="single" w:sz="4" w:space="0" w:color="auto"/>
              <w:bottom w:val="single" w:sz="8" w:space="0" w:color="auto"/>
              <w:right w:val="single" w:sz="4" w:space="0" w:color="auto"/>
            </w:tcBorders>
            <w:shd w:val="clear" w:color="auto" w:fill="auto"/>
            <w:noWrap/>
            <w:vAlign w:val="center"/>
            <w:hideMark/>
          </w:tcPr>
          <w:p w14:paraId="5BB56C5A" w14:textId="77777777" w:rsidR="00C745AC" w:rsidRPr="004B0740" w:rsidRDefault="00C745AC" w:rsidP="00140CE2">
            <w:pPr>
              <w:jc w:val="center"/>
              <w:rPr>
                <w:rFonts w:ascii="Calibri" w:eastAsia="Times New Roman" w:hAnsi="Calibri" w:cs="B Nazanin"/>
                <w:b/>
                <w:bCs/>
                <w:rtl/>
              </w:rPr>
            </w:pPr>
            <w:r w:rsidRPr="004B0740">
              <w:rPr>
                <w:rFonts w:ascii="Calibri" w:eastAsia="Times New Roman" w:hAnsi="Calibri" w:cs="B Nazanin" w:hint="cs"/>
                <w:b/>
                <w:bCs/>
                <w:rtl/>
              </w:rPr>
              <w:t>182</w:t>
            </w:r>
          </w:p>
        </w:tc>
        <w:tc>
          <w:tcPr>
            <w:tcW w:w="1548" w:type="dxa"/>
            <w:tcBorders>
              <w:top w:val="nil"/>
              <w:left w:val="nil"/>
              <w:bottom w:val="single" w:sz="8" w:space="0" w:color="auto"/>
              <w:right w:val="single" w:sz="4" w:space="0" w:color="auto"/>
            </w:tcBorders>
            <w:shd w:val="clear" w:color="auto" w:fill="auto"/>
            <w:noWrap/>
            <w:vAlign w:val="center"/>
            <w:hideMark/>
          </w:tcPr>
          <w:p w14:paraId="5A0AA7E3" w14:textId="77777777" w:rsidR="00C745AC" w:rsidRPr="004B0740" w:rsidRDefault="00C745AC" w:rsidP="00140CE2">
            <w:pPr>
              <w:jc w:val="right"/>
              <w:rPr>
                <w:rFonts w:ascii="Calibri" w:eastAsia="Times New Roman" w:hAnsi="Calibri" w:cs="B Nazanin"/>
                <w:b/>
                <w:bCs/>
              </w:rPr>
            </w:pPr>
            <w:r w:rsidRPr="004B0740">
              <w:rPr>
                <w:rFonts w:ascii="Calibri" w:eastAsia="Times New Roman" w:hAnsi="Calibri" w:cs="B Nazanin" w:hint="cs"/>
                <w:b/>
                <w:bCs/>
              </w:rPr>
              <w:t> </w:t>
            </w:r>
          </w:p>
        </w:tc>
        <w:tc>
          <w:tcPr>
            <w:tcW w:w="5784"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65D79E95" w14:textId="4EBF0353" w:rsidR="00C745AC" w:rsidRPr="004B0740" w:rsidRDefault="0085597B" w:rsidP="00140CE2">
            <w:pPr>
              <w:jc w:val="center"/>
              <w:rPr>
                <w:rFonts w:ascii="Calibri" w:eastAsia="Times New Roman" w:hAnsi="Calibri" w:cs="B Nazanin"/>
                <w:b/>
                <w:bCs/>
              </w:rPr>
            </w:pPr>
            <w:r w:rsidRPr="001711EF">
              <w:rPr>
                <w:rFonts w:asciiTheme="majorBidi" w:hAnsiTheme="majorBidi" w:cstheme="majorBidi"/>
                <w:sz w:val="28"/>
                <w:szCs w:val="28"/>
              </w:rPr>
              <w:t>Total amount</w:t>
            </w:r>
          </w:p>
        </w:tc>
      </w:tr>
    </w:tbl>
    <w:p w14:paraId="39BD6A11" w14:textId="77777777" w:rsidR="00C745AC" w:rsidRPr="004B0740" w:rsidRDefault="00C745AC" w:rsidP="00C745AC">
      <w:pPr>
        <w:bidi/>
        <w:rPr>
          <w:sz w:val="28"/>
          <w:szCs w:val="28"/>
          <w:rtl/>
        </w:rPr>
      </w:pPr>
    </w:p>
    <w:p w14:paraId="78B8B62B" w14:textId="7724926A" w:rsidR="00C745AC" w:rsidRDefault="00C56A26" w:rsidP="00C56A26">
      <w:pPr>
        <w:rPr>
          <w:sz w:val="28"/>
          <w:szCs w:val="28"/>
        </w:rPr>
      </w:pPr>
      <w:r w:rsidRPr="001711EF">
        <w:rPr>
          <w:rFonts w:asciiTheme="majorBidi" w:hAnsiTheme="majorBidi" w:cstheme="majorBidi"/>
          <w:sz w:val="28"/>
          <w:szCs w:val="28"/>
        </w:rPr>
        <w:t>Annual current cost: million Rials</w:t>
      </w:r>
    </w:p>
    <w:p w14:paraId="2E82FA9C" w14:textId="77777777" w:rsidR="00C56A26" w:rsidRPr="004B0740" w:rsidRDefault="00C56A26" w:rsidP="00C745AC">
      <w:pPr>
        <w:jc w:val="right"/>
        <w:rPr>
          <w:rFonts w:eastAsia="Times New Roman"/>
          <w:vanish/>
        </w:rPr>
      </w:pPr>
    </w:p>
    <w:tbl>
      <w:tblPr>
        <w:bidiVisual/>
        <w:tblW w:w="10284" w:type="dxa"/>
        <w:jc w:val="center"/>
        <w:tblLook w:val="04A0" w:firstRow="1" w:lastRow="0" w:firstColumn="1" w:lastColumn="0" w:noHBand="0" w:noVBand="1"/>
      </w:tblPr>
      <w:tblGrid>
        <w:gridCol w:w="1422"/>
        <w:gridCol w:w="1546"/>
        <w:gridCol w:w="1546"/>
        <w:gridCol w:w="1097"/>
        <w:gridCol w:w="1398"/>
        <w:gridCol w:w="1097"/>
        <w:gridCol w:w="2178"/>
      </w:tblGrid>
      <w:tr w:rsidR="0085597B" w:rsidRPr="004B0740" w14:paraId="0BE81251" w14:textId="77777777" w:rsidTr="0085597B">
        <w:trPr>
          <w:trHeight w:val="495"/>
          <w:jc w:val="center"/>
        </w:trPr>
        <w:tc>
          <w:tcPr>
            <w:tcW w:w="1422" w:type="dxa"/>
            <w:vMerge w:val="restart"/>
            <w:tcBorders>
              <w:top w:val="single" w:sz="8" w:space="0" w:color="auto"/>
              <w:left w:val="single" w:sz="8" w:space="0" w:color="auto"/>
              <w:bottom w:val="single" w:sz="8" w:space="0" w:color="000000"/>
              <w:right w:val="single" w:sz="4" w:space="0" w:color="auto"/>
            </w:tcBorders>
            <w:shd w:val="clear" w:color="auto" w:fill="FFE599" w:themeFill="accent4" w:themeFillTint="66"/>
            <w:hideMark/>
          </w:tcPr>
          <w:p w14:paraId="613193A5" w14:textId="56C7D6B9" w:rsidR="0085597B" w:rsidRPr="004B0740" w:rsidRDefault="0085597B" w:rsidP="0085597B">
            <w:pPr>
              <w:bidi/>
              <w:jc w:val="center"/>
              <w:rPr>
                <w:rFonts w:ascii="Calibri" w:eastAsia="Times New Roman" w:hAnsi="Calibri"/>
                <w:b/>
                <w:bCs/>
              </w:rPr>
            </w:pPr>
            <w:r w:rsidRPr="009C03DC">
              <w:rPr>
                <w:sz w:val="28"/>
                <w:szCs w:val="28"/>
              </w:rPr>
              <w:t xml:space="preserve">total of Fixed and variable costs </w:t>
            </w:r>
          </w:p>
        </w:tc>
        <w:tc>
          <w:tcPr>
            <w:tcW w:w="1546" w:type="dxa"/>
            <w:vMerge w:val="restart"/>
            <w:tcBorders>
              <w:top w:val="single" w:sz="8" w:space="0" w:color="auto"/>
              <w:left w:val="single" w:sz="8" w:space="0" w:color="auto"/>
              <w:bottom w:val="single" w:sz="8" w:space="0" w:color="000000"/>
              <w:right w:val="single" w:sz="4" w:space="0" w:color="auto"/>
            </w:tcBorders>
            <w:shd w:val="clear" w:color="auto" w:fill="FFE599" w:themeFill="accent4" w:themeFillTint="66"/>
            <w:noWrap/>
            <w:hideMark/>
          </w:tcPr>
          <w:p w14:paraId="45F9FCE1" w14:textId="585A1ECD" w:rsidR="0085597B" w:rsidRPr="004B0740" w:rsidRDefault="0085597B" w:rsidP="0085597B">
            <w:pPr>
              <w:bidi/>
              <w:jc w:val="center"/>
              <w:rPr>
                <w:rFonts w:ascii="Calibri" w:eastAsia="Times New Roman" w:hAnsi="Calibri"/>
                <w:b/>
                <w:bCs/>
                <w:rtl/>
              </w:rPr>
            </w:pPr>
            <w:r w:rsidRPr="009C03DC">
              <w:rPr>
                <w:sz w:val="28"/>
                <w:szCs w:val="28"/>
              </w:rPr>
              <w:t xml:space="preserve">total of Fixed and variable costs </w:t>
            </w:r>
          </w:p>
        </w:tc>
        <w:tc>
          <w:tcPr>
            <w:tcW w:w="2643" w:type="dxa"/>
            <w:gridSpan w:val="2"/>
            <w:tcBorders>
              <w:top w:val="single" w:sz="8" w:space="0" w:color="auto"/>
              <w:left w:val="nil"/>
              <w:bottom w:val="single" w:sz="4" w:space="0" w:color="auto"/>
              <w:right w:val="single" w:sz="4" w:space="0" w:color="auto"/>
            </w:tcBorders>
            <w:shd w:val="clear" w:color="auto" w:fill="FFE599" w:themeFill="accent4" w:themeFillTint="66"/>
            <w:noWrap/>
            <w:vAlign w:val="center"/>
            <w:hideMark/>
          </w:tcPr>
          <w:p w14:paraId="226718B6" w14:textId="28911CBD" w:rsidR="0085597B" w:rsidRPr="004B0740" w:rsidRDefault="0085597B" w:rsidP="0085597B">
            <w:pPr>
              <w:bidi/>
              <w:jc w:val="center"/>
              <w:rPr>
                <w:rFonts w:ascii="Calibri" w:eastAsia="Times New Roman" w:hAnsi="Calibri"/>
                <w:b/>
                <w:bCs/>
                <w:rtl/>
              </w:rPr>
            </w:pPr>
            <w:r w:rsidRPr="001711EF">
              <w:rPr>
                <w:rFonts w:asciiTheme="majorBidi" w:hAnsiTheme="majorBidi" w:cstheme="majorBidi"/>
                <w:sz w:val="28"/>
                <w:szCs w:val="28"/>
              </w:rPr>
              <w:t>variable costs</w:t>
            </w:r>
          </w:p>
        </w:tc>
        <w:tc>
          <w:tcPr>
            <w:tcW w:w="2495" w:type="dxa"/>
            <w:gridSpan w:val="2"/>
            <w:tcBorders>
              <w:top w:val="single" w:sz="8" w:space="0" w:color="auto"/>
              <w:left w:val="nil"/>
              <w:bottom w:val="single" w:sz="4" w:space="0" w:color="auto"/>
              <w:right w:val="single" w:sz="4" w:space="0" w:color="auto"/>
            </w:tcBorders>
            <w:shd w:val="clear" w:color="auto" w:fill="FFE599" w:themeFill="accent4" w:themeFillTint="66"/>
            <w:noWrap/>
            <w:vAlign w:val="center"/>
            <w:hideMark/>
          </w:tcPr>
          <w:p w14:paraId="682BB0D7" w14:textId="731EEDCC" w:rsidR="0085597B" w:rsidRPr="004B0740" w:rsidRDefault="005522FB" w:rsidP="0085597B">
            <w:pPr>
              <w:bidi/>
              <w:jc w:val="center"/>
              <w:rPr>
                <w:rFonts w:ascii="Calibri" w:eastAsia="Times New Roman" w:hAnsi="Calibri"/>
                <w:b/>
                <w:bCs/>
                <w:rtl/>
              </w:rPr>
            </w:pPr>
            <w:r w:rsidRPr="009C03DC">
              <w:rPr>
                <w:sz w:val="28"/>
                <w:szCs w:val="28"/>
              </w:rPr>
              <w:t>Fixed costs</w:t>
            </w:r>
          </w:p>
        </w:tc>
        <w:tc>
          <w:tcPr>
            <w:tcW w:w="2178" w:type="dxa"/>
            <w:vMerge w:val="restart"/>
            <w:tcBorders>
              <w:top w:val="single" w:sz="8" w:space="0" w:color="auto"/>
              <w:left w:val="single" w:sz="4" w:space="0" w:color="auto"/>
              <w:bottom w:val="single" w:sz="8" w:space="0" w:color="000000"/>
              <w:right w:val="single" w:sz="8" w:space="0" w:color="000000"/>
            </w:tcBorders>
            <w:shd w:val="clear" w:color="auto" w:fill="FFE599" w:themeFill="accent4" w:themeFillTint="66"/>
            <w:noWrap/>
            <w:vAlign w:val="center"/>
            <w:hideMark/>
          </w:tcPr>
          <w:p w14:paraId="6F2C272E" w14:textId="55FD0FD0" w:rsidR="0085597B" w:rsidRPr="005522FB" w:rsidRDefault="005522FB" w:rsidP="0085597B">
            <w:pPr>
              <w:bidi/>
              <w:jc w:val="center"/>
              <w:rPr>
                <w:rFonts w:asciiTheme="majorBidi" w:hAnsiTheme="majorBidi" w:cstheme="majorBidi"/>
                <w:sz w:val="28"/>
                <w:szCs w:val="28"/>
                <w:rtl/>
              </w:rPr>
            </w:pPr>
            <w:r w:rsidRPr="005522FB">
              <w:rPr>
                <w:rFonts w:asciiTheme="majorBidi" w:hAnsiTheme="majorBidi" w:cstheme="majorBidi"/>
                <w:sz w:val="28"/>
                <w:szCs w:val="28"/>
              </w:rPr>
              <w:t>Product Costs</w:t>
            </w:r>
          </w:p>
        </w:tc>
      </w:tr>
      <w:tr w:rsidR="00C745AC" w:rsidRPr="004B0740" w14:paraId="5BB706EE" w14:textId="77777777" w:rsidTr="0085597B">
        <w:trPr>
          <w:trHeight w:val="437"/>
          <w:jc w:val="center"/>
        </w:trPr>
        <w:tc>
          <w:tcPr>
            <w:tcW w:w="1422" w:type="dxa"/>
            <w:vMerge/>
            <w:tcBorders>
              <w:top w:val="single" w:sz="8" w:space="0" w:color="auto"/>
              <w:left w:val="single" w:sz="8" w:space="0" w:color="auto"/>
              <w:bottom w:val="single" w:sz="8" w:space="0" w:color="000000"/>
              <w:right w:val="single" w:sz="4" w:space="0" w:color="auto"/>
            </w:tcBorders>
            <w:vAlign w:val="center"/>
            <w:hideMark/>
          </w:tcPr>
          <w:p w14:paraId="6113519D" w14:textId="77777777" w:rsidR="00C745AC" w:rsidRPr="004B0740" w:rsidRDefault="00C745AC" w:rsidP="00140CE2">
            <w:pPr>
              <w:rPr>
                <w:rFonts w:ascii="Calibri" w:eastAsia="Times New Roman" w:hAnsi="Calibri"/>
                <w:b/>
                <w:bCs/>
              </w:rPr>
            </w:pPr>
          </w:p>
        </w:tc>
        <w:tc>
          <w:tcPr>
            <w:tcW w:w="1546" w:type="dxa"/>
            <w:vMerge/>
            <w:tcBorders>
              <w:top w:val="single" w:sz="8" w:space="0" w:color="auto"/>
              <w:left w:val="single" w:sz="8" w:space="0" w:color="auto"/>
              <w:bottom w:val="single" w:sz="8" w:space="0" w:color="000000"/>
              <w:right w:val="single" w:sz="4" w:space="0" w:color="auto"/>
            </w:tcBorders>
            <w:vAlign w:val="center"/>
            <w:hideMark/>
          </w:tcPr>
          <w:p w14:paraId="3D2EE9F9" w14:textId="77777777" w:rsidR="00C745AC" w:rsidRPr="004B0740" w:rsidRDefault="00C745AC" w:rsidP="00140CE2">
            <w:pPr>
              <w:rPr>
                <w:rFonts w:ascii="Calibri" w:eastAsia="Times New Roman" w:hAnsi="Calibri"/>
                <w:b/>
                <w:bCs/>
              </w:rPr>
            </w:pPr>
          </w:p>
        </w:tc>
        <w:tc>
          <w:tcPr>
            <w:tcW w:w="1546" w:type="dxa"/>
            <w:tcBorders>
              <w:top w:val="nil"/>
              <w:left w:val="nil"/>
              <w:bottom w:val="single" w:sz="8" w:space="0" w:color="auto"/>
              <w:right w:val="single" w:sz="4" w:space="0" w:color="auto"/>
            </w:tcBorders>
            <w:shd w:val="clear" w:color="auto" w:fill="FFE599" w:themeFill="accent4" w:themeFillTint="66"/>
            <w:noWrap/>
            <w:vAlign w:val="center"/>
            <w:hideMark/>
          </w:tcPr>
          <w:p w14:paraId="4BD2CB8D" w14:textId="697716DF" w:rsidR="00C745AC" w:rsidRPr="004B0740" w:rsidRDefault="00C56A26" w:rsidP="00140CE2">
            <w:pPr>
              <w:bidi/>
              <w:jc w:val="center"/>
              <w:rPr>
                <w:rFonts w:ascii="Calibri" w:eastAsia="Times New Roman" w:hAnsi="Calibri"/>
                <w:b/>
                <w:bCs/>
                <w:sz w:val="20"/>
                <w:szCs w:val="20"/>
                <w:rtl/>
              </w:rPr>
            </w:pPr>
            <w:r w:rsidRPr="001711EF">
              <w:rPr>
                <w:rFonts w:asciiTheme="majorBidi" w:hAnsiTheme="majorBidi" w:cstheme="majorBidi"/>
                <w:sz w:val="28"/>
                <w:szCs w:val="28"/>
              </w:rPr>
              <w:t>Amount</w:t>
            </w:r>
          </w:p>
        </w:tc>
        <w:tc>
          <w:tcPr>
            <w:tcW w:w="1097" w:type="dxa"/>
            <w:tcBorders>
              <w:top w:val="nil"/>
              <w:left w:val="nil"/>
              <w:bottom w:val="single" w:sz="8" w:space="0" w:color="auto"/>
              <w:right w:val="single" w:sz="4" w:space="0" w:color="auto"/>
            </w:tcBorders>
            <w:shd w:val="clear" w:color="auto" w:fill="FFE599" w:themeFill="accent4" w:themeFillTint="66"/>
            <w:noWrap/>
            <w:vAlign w:val="center"/>
            <w:hideMark/>
          </w:tcPr>
          <w:p w14:paraId="70D7AEBF" w14:textId="7F280892" w:rsidR="00C745AC" w:rsidRPr="004B0740" w:rsidRDefault="00C56A26" w:rsidP="00140CE2">
            <w:pPr>
              <w:bidi/>
              <w:jc w:val="center"/>
              <w:rPr>
                <w:rFonts w:ascii="Calibri" w:eastAsia="Times New Roman" w:hAnsi="Calibri"/>
                <w:b/>
                <w:bCs/>
                <w:sz w:val="20"/>
                <w:szCs w:val="20"/>
                <w:rtl/>
              </w:rPr>
            </w:pPr>
            <w:r w:rsidRPr="00053E2F">
              <w:rPr>
                <w:sz w:val="28"/>
                <w:szCs w:val="28"/>
              </w:rPr>
              <w:t>Percent</w:t>
            </w:r>
          </w:p>
        </w:tc>
        <w:tc>
          <w:tcPr>
            <w:tcW w:w="1398" w:type="dxa"/>
            <w:tcBorders>
              <w:top w:val="nil"/>
              <w:left w:val="nil"/>
              <w:bottom w:val="single" w:sz="8" w:space="0" w:color="auto"/>
              <w:right w:val="single" w:sz="4" w:space="0" w:color="auto"/>
            </w:tcBorders>
            <w:shd w:val="clear" w:color="auto" w:fill="FFE599" w:themeFill="accent4" w:themeFillTint="66"/>
            <w:noWrap/>
            <w:vAlign w:val="center"/>
            <w:hideMark/>
          </w:tcPr>
          <w:p w14:paraId="1D57BD04" w14:textId="5B0ACC81" w:rsidR="00C745AC" w:rsidRPr="004B0740" w:rsidRDefault="00C56A26" w:rsidP="00140CE2">
            <w:pPr>
              <w:bidi/>
              <w:jc w:val="center"/>
              <w:rPr>
                <w:rFonts w:ascii="Calibri" w:eastAsia="Times New Roman" w:hAnsi="Calibri"/>
                <w:b/>
                <w:bCs/>
                <w:sz w:val="20"/>
                <w:szCs w:val="20"/>
                <w:rtl/>
              </w:rPr>
            </w:pPr>
            <w:r w:rsidRPr="001711EF">
              <w:rPr>
                <w:rFonts w:asciiTheme="majorBidi" w:hAnsiTheme="majorBidi" w:cstheme="majorBidi"/>
                <w:sz w:val="28"/>
                <w:szCs w:val="28"/>
              </w:rPr>
              <w:t>Amount</w:t>
            </w:r>
          </w:p>
        </w:tc>
        <w:tc>
          <w:tcPr>
            <w:tcW w:w="1097" w:type="dxa"/>
            <w:tcBorders>
              <w:top w:val="nil"/>
              <w:left w:val="nil"/>
              <w:bottom w:val="single" w:sz="8" w:space="0" w:color="auto"/>
              <w:right w:val="single" w:sz="4" w:space="0" w:color="auto"/>
            </w:tcBorders>
            <w:shd w:val="clear" w:color="auto" w:fill="FFE599" w:themeFill="accent4" w:themeFillTint="66"/>
            <w:noWrap/>
            <w:vAlign w:val="center"/>
            <w:hideMark/>
          </w:tcPr>
          <w:p w14:paraId="49FAFE05" w14:textId="5EE529EF" w:rsidR="00C745AC" w:rsidRPr="004B0740" w:rsidRDefault="00C56A26" w:rsidP="00140CE2">
            <w:pPr>
              <w:bidi/>
              <w:jc w:val="center"/>
              <w:rPr>
                <w:rFonts w:ascii="Calibri" w:eastAsia="Times New Roman" w:hAnsi="Calibri"/>
                <w:b/>
                <w:bCs/>
                <w:sz w:val="20"/>
                <w:szCs w:val="20"/>
                <w:rtl/>
              </w:rPr>
            </w:pPr>
            <w:r w:rsidRPr="00053E2F">
              <w:rPr>
                <w:sz w:val="28"/>
                <w:szCs w:val="28"/>
              </w:rPr>
              <w:t>Percent</w:t>
            </w:r>
          </w:p>
        </w:tc>
        <w:tc>
          <w:tcPr>
            <w:tcW w:w="2178" w:type="dxa"/>
            <w:vMerge/>
            <w:tcBorders>
              <w:top w:val="nil"/>
              <w:left w:val="nil"/>
              <w:bottom w:val="single" w:sz="8" w:space="0" w:color="auto"/>
              <w:right w:val="single" w:sz="4" w:space="0" w:color="auto"/>
            </w:tcBorders>
            <w:shd w:val="clear" w:color="auto" w:fill="FFE599" w:themeFill="accent4" w:themeFillTint="66"/>
            <w:vAlign w:val="center"/>
            <w:hideMark/>
          </w:tcPr>
          <w:p w14:paraId="3CEFEF2B" w14:textId="77777777" w:rsidR="00C745AC" w:rsidRPr="004B0740" w:rsidRDefault="00C745AC" w:rsidP="00140CE2">
            <w:pPr>
              <w:rPr>
                <w:rFonts w:ascii="Calibri" w:eastAsia="Times New Roman" w:hAnsi="Calibri"/>
                <w:b/>
                <w:bCs/>
              </w:rPr>
            </w:pPr>
          </w:p>
        </w:tc>
      </w:tr>
      <w:tr w:rsidR="00C745AC" w:rsidRPr="004B0740" w14:paraId="1CFCA01F" w14:textId="77777777" w:rsidTr="0085597B">
        <w:trPr>
          <w:trHeight w:val="332"/>
          <w:jc w:val="center"/>
        </w:trPr>
        <w:tc>
          <w:tcPr>
            <w:tcW w:w="1422" w:type="dxa"/>
            <w:tcBorders>
              <w:top w:val="nil"/>
              <w:left w:val="single" w:sz="8" w:space="0" w:color="auto"/>
              <w:bottom w:val="single" w:sz="4" w:space="0" w:color="auto"/>
              <w:right w:val="single" w:sz="4" w:space="0" w:color="auto"/>
            </w:tcBorders>
            <w:shd w:val="clear" w:color="auto" w:fill="auto"/>
            <w:noWrap/>
            <w:vAlign w:val="center"/>
            <w:hideMark/>
          </w:tcPr>
          <w:p w14:paraId="1791CF26" w14:textId="77777777" w:rsidR="00C745AC" w:rsidRPr="004B0740" w:rsidRDefault="00C745AC" w:rsidP="00140CE2">
            <w:pPr>
              <w:jc w:val="center"/>
              <w:rPr>
                <w:rFonts w:ascii="Calibri" w:eastAsia="Times New Roman" w:hAnsi="Calibri"/>
              </w:rPr>
            </w:pPr>
            <w:r w:rsidRPr="004B0740">
              <w:rPr>
                <w:rFonts w:ascii="Calibri" w:hAnsi="Calibri" w:hint="cs"/>
              </w:rPr>
              <w:t>779</w:t>
            </w:r>
          </w:p>
        </w:tc>
        <w:tc>
          <w:tcPr>
            <w:tcW w:w="1546" w:type="dxa"/>
            <w:tcBorders>
              <w:top w:val="nil"/>
              <w:left w:val="single" w:sz="8" w:space="0" w:color="auto"/>
              <w:bottom w:val="single" w:sz="4" w:space="0" w:color="auto"/>
              <w:right w:val="single" w:sz="4" w:space="0" w:color="auto"/>
            </w:tcBorders>
            <w:shd w:val="clear" w:color="auto" w:fill="auto"/>
            <w:noWrap/>
            <w:vAlign w:val="center"/>
            <w:hideMark/>
          </w:tcPr>
          <w:p w14:paraId="4FC4B3DA" w14:textId="77777777" w:rsidR="00C745AC" w:rsidRPr="004B0740" w:rsidRDefault="00C745AC" w:rsidP="00140CE2">
            <w:pPr>
              <w:jc w:val="center"/>
              <w:rPr>
                <w:rFonts w:ascii="Calibri" w:hAnsi="Calibri"/>
              </w:rPr>
            </w:pPr>
            <w:r w:rsidRPr="004B0740">
              <w:rPr>
                <w:rFonts w:ascii="Calibri" w:hAnsi="Calibri" w:hint="cs"/>
              </w:rPr>
              <w:t>779,400,000</w:t>
            </w:r>
          </w:p>
        </w:tc>
        <w:tc>
          <w:tcPr>
            <w:tcW w:w="1546" w:type="dxa"/>
            <w:tcBorders>
              <w:top w:val="nil"/>
              <w:left w:val="nil"/>
              <w:bottom w:val="single" w:sz="4" w:space="0" w:color="auto"/>
              <w:right w:val="single" w:sz="4" w:space="0" w:color="auto"/>
            </w:tcBorders>
            <w:shd w:val="clear" w:color="auto" w:fill="auto"/>
            <w:noWrap/>
            <w:vAlign w:val="center"/>
            <w:hideMark/>
          </w:tcPr>
          <w:p w14:paraId="4834A43C" w14:textId="77777777" w:rsidR="00C745AC" w:rsidRPr="004B0740" w:rsidRDefault="00C745AC" w:rsidP="00140CE2">
            <w:pPr>
              <w:jc w:val="center"/>
              <w:rPr>
                <w:rFonts w:ascii="Calibri" w:hAnsi="Calibri"/>
              </w:rPr>
            </w:pPr>
            <w:r w:rsidRPr="004B0740">
              <w:rPr>
                <w:rFonts w:ascii="Calibri" w:hAnsi="Calibri" w:hint="cs"/>
              </w:rPr>
              <w:t>779,400,000</w:t>
            </w:r>
          </w:p>
        </w:tc>
        <w:tc>
          <w:tcPr>
            <w:tcW w:w="1097" w:type="dxa"/>
            <w:tcBorders>
              <w:top w:val="nil"/>
              <w:left w:val="nil"/>
              <w:bottom w:val="single" w:sz="4" w:space="0" w:color="auto"/>
              <w:right w:val="single" w:sz="4" w:space="0" w:color="auto"/>
            </w:tcBorders>
            <w:shd w:val="clear" w:color="auto" w:fill="auto"/>
            <w:noWrap/>
            <w:vAlign w:val="center"/>
            <w:hideMark/>
          </w:tcPr>
          <w:p w14:paraId="268D7D2C" w14:textId="77777777" w:rsidR="00C745AC" w:rsidRPr="004B0740" w:rsidRDefault="00C745AC" w:rsidP="00140CE2">
            <w:pPr>
              <w:jc w:val="center"/>
              <w:rPr>
                <w:rFonts w:ascii="Calibri" w:hAnsi="Calibri"/>
              </w:rPr>
            </w:pPr>
            <w:r w:rsidRPr="004B0740">
              <w:rPr>
                <w:rFonts w:ascii="Calibri" w:hAnsi="Calibri" w:hint="cs"/>
              </w:rPr>
              <w:t>100%</w:t>
            </w:r>
          </w:p>
        </w:tc>
        <w:tc>
          <w:tcPr>
            <w:tcW w:w="1398" w:type="dxa"/>
            <w:tcBorders>
              <w:top w:val="nil"/>
              <w:left w:val="nil"/>
              <w:bottom w:val="single" w:sz="4" w:space="0" w:color="auto"/>
              <w:right w:val="single" w:sz="4" w:space="0" w:color="auto"/>
            </w:tcBorders>
            <w:shd w:val="clear" w:color="auto" w:fill="auto"/>
            <w:noWrap/>
            <w:vAlign w:val="center"/>
            <w:hideMark/>
          </w:tcPr>
          <w:p w14:paraId="1D07BFA0" w14:textId="77777777" w:rsidR="00C745AC" w:rsidRPr="004B0740" w:rsidRDefault="00C745AC" w:rsidP="00140CE2">
            <w:pPr>
              <w:jc w:val="center"/>
              <w:rPr>
                <w:rFonts w:ascii="Calibri" w:hAnsi="Calibri"/>
              </w:rPr>
            </w:pPr>
            <w:r w:rsidRPr="004B0740">
              <w:rPr>
                <w:rFonts w:ascii="Calibri" w:hAnsi="Calibri" w:hint="cs"/>
              </w:rPr>
              <w:t>0</w:t>
            </w:r>
          </w:p>
        </w:tc>
        <w:tc>
          <w:tcPr>
            <w:tcW w:w="1097" w:type="dxa"/>
            <w:tcBorders>
              <w:top w:val="nil"/>
              <w:left w:val="nil"/>
              <w:bottom w:val="single" w:sz="4" w:space="0" w:color="auto"/>
              <w:right w:val="single" w:sz="4" w:space="0" w:color="auto"/>
            </w:tcBorders>
            <w:shd w:val="clear" w:color="auto" w:fill="auto"/>
            <w:noWrap/>
            <w:vAlign w:val="center"/>
            <w:hideMark/>
          </w:tcPr>
          <w:p w14:paraId="4D4F3145"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0%</w:t>
            </w:r>
          </w:p>
        </w:tc>
        <w:tc>
          <w:tcPr>
            <w:tcW w:w="2178" w:type="dxa"/>
            <w:tcBorders>
              <w:top w:val="single" w:sz="8" w:space="0" w:color="auto"/>
              <w:left w:val="nil"/>
              <w:bottom w:val="single" w:sz="4" w:space="0" w:color="auto"/>
              <w:right w:val="single" w:sz="8" w:space="0" w:color="000000"/>
            </w:tcBorders>
            <w:shd w:val="clear" w:color="auto" w:fill="auto"/>
            <w:noWrap/>
            <w:vAlign w:val="center"/>
            <w:hideMark/>
          </w:tcPr>
          <w:p w14:paraId="7221FD3A" w14:textId="58021FBD" w:rsidR="00C745AC" w:rsidRPr="004B0740" w:rsidRDefault="00C56A26" w:rsidP="00C56A26">
            <w:pPr>
              <w:rPr>
                <w:rFonts w:ascii="Calibri" w:eastAsia="Times New Roman" w:hAnsi="Calibri"/>
              </w:rPr>
            </w:pPr>
            <w:r w:rsidRPr="001711EF">
              <w:rPr>
                <w:rFonts w:asciiTheme="majorBidi" w:hAnsiTheme="majorBidi" w:cstheme="majorBidi"/>
                <w:sz w:val="28"/>
                <w:szCs w:val="28"/>
              </w:rPr>
              <w:t>% Raw materials, auxiliaries and packaging</w:t>
            </w:r>
          </w:p>
        </w:tc>
      </w:tr>
      <w:tr w:rsidR="00C745AC" w:rsidRPr="004B0740" w14:paraId="0D0FD571" w14:textId="77777777" w:rsidTr="005522FB">
        <w:trPr>
          <w:trHeight w:val="332"/>
          <w:jc w:val="center"/>
        </w:trPr>
        <w:tc>
          <w:tcPr>
            <w:tcW w:w="14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2977717" w14:textId="77777777" w:rsidR="00C745AC" w:rsidRPr="004B0740" w:rsidRDefault="00C745AC" w:rsidP="00140CE2">
            <w:pPr>
              <w:jc w:val="center"/>
              <w:rPr>
                <w:rFonts w:ascii="Calibri" w:hAnsi="Calibri"/>
              </w:rPr>
            </w:pPr>
            <w:r w:rsidRPr="004B0740">
              <w:rPr>
                <w:rFonts w:ascii="Calibri" w:hAnsi="Calibri" w:hint="cs"/>
              </w:rPr>
              <w:t>1,022</w:t>
            </w:r>
          </w:p>
        </w:tc>
        <w:tc>
          <w:tcPr>
            <w:tcW w:w="1546" w:type="dxa"/>
            <w:tcBorders>
              <w:top w:val="nil"/>
              <w:left w:val="single" w:sz="8" w:space="0" w:color="auto"/>
              <w:bottom w:val="single" w:sz="4" w:space="0" w:color="auto"/>
              <w:right w:val="single" w:sz="4" w:space="0" w:color="auto"/>
            </w:tcBorders>
            <w:shd w:val="clear" w:color="auto" w:fill="auto"/>
            <w:noWrap/>
            <w:vAlign w:val="center"/>
            <w:hideMark/>
          </w:tcPr>
          <w:p w14:paraId="27C07F2E" w14:textId="77777777" w:rsidR="00C745AC" w:rsidRPr="004B0740" w:rsidRDefault="00C745AC" w:rsidP="00140CE2">
            <w:pPr>
              <w:jc w:val="center"/>
              <w:rPr>
                <w:rFonts w:ascii="Calibri" w:hAnsi="Calibri"/>
              </w:rPr>
            </w:pPr>
            <w:r w:rsidRPr="004B0740">
              <w:rPr>
                <w:rFonts w:ascii="Calibri" w:hAnsi="Calibri" w:hint="cs"/>
              </w:rPr>
              <w:t>1,021,752,141</w:t>
            </w:r>
          </w:p>
        </w:tc>
        <w:tc>
          <w:tcPr>
            <w:tcW w:w="1546" w:type="dxa"/>
            <w:tcBorders>
              <w:top w:val="nil"/>
              <w:left w:val="nil"/>
              <w:bottom w:val="single" w:sz="4" w:space="0" w:color="auto"/>
              <w:right w:val="single" w:sz="4" w:space="0" w:color="auto"/>
            </w:tcBorders>
            <w:shd w:val="clear" w:color="auto" w:fill="auto"/>
            <w:noWrap/>
            <w:vAlign w:val="center"/>
            <w:hideMark/>
          </w:tcPr>
          <w:p w14:paraId="1EDBC8AD" w14:textId="77777777" w:rsidR="00C745AC" w:rsidRPr="004B0740" w:rsidRDefault="00C745AC" w:rsidP="00140CE2">
            <w:pPr>
              <w:jc w:val="center"/>
              <w:rPr>
                <w:rFonts w:ascii="Calibri" w:hAnsi="Calibri"/>
              </w:rPr>
            </w:pPr>
            <w:r w:rsidRPr="004B0740">
              <w:rPr>
                <w:rFonts w:ascii="Calibri" w:hAnsi="Calibri" w:hint="cs"/>
              </w:rPr>
              <w:t>306,525,642</w:t>
            </w:r>
          </w:p>
        </w:tc>
        <w:tc>
          <w:tcPr>
            <w:tcW w:w="1097" w:type="dxa"/>
            <w:tcBorders>
              <w:top w:val="nil"/>
              <w:left w:val="nil"/>
              <w:bottom w:val="single" w:sz="4" w:space="0" w:color="auto"/>
              <w:right w:val="single" w:sz="4" w:space="0" w:color="auto"/>
            </w:tcBorders>
            <w:shd w:val="clear" w:color="auto" w:fill="auto"/>
            <w:noWrap/>
            <w:vAlign w:val="center"/>
            <w:hideMark/>
          </w:tcPr>
          <w:p w14:paraId="70AE5AD4" w14:textId="77777777" w:rsidR="00C745AC" w:rsidRPr="004B0740" w:rsidRDefault="00C745AC" w:rsidP="00140CE2">
            <w:pPr>
              <w:jc w:val="center"/>
              <w:rPr>
                <w:rFonts w:ascii="Calibri" w:hAnsi="Calibri"/>
              </w:rPr>
            </w:pPr>
            <w:r w:rsidRPr="004B0740">
              <w:rPr>
                <w:rFonts w:ascii="Calibri" w:hAnsi="Calibri" w:hint="cs"/>
              </w:rPr>
              <w:t>30%</w:t>
            </w:r>
          </w:p>
        </w:tc>
        <w:tc>
          <w:tcPr>
            <w:tcW w:w="1398" w:type="dxa"/>
            <w:tcBorders>
              <w:top w:val="nil"/>
              <w:left w:val="nil"/>
              <w:bottom w:val="single" w:sz="4" w:space="0" w:color="auto"/>
              <w:right w:val="single" w:sz="4" w:space="0" w:color="auto"/>
            </w:tcBorders>
            <w:shd w:val="clear" w:color="auto" w:fill="auto"/>
            <w:noWrap/>
            <w:vAlign w:val="center"/>
            <w:hideMark/>
          </w:tcPr>
          <w:p w14:paraId="6BDF69E1" w14:textId="77777777" w:rsidR="00C745AC" w:rsidRPr="004B0740" w:rsidRDefault="00C745AC" w:rsidP="00140CE2">
            <w:pPr>
              <w:jc w:val="center"/>
              <w:rPr>
                <w:rFonts w:ascii="Calibri" w:hAnsi="Calibri"/>
              </w:rPr>
            </w:pPr>
            <w:r w:rsidRPr="004B0740">
              <w:rPr>
                <w:rFonts w:ascii="Calibri" w:hAnsi="Calibri" w:hint="cs"/>
              </w:rPr>
              <w:t>715,226,499</w:t>
            </w:r>
          </w:p>
        </w:tc>
        <w:tc>
          <w:tcPr>
            <w:tcW w:w="1097" w:type="dxa"/>
            <w:tcBorders>
              <w:top w:val="nil"/>
              <w:left w:val="nil"/>
              <w:bottom w:val="single" w:sz="4" w:space="0" w:color="auto"/>
              <w:right w:val="single" w:sz="4" w:space="0" w:color="auto"/>
            </w:tcBorders>
            <w:shd w:val="clear" w:color="auto" w:fill="auto"/>
            <w:noWrap/>
            <w:vAlign w:val="center"/>
            <w:hideMark/>
          </w:tcPr>
          <w:p w14:paraId="74EDC81C"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70%</w:t>
            </w:r>
          </w:p>
        </w:tc>
        <w:tc>
          <w:tcPr>
            <w:tcW w:w="2178" w:type="dxa"/>
            <w:tcBorders>
              <w:top w:val="single" w:sz="4" w:space="0" w:color="auto"/>
              <w:left w:val="nil"/>
              <w:bottom w:val="single" w:sz="4" w:space="0" w:color="auto"/>
              <w:right w:val="single" w:sz="8" w:space="0" w:color="000000"/>
            </w:tcBorders>
            <w:shd w:val="clear" w:color="auto" w:fill="auto"/>
            <w:noWrap/>
            <w:vAlign w:val="center"/>
            <w:hideMark/>
          </w:tcPr>
          <w:p w14:paraId="6122BF40" w14:textId="36571C04" w:rsidR="00C745AC" w:rsidRPr="004B0740" w:rsidRDefault="00C56A26" w:rsidP="00C56A26">
            <w:pPr>
              <w:rPr>
                <w:rFonts w:ascii="Calibri" w:eastAsia="Times New Roman" w:hAnsi="Calibri"/>
              </w:rPr>
            </w:pPr>
            <w:r w:rsidRPr="001711EF">
              <w:rPr>
                <w:rFonts w:asciiTheme="majorBidi" w:hAnsiTheme="majorBidi" w:cstheme="majorBidi"/>
                <w:sz w:val="28"/>
                <w:szCs w:val="28"/>
              </w:rPr>
              <w:t>Production Wages</w:t>
            </w:r>
          </w:p>
        </w:tc>
      </w:tr>
      <w:tr w:rsidR="00C745AC" w:rsidRPr="004B0740" w14:paraId="3B79B767" w14:textId="77777777" w:rsidTr="005522FB">
        <w:trPr>
          <w:trHeight w:val="332"/>
          <w:jc w:val="center"/>
        </w:trPr>
        <w:tc>
          <w:tcPr>
            <w:tcW w:w="14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37C05B3" w14:textId="77777777" w:rsidR="00C745AC" w:rsidRPr="004B0740" w:rsidRDefault="00C745AC" w:rsidP="00140CE2">
            <w:pPr>
              <w:jc w:val="center"/>
              <w:rPr>
                <w:rFonts w:ascii="Calibri" w:hAnsi="Calibri"/>
              </w:rPr>
            </w:pPr>
            <w:r w:rsidRPr="004B0740">
              <w:rPr>
                <w:rFonts w:ascii="Calibri" w:hAnsi="Calibri" w:hint="cs"/>
              </w:rPr>
              <w:t>98</w:t>
            </w:r>
          </w:p>
        </w:tc>
        <w:tc>
          <w:tcPr>
            <w:tcW w:w="154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7F37FF7" w14:textId="77777777" w:rsidR="00C745AC" w:rsidRPr="004B0740" w:rsidRDefault="00C745AC" w:rsidP="00140CE2">
            <w:pPr>
              <w:jc w:val="center"/>
              <w:rPr>
                <w:rFonts w:ascii="Calibri" w:hAnsi="Calibri"/>
              </w:rPr>
            </w:pPr>
            <w:r w:rsidRPr="004B0740">
              <w:rPr>
                <w:rFonts w:ascii="Calibri" w:hAnsi="Calibri" w:hint="cs"/>
              </w:rPr>
              <w:t>98,344,294</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14:paraId="1380FBB4" w14:textId="77777777" w:rsidR="00C745AC" w:rsidRPr="004B0740" w:rsidRDefault="00C745AC" w:rsidP="00140CE2">
            <w:pPr>
              <w:jc w:val="center"/>
              <w:rPr>
                <w:rFonts w:ascii="Calibri" w:hAnsi="Calibri"/>
              </w:rPr>
            </w:pPr>
            <w:r w:rsidRPr="004B0740">
              <w:rPr>
                <w:rFonts w:ascii="Calibri" w:hAnsi="Calibri" w:hint="cs"/>
              </w:rPr>
              <w:t>78,675,435</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5644DB1E" w14:textId="77777777" w:rsidR="00C745AC" w:rsidRPr="004B0740" w:rsidRDefault="00C745AC" w:rsidP="00140CE2">
            <w:pPr>
              <w:jc w:val="center"/>
              <w:rPr>
                <w:rFonts w:ascii="Calibri" w:hAnsi="Calibri"/>
              </w:rPr>
            </w:pPr>
            <w:r w:rsidRPr="004B0740">
              <w:rPr>
                <w:rFonts w:ascii="Calibri" w:hAnsi="Calibri" w:hint="cs"/>
              </w:rPr>
              <w:t>80%</w:t>
            </w:r>
          </w:p>
        </w:tc>
        <w:tc>
          <w:tcPr>
            <w:tcW w:w="1398" w:type="dxa"/>
            <w:tcBorders>
              <w:top w:val="single" w:sz="4" w:space="0" w:color="auto"/>
              <w:left w:val="nil"/>
              <w:bottom w:val="single" w:sz="4" w:space="0" w:color="auto"/>
              <w:right w:val="single" w:sz="4" w:space="0" w:color="auto"/>
            </w:tcBorders>
            <w:shd w:val="clear" w:color="auto" w:fill="auto"/>
            <w:noWrap/>
            <w:vAlign w:val="center"/>
            <w:hideMark/>
          </w:tcPr>
          <w:p w14:paraId="2A96E69D" w14:textId="77777777" w:rsidR="00C745AC" w:rsidRPr="004B0740" w:rsidRDefault="00C745AC" w:rsidP="00140CE2">
            <w:pPr>
              <w:jc w:val="center"/>
              <w:rPr>
                <w:rFonts w:ascii="Calibri" w:hAnsi="Calibri"/>
              </w:rPr>
            </w:pPr>
            <w:r w:rsidRPr="004B0740">
              <w:rPr>
                <w:rFonts w:ascii="Calibri" w:hAnsi="Calibri" w:hint="cs"/>
              </w:rPr>
              <w:t>19,668,859</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7A19F145"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20%</w:t>
            </w:r>
          </w:p>
        </w:tc>
        <w:tc>
          <w:tcPr>
            <w:tcW w:w="2178" w:type="dxa"/>
            <w:tcBorders>
              <w:top w:val="single" w:sz="4" w:space="0" w:color="auto"/>
              <w:left w:val="nil"/>
              <w:bottom w:val="single" w:sz="4" w:space="0" w:color="auto"/>
              <w:right w:val="single" w:sz="8" w:space="0" w:color="000000"/>
            </w:tcBorders>
            <w:shd w:val="clear" w:color="auto" w:fill="auto"/>
            <w:noWrap/>
            <w:vAlign w:val="center"/>
            <w:hideMark/>
          </w:tcPr>
          <w:p w14:paraId="5049D4E8" w14:textId="58844B71" w:rsidR="00C745AC" w:rsidRPr="00C56A26" w:rsidRDefault="00C56A26" w:rsidP="00C56A26">
            <w:pPr>
              <w:rPr>
                <w:rFonts w:asciiTheme="majorBidi" w:hAnsiTheme="majorBidi" w:cstheme="majorBidi"/>
                <w:sz w:val="28"/>
                <w:szCs w:val="28"/>
              </w:rPr>
            </w:pPr>
            <w:r w:rsidRPr="001711EF">
              <w:rPr>
                <w:rFonts w:asciiTheme="majorBidi" w:hAnsiTheme="majorBidi" w:cstheme="majorBidi"/>
                <w:sz w:val="28"/>
                <w:szCs w:val="28"/>
              </w:rPr>
              <w:t>Water, electricity, fuel and communications</w:t>
            </w:r>
          </w:p>
        </w:tc>
      </w:tr>
      <w:tr w:rsidR="00C745AC" w:rsidRPr="004B0740" w14:paraId="1B29D082" w14:textId="77777777" w:rsidTr="00293DC5">
        <w:trPr>
          <w:trHeight w:val="332"/>
          <w:jc w:val="center"/>
        </w:trPr>
        <w:tc>
          <w:tcPr>
            <w:tcW w:w="14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77DAC34" w14:textId="77777777" w:rsidR="00C745AC" w:rsidRPr="004B0740" w:rsidRDefault="00C745AC" w:rsidP="00140CE2">
            <w:pPr>
              <w:jc w:val="center"/>
              <w:rPr>
                <w:rFonts w:ascii="Calibri" w:hAnsi="Calibri"/>
              </w:rPr>
            </w:pPr>
            <w:r w:rsidRPr="004B0740">
              <w:rPr>
                <w:rFonts w:ascii="Calibri" w:hAnsi="Calibri" w:hint="cs"/>
              </w:rPr>
              <w:t>123</w:t>
            </w:r>
          </w:p>
        </w:tc>
        <w:tc>
          <w:tcPr>
            <w:tcW w:w="154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B44332A" w14:textId="77777777" w:rsidR="00C745AC" w:rsidRPr="004B0740" w:rsidRDefault="00C745AC" w:rsidP="00140CE2">
            <w:pPr>
              <w:jc w:val="center"/>
              <w:rPr>
                <w:rFonts w:ascii="Calibri" w:hAnsi="Calibri"/>
              </w:rPr>
            </w:pPr>
            <w:r w:rsidRPr="004B0740">
              <w:rPr>
                <w:rFonts w:ascii="Calibri" w:hAnsi="Calibri" w:hint="cs"/>
              </w:rPr>
              <w:t>123,429,150</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14:paraId="426B97CB" w14:textId="77777777" w:rsidR="00C745AC" w:rsidRPr="004B0740" w:rsidRDefault="00C745AC" w:rsidP="00140CE2">
            <w:pPr>
              <w:jc w:val="center"/>
              <w:rPr>
                <w:rFonts w:ascii="Calibri" w:hAnsi="Calibri"/>
              </w:rPr>
            </w:pPr>
            <w:r w:rsidRPr="004B0740">
              <w:rPr>
                <w:rFonts w:ascii="Calibri" w:hAnsi="Calibri" w:hint="cs"/>
              </w:rPr>
              <w:t>98,743,320</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34AB0FCD" w14:textId="77777777" w:rsidR="00C745AC" w:rsidRPr="004B0740" w:rsidRDefault="00C745AC" w:rsidP="00140CE2">
            <w:pPr>
              <w:jc w:val="center"/>
              <w:rPr>
                <w:rFonts w:ascii="Calibri" w:hAnsi="Calibri"/>
              </w:rPr>
            </w:pPr>
            <w:r w:rsidRPr="004B0740">
              <w:rPr>
                <w:rFonts w:ascii="Calibri" w:hAnsi="Calibri" w:hint="cs"/>
              </w:rPr>
              <w:t>80%</w:t>
            </w:r>
          </w:p>
        </w:tc>
        <w:tc>
          <w:tcPr>
            <w:tcW w:w="1398" w:type="dxa"/>
            <w:tcBorders>
              <w:top w:val="single" w:sz="4" w:space="0" w:color="auto"/>
              <w:left w:val="nil"/>
              <w:bottom w:val="single" w:sz="4" w:space="0" w:color="auto"/>
              <w:right w:val="single" w:sz="4" w:space="0" w:color="auto"/>
            </w:tcBorders>
            <w:shd w:val="clear" w:color="auto" w:fill="auto"/>
            <w:noWrap/>
            <w:vAlign w:val="center"/>
            <w:hideMark/>
          </w:tcPr>
          <w:p w14:paraId="218A0923" w14:textId="77777777" w:rsidR="00C745AC" w:rsidRPr="004B0740" w:rsidRDefault="00C745AC" w:rsidP="00140CE2">
            <w:pPr>
              <w:jc w:val="center"/>
              <w:rPr>
                <w:rFonts w:ascii="Calibri" w:hAnsi="Calibri"/>
              </w:rPr>
            </w:pPr>
            <w:r w:rsidRPr="004B0740">
              <w:rPr>
                <w:rFonts w:ascii="Calibri" w:hAnsi="Calibri" w:hint="cs"/>
              </w:rPr>
              <w:t>24,685,830</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478D3923"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20%</w:t>
            </w:r>
          </w:p>
        </w:tc>
        <w:tc>
          <w:tcPr>
            <w:tcW w:w="2178" w:type="dxa"/>
            <w:tcBorders>
              <w:top w:val="single" w:sz="4" w:space="0" w:color="auto"/>
              <w:left w:val="nil"/>
              <w:bottom w:val="single" w:sz="4" w:space="0" w:color="auto"/>
              <w:right w:val="single" w:sz="8" w:space="0" w:color="000000"/>
            </w:tcBorders>
            <w:shd w:val="clear" w:color="auto" w:fill="auto"/>
            <w:noWrap/>
            <w:vAlign w:val="center"/>
            <w:hideMark/>
          </w:tcPr>
          <w:p w14:paraId="0FD5E11D" w14:textId="527A4C87" w:rsidR="00C745AC" w:rsidRPr="004B0740" w:rsidRDefault="00C56A26" w:rsidP="00C56A26">
            <w:pPr>
              <w:rPr>
                <w:rFonts w:ascii="Calibri" w:eastAsia="Times New Roman" w:hAnsi="Calibri"/>
              </w:rPr>
            </w:pPr>
            <w:r w:rsidRPr="001711EF">
              <w:rPr>
                <w:rFonts w:asciiTheme="majorBidi" w:hAnsiTheme="majorBidi" w:cstheme="majorBidi"/>
                <w:sz w:val="28"/>
                <w:szCs w:val="28"/>
              </w:rPr>
              <w:t>Repair and maintenance</w:t>
            </w:r>
          </w:p>
        </w:tc>
      </w:tr>
      <w:tr w:rsidR="00C745AC" w:rsidRPr="004B0740" w14:paraId="08417B19" w14:textId="77777777" w:rsidTr="00293DC5">
        <w:trPr>
          <w:trHeight w:val="332"/>
          <w:jc w:val="center"/>
        </w:trPr>
        <w:tc>
          <w:tcPr>
            <w:tcW w:w="14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E30BCD5" w14:textId="77777777" w:rsidR="00C745AC" w:rsidRPr="004B0740" w:rsidRDefault="00C745AC" w:rsidP="00140CE2">
            <w:pPr>
              <w:jc w:val="center"/>
              <w:rPr>
                <w:rFonts w:ascii="Calibri" w:hAnsi="Calibri"/>
              </w:rPr>
            </w:pPr>
            <w:r w:rsidRPr="004B0740">
              <w:rPr>
                <w:rFonts w:ascii="Calibri" w:hAnsi="Calibri" w:hint="cs"/>
              </w:rPr>
              <w:lastRenderedPageBreak/>
              <w:t>40</w:t>
            </w:r>
          </w:p>
        </w:tc>
        <w:tc>
          <w:tcPr>
            <w:tcW w:w="154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EC8F44C" w14:textId="77777777" w:rsidR="00C745AC" w:rsidRPr="004B0740" w:rsidRDefault="00C745AC" w:rsidP="00140CE2">
            <w:pPr>
              <w:jc w:val="center"/>
              <w:rPr>
                <w:rFonts w:ascii="Calibri" w:hAnsi="Calibri"/>
              </w:rPr>
            </w:pPr>
            <w:r w:rsidRPr="004B0740">
              <w:rPr>
                <w:rFonts w:ascii="Calibri" w:hAnsi="Calibri" w:hint="cs"/>
              </w:rPr>
              <w:t>40,458,512</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14:paraId="1E50D4F0" w14:textId="77777777" w:rsidR="00C745AC" w:rsidRPr="004B0740" w:rsidRDefault="00C745AC" w:rsidP="00140CE2">
            <w:pPr>
              <w:jc w:val="center"/>
              <w:rPr>
                <w:rFonts w:ascii="Calibri" w:hAnsi="Calibri"/>
              </w:rPr>
            </w:pPr>
            <w:r w:rsidRPr="004B0740">
              <w:rPr>
                <w:rFonts w:ascii="Calibri" w:hAnsi="Calibri" w:hint="cs"/>
              </w:rPr>
              <w:t>30,343,884</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1E05C00D" w14:textId="77777777" w:rsidR="00C745AC" w:rsidRPr="004B0740" w:rsidRDefault="00C745AC" w:rsidP="00140CE2">
            <w:pPr>
              <w:jc w:val="center"/>
              <w:rPr>
                <w:rFonts w:ascii="Calibri" w:hAnsi="Calibri"/>
              </w:rPr>
            </w:pPr>
            <w:r w:rsidRPr="004B0740">
              <w:rPr>
                <w:rFonts w:ascii="Calibri" w:hAnsi="Calibri" w:hint="cs"/>
              </w:rPr>
              <w:t>75%</w:t>
            </w:r>
          </w:p>
        </w:tc>
        <w:tc>
          <w:tcPr>
            <w:tcW w:w="1398" w:type="dxa"/>
            <w:tcBorders>
              <w:top w:val="single" w:sz="4" w:space="0" w:color="auto"/>
              <w:left w:val="nil"/>
              <w:bottom w:val="single" w:sz="4" w:space="0" w:color="auto"/>
              <w:right w:val="single" w:sz="4" w:space="0" w:color="auto"/>
            </w:tcBorders>
            <w:shd w:val="clear" w:color="auto" w:fill="auto"/>
            <w:noWrap/>
            <w:vAlign w:val="center"/>
            <w:hideMark/>
          </w:tcPr>
          <w:p w14:paraId="5DA5636D" w14:textId="77777777" w:rsidR="00C745AC" w:rsidRPr="004B0740" w:rsidRDefault="00C745AC" w:rsidP="00140CE2">
            <w:pPr>
              <w:jc w:val="center"/>
              <w:rPr>
                <w:rFonts w:ascii="Calibri" w:hAnsi="Calibri"/>
              </w:rPr>
            </w:pPr>
            <w:r w:rsidRPr="004B0740">
              <w:rPr>
                <w:rFonts w:ascii="Calibri" w:hAnsi="Calibri" w:hint="cs"/>
              </w:rPr>
              <w:t>10,114,628</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CE428FC"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25%</w:t>
            </w:r>
          </w:p>
        </w:tc>
        <w:tc>
          <w:tcPr>
            <w:tcW w:w="2178" w:type="dxa"/>
            <w:tcBorders>
              <w:top w:val="single" w:sz="4" w:space="0" w:color="auto"/>
              <w:left w:val="nil"/>
              <w:bottom w:val="single" w:sz="4" w:space="0" w:color="auto"/>
              <w:right w:val="single" w:sz="8" w:space="0" w:color="000000"/>
            </w:tcBorders>
            <w:shd w:val="clear" w:color="auto" w:fill="auto"/>
            <w:noWrap/>
            <w:vAlign w:val="center"/>
            <w:hideMark/>
          </w:tcPr>
          <w:p w14:paraId="480523F6" w14:textId="360D8007" w:rsidR="00C745AC" w:rsidRPr="00C56A26" w:rsidRDefault="00C56A26" w:rsidP="00C56A26">
            <w:pPr>
              <w:jc w:val="both"/>
              <w:rPr>
                <w:rFonts w:asciiTheme="majorBidi" w:hAnsiTheme="majorBidi" w:cstheme="majorBidi"/>
                <w:sz w:val="28"/>
                <w:szCs w:val="28"/>
              </w:rPr>
            </w:pPr>
            <w:r w:rsidRPr="001711EF">
              <w:rPr>
                <w:rFonts w:asciiTheme="majorBidi" w:hAnsiTheme="majorBidi" w:cstheme="majorBidi"/>
                <w:sz w:val="28"/>
                <w:szCs w:val="28"/>
              </w:rPr>
              <w:t>Miscellaneous and unforeseen</w:t>
            </w:r>
            <w:r>
              <w:rPr>
                <w:rFonts w:asciiTheme="majorBidi" w:hAnsiTheme="majorBidi" w:cstheme="majorBidi"/>
                <w:sz w:val="28"/>
                <w:szCs w:val="28"/>
              </w:rPr>
              <w:t xml:space="preserve"> </w:t>
            </w:r>
            <w:r w:rsidRPr="001711EF">
              <w:rPr>
                <w:rFonts w:asciiTheme="majorBidi" w:hAnsiTheme="majorBidi" w:cstheme="majorBidi"/>
                <w:sz w:val="28"/>
                <w:szCs w:val="28"/>
              </w:rPr>
              <w:t>(2% high)</w:t>
            </w:r>
          </w:p>
        </w:tc>
      </w:tr>
      <w:tr w:rsidR="00C745AC" w:rsidRPr="004B0740" w14:paraId="4A9204C4" w14:textId="77777777" w:rsidTr="0085597B">
        <w:trPr>
          <w:trHeight w:val="332"/>
          <w:jc w:val="center"/>
        </w:trPr>
        <w:tc>
          <w:tcPr>
            <w:tcW w:w="14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31C22AE" w14:textId="77777777" w:rsidR="00C745AC" w:rsidRPr="004B0740" w:rsidRDefault="00C745AC" w:rsidP="00140CE2">
            <w:pPr>
              <w:jc w:val="center"/>
              <w:rPr>
                <w:rFonts w:ascii="Calibri" w:hAnsi="Calibri"/>
              </w:rPr>
            </w:pPr>
            <w:r w:rsidRPr="004B0740">
              <w:rPr>
                <w:rFonts w:ascii="Calibri" w:hAnsi="Calibri" w:hint="cs"/>
              </w:rPr>
              <w:t>182</w:t>
            </w:r>
          </w:p>
        </w:tc>
        <w:tc>
          <w:tcPr>
            <w:tcW w:w="1546" w:type="dxa"/>
            <w:tcBorders>
              <w:top w:val="nil"/>
              <w:left w:val="single" w:sz="8" w:space="0" w:color="auto"/>
              <w:bottom w:val="single" w:sz="4" w:space="0" w:color="auto"/>
              <w:right w:val="single" w:sz="4" w:space="0" w:color="auto"/>
            </w:tcBorders>
            <w:shd w:val="clear" w:color="auto" w:fill="auto"/>
            <w:noWrap/>
            <w:vAlign w:val="center"/>
            <w:hideMark/>
          </w:tcPr>
          <w:p w14:paraId="796B5AAE" w14:textId="77777777" w:rsidR="00C745AC" w:rsidRPr="004B0740" w:rsidRDefault="00C745AC" w:rsidP="00140CE2">
            <w:pPr>
              <w:jc w:val="center"/>
              <w:rPr>
                <w:rFonts w:ascii="Calibri" w:hAnsi="Calibri"/>
              </w:rPr>
            </w:pPr>
            <w:r w:rsidRPr="004B0740">
              <w:rPr>
                <w:rFonts w:ascii="Calibri" w:hAnsi="Calibri" w:hint="cs"/>
              </w:rPr>
              <w:t>181,752,475</w:t>
            </w:r>
          </w:p>
        </w:tc>
        <w:tc>
          <w:tcPr>
            <w:tcW w:w="1546" w:type="dxa"/>
            <w:tcBorders>
              <w:top w:val="nil"/>
              <w:left w:val="nil"/>
              <w:bottom w:val="single" w:sz="4" w:space="0" w:color="auto"/>
              <w:right w:val="single" w:sz="4" w:space="0" w:color="auto"/>
            </w:tcBorders>
            <w:shd w:val="clear" w:color="auto" w:fill="auto"/>
            <w:noWrap/>
            <w:vAlign w:val="center"/>
            <w:hideMark/>
          </w:tcPr>
          <w:p w14:paraId="2682AD83" w14:textId="77777777" w:rsidR="00C745AC" w:rsidRPr="004B0740" w:rsidRDefault="00C745AC" w:rsidP="00140CE2">
            <w:pPr>
              <w:jc w:val="center"/>
              <w:rPr>
                <w:rFonts w:ascii="Calibri" w:hAnsi="Calibri"/>
              </w:rPr>
            </w:pPr>
            <w:r w:rsidRPr="004B0740">
              <w:rPr>
                <w:rFonts w:ascii="Calibri" w:hAnsi="Calibri" w:hint="cs"/>
              </w:rPr>
              <w:t>0</w:t>
            </w:r>
          </w:p>
        </w:tc>
        <w:tc>
          <w:tcPr>
            <w:tcW w:w="1097" w:type="dxa"/>
            <w:tcBorders>
              <w:top w:val="nil"/>
              <w:left w:val="nil"/>
              <w:bottom w:val="single" w:sz="4" w:space="0" w:color="auto"/>
              <w:right w:val="single" w:sz="4" w:space="0" w:color="auto"/>
            </w:tcBorders>
            <w:shd w:val="clear" w:color="auto" w:fill="auto"/>
            <w:noWrap/>
            <w:vAlign w:val="center"/>
            <w:hideMark/>
          </w:tcPr>
          <w:p w14:paraId="7E474E6E" w14:textId="77777777" w:rsidR="00C745AC" w:rsidRPr="004B0740" w:rsidRDefault="00C745AC" w:rsidP="00140CE2">
            <w:pPr>
              <w:jc w:val="center"/>
              <w:rPr>
                <w:rFonts w:ascii="Calibri" w:hAnsi="Calibri"/>
              </w:rPr>
            </w:pPr>
            <w:r w:rsidRPr="004B0740">
              <w:rPr>
                <w:rFonts w:ascii="Calibri" w:hAnsi="Calibri" w:hint="cs"/>
              </w:rPr>
              <w:t>0%</w:t>
            </w:r>
          </w:p>
        </w:tc>
        <w:tc>
          <w:tcPr>
            <w:tcW w:w="1398" w:type="dxa"/>
            <w:tcBorders>
              <w:top w:val="nil"/>
              <w:left w:val="nil"/>
              <w:bottom w:val="single" w:sz="4" w:space="0" w:color="auto"/>
              <w:right w:val="single" w:sz="4" w:space="0" w:color="auto"/>
            </w:tcBorders>
            <w:shd w:val="clear" w:color="auto" w:fill="auto"/>
            <w:noWrap/>
            <w:vAlign w:val="center"/>
            <w:hideMark/>
          </w:tcPr>
          <w:p w14:paraId="1098DBFB" w14:textId="77777777" w:rsidR="00C745AC" w:rsidRPr="004B0740" w:rsidRDefault="00C745AC" w:rsidP="00140CE2">
            <w:pPr>
              <w:jc w:val="center"/>
              <w:rPr>
                <w:rFonts w:ascii="Calibri" w:hAnsi="Calibri"/>
              </w:rPr>
            </w:pPr>
            <w:r w:rsidRPr="004B0740">
              <w:rPr>
                <w:rFonts w:ascii="Calibri" w:hAnsi="Calibri" w:hint="cs"/>
              </w:rPr>
              <w:t>181,752,475</w:t>
            </w:r>
          </w:p>
        </w:tc>
        <w:tc>
          <w:tcPr>
            <w:tcW w:w="1097" w:type="dxa"/>
            <w:tcBorders>
              <w:top w:val="nil"/>
              <w:left w:val="nil"/>
              <w:bottom w:val="single" w:sz="4" w:space="0" w:color="auto"/>
              <w:right w:val="single" w:sz="4" w:space="0" w:color="auto"/>
            </w:tcBorders>
            <w:shd w:val="clear" w:color="auto" w:fill="auto"/>
            <w:noWrap/>
            <w:vAlign w:val="center"/>
            <w:hideMark/>
          </w:tcPr>
          <w:p w14:paraId="533BF623"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100%</w:t>
            </w:r>
          </w:p>
        </w:tc>
        <w:tc>
          <w:tcPr>
            <w:tcW w:w="2178" w:type="dxa"/>
            <w:tcBorders>
              <w:top w:val="single" w:sz="4" w:space="0" w:color="auto"/>
              <w:left w:val="nil"/>
              <w:bottom w:val="single" w:sz="4" w:space="0" w:color="auto"/>
              <w:right w:val="single" w:sz="8" w:space="0" w:color="000000"/>
            </w:tcBorders>
            <w:shd w:val="clear" w:color="auto" w:fill="auto"/>
            <w:noWrap/>
            <w:vAlign w:val="center"/>
            <w:hideMark/>
          </w:tcPr>
          <w:p w14:paraId="3E5E8145" w14:textId="231509AC" w:rsidR="00C745AC" w:rsidRPr="004B0740" w:rsidRDefault="00C56A26" w:rsidP="00C56A26">
            <w:pPr>
              <w:rPr>
                <w:rFonts w:ascii="Calibri" w:eastAsia="Times New Roman" w:hAnsi="Calibri"/>
              </w:rPr>
            </w:pPr>
            <w:r w:rsidRPr="001711EF">
              <w:rPr>
                <w:rFonts w:asciiTheme="majorBidi" w:hAnsiTheme="majorBidi" w:cstheme="majorBidi"/>
                <w:sz w:val="28"/>
                <w:szCs w:val="28"/>
              </w:rPr>
              <w:t>Depreciation</w:t>
            </w:r>
          </w:p>
        </w:tc>
      </w:tr>
      <w:tr w:rsidR="00C745AC" w:rsidRPr="004B0740" w14:paraId="6103BFFE" w14:textId="77777777" w:rsidTr="0085597B">
        <w:trPr>
          <w:trHeight w:val="332"/>
          <w:jc w:val="center"/>
        </w:trPr>
        <w:tc>
          <w:tcPr>
            <w:tcW w:w="1422" w:type="dxa"/>
            <w:tcBorders>
              <w:top w:val="nil"/>
              <w:left w:val="single" w:sz="8" w:space="0" w:color="auto"/>
              <w:bottom w:val="single" w:sz="4" w:space="0" w:color="auto"/>
              <w:right w:val="single" w:sz="4" w:space="0" w:color="auto"/>
            </w:tcBorders>
            <w:shd w:val="clear" w:color="000000" w:fill="D9D9D9"/>
            <w:noWrap/>
            <w:vAlign w:val="center"/>
            <w:hideMark/>
          </w:tcPr>
          <w:p w14:paraId="5ECD9EBB" w14:textId="77777777" w:rsidR="00C745AC" w:rsidRPr="004B0740" w:rsidRDefault="00C745AC" w:rsidP="00140CE2">
            <w:pPr>
              <w:jc w:val="center"/>
              <w:rPr>
                <w:rFonts w:ascii="Calibri" w:hAnsi="Calibri"/>
              </w:rPr>
            </w:pPr>
            <w:r w:rsidRPr="004B0740">
              <w:rPr>
                <w:rFonts w:ascii="Calibri" w:hAnsi="Calibri" w:hint="cs"/>
              </w:rPr>
              <w:t>2,245</w:t>
            </w:r>
          </w:p>
        </w:tc>
        <w:tc>
          <w:tcPr>
            <w:tcW w:w="1546" w:type="dxa"/>
            <w:tcBorders>
              <w:top w:val="nil"/>
              <w:left w:val="single" w:sz="8" w:space="0" w:color="auto"/>
              <w:bottom w:val="single" w:sz="4" w:space="0" w:color="auto"/>
              <w:right w:val="single" w:sz="4" w:space="0" w:color="auto"/>
            </w:tcBorders>
            <w:shd w:val="clear" w:color="000000" w:fill="D9D9D9"/>
            <w:noWrap/>
            <w:vAlign w:val="center"/>
            <w:hideMark/>
          </w:tcPr>
          <w:p w14:paraId="114F495F" w14:textId="77777777" w:rsidR="00C745AC" w:rsidRPr="004B0740" w:rsidRDefault="00C745AC" w:rsidP="00140CE2">
            <w:pPr>
              <w:jc w:val="center"/>
              <w:rPr>
                <w:rFonts w:ascii="Calibri" w:hAnsi="Calibri"/>
              </w:rPr>
            </w:pPr>
            <w:r w:rsidRPr="004B0740">
              <w:rPr>
                <w:rFonts w:ascii="Calibri" w:hAnsi="Calibri" w:hint="cs"/>
              </w:rPr>
              <w:t>2,245,136,572</w:t>
            </w:r>
          </w:p>
        </w:tc>
        <w:tc>
          <w:tcPr>
            <w:tcW w:w="1546" w:type="dxa"/>
            <w:tcBorders>
              <w:top w:val="nil"/>
              <w:left w:val="nil"/>
              <w:bottom w:val="single" w:sz="4" w:space="0" w:color="auto"/>
              <w:right w:val="single" w:sz="4" w:space="0" w:color="auto"/>
            </w:tcBorders>
            <w:shd w:val="clear" w:color="000000" w:fill="D9D9D9"/>
            <w:noWrap/>
            <w:vAlign w:val="center"/>
            <w:hideMark/>
          </w:tcPr>
          <w:p w14:paraId="29BE8865" w14:textId="77777777" w:rsidR="00C745AC" w:rsidRPr="004B0740" w:rsidRDefault="00C745AC" w:rsidP="00140CE2">
            <w:pPr>
              <w:jc w:val="center"/>
              <w:rPr>
                <w:rFonts w:ascii="Calibri" w:hAnsi="Calibri"/>
              </w:rPr>
            </w:pPr>
            <w:r w:rsidRPr="004B0740">
              <w:rPr>
                <w:rFonts w:ascii="Calibri" w:hAnsi="Calibri" w:hint="cs"/>
              </w:rPr>
              <w:t>1,293,688,281</w:t>
            </w:r>
          </w:p>
        </w:tc>
        <w:tc>
          <w:tcPr>
            <w:tcW w:w="1097" w:type="dxa"/>
            <w:tcBorders>
              <w:top w:val="nil"/>
              <w:left w:val="nil"/>
              <w:bottom w:val="single" w:sz="4" w:space="0" w:color="auto"/>
              <w:right w:val="single" w:sz="4" w:space="0" w:color="auto"/>
            </w:tcBorders>
            <w:shd w:val="clear" w:color="000000" w:fill="D9D9D9"/>
            <w:noWrap/>
            <w:vAlign w:val="center"/>
            <w:hideMark/>
          </w:tcPr>
          <w:p w14:paraId="0D835E17" w14:textId="77777777" w:rsidR="00C745AC" w:rsidRPr="004B0740" w:rsidRDefault="00C745AC" w:rsidP="00140CE2">
            <w:pPr>
              <w:jc w:val="center"/>
              <w:rPr>
                <w:rFonts w:ascii="Calibri" w:hAnsi="Calibri"/>
              </w:rPr>
            </w:pPr>
            <w:r w:rsidRPr="004B0740">
              <w:rPr>
                <w:rFonts w:ascii="Calibri" w:hAnsi="Calibri" w:hint="cs"/>
              </w:rPr>
              <w:t> </w:t>
            </w:r>
          </w:p>
        </w:tc>
        <w:tc>
          <w:tcPr>
            <w:tcW w:w="1398" w:type="dxa"/>
            <w:tcBorders>
              <w:top w:val="nil"/>
              <w:left w:val="nil"/>
              <w:bottom w:val="single" w:sz="4" w:space="0" w:color="auto"/>
              <w:right w:val="single" w:sz="4" w:space="0" w:color="auto"/>
            </w:tcBorders>
            <w:shd w:val="clear" w:color="000000" w:fill="D9D9D9"/>
            <w:noWrap/>
            <w:vAlign w:val="center"/>
            <w:hideMark/>
          </w:tcPr>
          <w:p w14:paraId="03BD5234" w14:textId="77777777" w:rsidR="00C745AC" w:rsidRPr="004B0740" w:rsidRDefault="00C745AC" w:rsidP="00140CE2">
            <w:pPr>
              <w:jc w:val="center"/>
              <w:rPr>
                <w:rFonts w:ascii="Calibri" w:hAnsi="Calibri"/>
              </w:rPr>
            </w:pPr>
            <w:r w:rsidRPr="004B0740">
              <w:rPr>
                <w:rFonts w:ascii="Calibri" w:hAnsi="Calibri" w:hint="cs"/>
              </w:rPr>
              <w:t>951,448,291</w:t>
            </w:r>
          </w:p>
        </w:tc>
        <w:tc>
          <w:tcPr>
            <w:tcW w:w="1097" w:type="dxa"/>
            <w:tcBorders>
              <w:top w:val="nil"/>
              <w:left w:val="nil"/>
              <w:bottom w:val="single" w:sz="4" w:space="0" w:color="auto"/>
              <w:right w:val="single" w:sz="4" w:space="0" w:color="auto"/>
            </w:tcBorders>
            <w:shd w:val="clear" w:color="000000" w:fill="D9D9D9"/>
            <w:noWrap/>
            <w:vAlign w:val="center"/>
            <w:hideMark/>
          </w:tcPr>
          <w:p w14:paraId="11075110"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 </w:t>
            </w:r>
          </w:p>
        </w:tc>
        <w:tc>
          <w:tcPr>
            <w:tcW w:w="2178" w:type="dxa"/>
            <w:tcBorders>
              <w:top w:val="single" w:sz="4" w:space="0" w:color="auto"/>
              <w:left w:val="nil"/>
              <w:bottom w:val="single" w:sz="4" w:space="0" w:color="auto"/>
              <w:right w:val="single" w:sz="8" w:space="0" w:color="000000"/>
            </w:tcBorders>
            <w:shd w:val="clear" w:color="000000" w:fill="D9D9D9"/>
            <w:noWrap/>
            <w:vAlign w:val="center"/>
            <w:hideMark/>
          </w:tcPr>
          <w:p w14:paraId="60BD80D1" w14:textId="085A1C18" w:rsidR="00C745AC" w:rsidRPr="00C56A26" w:rsidRDefault="00C56A26" w:rsidP="00C56A26">
            <w:pPr>
              <w:jc w:val="both"/>
              <w:rPr>
                <w:rFonts w:asciiTheme="majorBidi" w:hAnsiTheme="majorBidi" w:cstheme="majorBidi"/>
                <w:sz w:val="28"/>
                <w:szCs w:val="28"/>
              </w:rPr>
            </w:pPr>
            <w:r w:rsidRPr="001711EF">
              <w:rPr>
                <w:rFonts w:asciiTheme="majorBidi" w:hAnsiTheme="majorBidi" w:cstheme="majorBidi"/>
                <w:sz w:val="28"/>
                <w:szCs w:val="28"/>
              </w:rPr>
              <w:t>Total production costs</w:t>
            </w:r>
          </w:p>
        </w:tc>
      </w:tr>
      <w:tr w:rsidR="00C745AC" w:rsidRPr="004B0740" w14:paraId="28017721" w14:textId="77777777" w:rsidTr="0085597B">
        <w:trPr>
          <w:trHeight w:val="332"/>
          <w:jc w:val="center"/>
        </w:trPr>
        <w:tc>
          <w:tcPr>
            <w:tcW w:w="1422" w:type="dxa"/>
            <w:tcBorders>
              <w:top w:val="nil"/>
              <w:left w:val="single" w:sz="8" w:space="0" w:color="auto"/>
              <w:bottom w:val="single" w:sz="4" w:space="0" w:color="auto"/>
              <w:right w:val="single" w:sz="4" w:space="0" w:color="auto"/>
            </w:tcBorders>
            <w:shd w:val="clear" w:color="000000" w:fill="D9D9D9"/>
            <w:noWrap/>
            <w:vAlign w:val="center"/>
            <w:hideMark/>
          </w:tcPr>
          <w:p w14:paraId="67E96CF4" w14:textId="77777777" w:rsidR="00C745AC" w:rsidRPr="004B0740" w:rsidRDefault="00C745AC" w:rsidP="00140CE2">
            <w:pPr>
              <w:jc w:val="center"/>
              <w:rPr>
                <w:rFonts w:ascii="Calibri" w:hAnsi="Calibri"/>
              </w:rPr>
            </w:pPr>
            <w:r w:rsidRPr="004B0740">
              <w:rPr>
                <w:rFonts w:ascii="Calibri" w:hAnsi="Calibri" w:hint="cs"/>
              </w:rPr>
              <w:t>647</w:t>
            </w:r>
          </w:p>
        </w:tc>
        <w:tc>
          <w:tcPr>
            <w:tcW w:w="1546" w:type="dxa"/>
            <w:tcBorders>
              <w:top w:val="nil"/>
              <w:left w:val="single" w:sz="8" w:space="0" w:color="auto"/>
              <w:bottom w:val="single" w:sz="4" w:space="0" w:color="auto"/>
              <w:right w:val="single" w:sz="4" w:space="0" w:color="auto"/>
            </w:tcBorders>
            <w:shd w:val="clear" w:color="000000" w:fill="D9D9D9"/>
            <w:noWrap/>
            <w:vAlign w:val="center"/>
            <w:hideMark/>
          </w:tcPr>
          <w:p w14:paraId="0105CC3F" w14:textId="77777777" w:rsidR="00C745AC" w:rsidRPr="004B0740" w:rsidRDefault="00C745AC" w:rsidP="00140CE2">
            <w:pPr>
              <w:jc w:val="center"/>
              <w:rPr>
                <w:rFonts w:ascii="Calibri" w:hAnsi="Calibri"/>
              </w:rPr>
            </w:pPr>
            <w:r w:rsidRPr="004B0740">
              <w:rPr>
                <w:rFonts w:ascii="Calibri" w:hAnsi="Calibri" w:hint="cs"/>
              </w:rPr>
              <w:t>646,961,462</w:t>
            </w:r>
          </w:p>
        </w:tc>
        <w:tc>
          <w:tcPr>
            <w:tcW w:w="1546" w:type="dxa"/>
            <w:tcBorders>
              <w:top w:val="nil"/>
              <w:left w:val="nil"/>
              <w:bottom w:val="single" w:sz="4" w:space="0" w:color="auto"/>
              <w:right w:val="single" w:sz="4" w:space="0" w:color="auto"/>
            </w:tcBorders>
            <w:shd w:val="clear" w:color="000000" w:fill="D9D9D9"/>
            <w:noWrap/>
            <w:vAlign w:val="center"/>
            <w:hideMark/>
          </w:tcPr>
          <w:p w14:paraId="56794D2D" w14:textId="77777777" w:rsidR="00C745AC" w:rsidRPr="004B0740" w:rsidRDefault="00C745AC" w:rsidP="00140CE2">
            <w:pPr>
              <w:jc w:val="center"/>
              <w:rPr>
                <w:rFonts w:ascii="Calibri" w:hAnsi="Calibri"/>
              </w:rPr>
            </w:pPr>
            <w:r w:rsidRPr="004B0740">
              <w:rPr>
                <w:rFonts w:ascii="Calibri" w:hAnsi="Calibri" w:hint="cs"/>
              </w:rPr>
              <w:t>2,256,250</w:t>
            </w:r>
          </w:p>
        </w:tc>
        <w:tc>
          <w:tcPr>
            <w:tcW w:w="1097" w:type="dxa"/>
            <w:tcBorders>
              <w:top w:val="nil"/>
              <w:left w:val="nil"/>
              <w:bottom w:val="single" w:sz="4" w:space="0" w:color="auto"/>
              <w:right w:val="single" w:sz="4" w:space="0" w:color="auto"/>
            </w:tcBorders>
            <w:shd w:val="clear" w:color="000000" w:fill="D9D9D9"/>
            <w:noWrap/>
            <w:vAlign w:val="center"/>
            <w:hideMark/>
          </w:tcPr>
          <w:p w14:paraId="06928B59" w14:textId="77777777" w:rsidR="00C745AC" w:rsidRPr="004B0740" w:rsidRDefault="00C745AC" w:rsidP="00140CE2">
            <w:pPr>
              <w:jc w:val="center"/>
              <w:rPr>
                <w:rFonts w:ascii="Calibri" w:hAnsi="Calibri"/>
              </w:rPr>
            </w:pPr>
            <w:r w:rsidRPr="004B0740">
              <w:rPr>
                <w:rFonts w:ascii="Calibri" w:hAnsi="Calibri" w:hint="cs"/>
              </w:rPr>
              <w:t> </w:t>
            </w:r>
          </w:p>
        </w:tc>
        <w:tc>
          <w:tcPr>
            <w:tcW w:w="1398" w:type="dxa"/>
            <w:tcBorders>
              <w:top w:val="nil"/>
              <w:left w:val="nil"/>
              <w:bottom w:val="single" w:sz="4" w:space="0" w:color="auto"/>
              <w:right w:val="single" w:sz="4" w:space="0" w:color="auto"/>
            </w:tcBorders>
            <w:shd w:val="clear" w:color="000000" w:fill="D9D9D9"/>
            <w:noWrap/>
            <w:vAlign w:val="center"/>
            <w:hideMark/>
          </w:tcPr>
          <w:p w14:paraId="3EF885A9" w14:textId="77777777" w:rsidR="00C745AC" w:rsidRPr="004B0740" w:rsidRDefault="00C745AC" w:rsidP="00140CE2">
            <w:pPr>
              <w:jc w:val="center"/>
              <w:rPr>
                <w:rFonts w:ascii="Calibri" w:hAnsi="Calibri"/>
              </w:rPr>
            </w:pPr>
            <w:r w:rsidRPr="004B0740">
              <w:rPr>
                <w:rFonts w:ascii="Calibri" w:hAnsi="Calibri" w:hint="cs"/>
              </w:rPr>
              <w:t>644,705,212</w:t>
            </w:r>
          </w:p>
        </w:tc>
        <w:tc>
          <w:tcPr>
            <w:tcW w:w="1097" w:type="dxa"/>
            <w:tcBorders>
              <w:top w:val="nil"/>
              <w:left w:val="nil"/>
              <w:bottom w:val="single" w:sz="4" w:space="0" w:color="auto"/>
              <w:right w:val="single" w:sz="4" w:space="0" w:color="auto"/>
            </w:tcBorders>
            <w:shd w:val="clear" w:color="000000" w:fill="D9D9D9"/>
            <w:noWrap/>
            <w:vAlign w:val="center"/>
            <w:hideMark/>
          </w:tcPr>
          <w:p w14:paraId="5F2C844D"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 </w:t>
            </w:r>
          </w:p>
        </w:tc>
        <w:tc>
          <w:tcPr>
            <w:tcW w:w="2178" w:type="dxa"/>
            <w:tcBorders>
              <w:top w:val="single" w:sz="4" w:space="0" w:color="auto"/>
              <w:left w:val="nil"/>
              <w:bottom w:val="single" w:sz="4" w:space="0" w:color="auto"/>
              <w:right w:val="single" w:sz="8" w:space="0" w:color="000000"/>
            </w:tcBorders>
            <w:shd w:val="clear" w:color="000000" w:fill="D9D9D9"/>
            <w:noWrap/>
            <w:vAlign w:val="center"/>
            <w:hideMark/>
          </w:tcPr>
          <w:p w14:paraId="49DC6AFE" w14:textId="5F7F2316" w:rsidR="00C745AC" w:rsidRPr="004B0740" w:rsidRDefault="00C56A26" w:rsidP="00C56A26">
            <w:pPr>
              <w:rPr>
                <w:rFonts w:ascii="Calibri" w:eastAsia="Times New Roman" w:hAnsi="Calibri"/>
                <w:b/>
                <w:bCs/>
                <w:sz w:val="20"/>
                <w:szCs w:val="20"/>
              </w:rPr>
            </w:pPr>
            <w:r w:rsidRPr="001711EF">
              <w:rPr>
                <w:rFonts w:asciiTheme="majorBidi" w:hAnsiTheme="majorBidi" w:cstheme="majorBidi"/>
                <w:sz w:val="28"/>
                <w:szCs w:val="28"/>
              </w:rPr>
              <w:t>Operating expenses</w:t>
            </w:r>
          </w:p>
        </w:tc>
      </w:tr>
      <w:tr w:rsidR="00C745AC" w:rsidRPr="004B0740" w14:paraId="4EDB98D5" w14:textId="77777777" w:rsidTr="0085597B">
        <w:trPr>
          <w:trHeight w:val="332"/>
          <w:jc w:val="center"/>
        </w:trPr>
        <w:tc>
          <w:tcPr>
            <w:tcW w:w="1422" w:type="dxa"/>
            <w:tcBorders>
              <w:top w:val="nil"/>
              <w:left w:val="single" w:sz="8" w:space="0" w:color="auto"/>
              <w:bottom w:val="single" w:sz="8" w:space="0" w:color="auto"/>
              <w:right w:val="single" w:sz="4" w:space="0" w:color="auto"/>
            </w:tcBorders>
            <w:shd w:val="clear" w:color="000000" w:fill="D9D9D9"/>
            <w:noWrap/>
            <w:vAlign w:val="center"/>
            <w:hideMark/>
          </w:tcPr>
          <w:p w14:paraId="5B43F332" w14:textId="77777777" w:rsidR="00C745AC" w:rsidRPr="004B0740" w:rsidRDefault="00C745AC" w:rsidP="00140CE2">
            <w:pPr>
              <w:jc w:val="center"/>
              <w:rPr>
                <w:rFonts w:ascii="Calibri" w:hAnsi="Calibri"/>
              </w:rPr>
            </w:pPr>
            <w:r w:rsidRPr="004B0740">
              <w:rPr>
                <w:rFonts w:ascii="Calibri" w:hAnsi="Calibri" w:hint="cs"/>
              </w:rPr>
              <w:t>177</w:t>
            </w:r>
          </w:p>
        </w:tc>
        <w:tc>
          <w:tcPr>
            <w:tcW w:w="1546" w:type="dxa"/>
            <w:tcBorders>
              <w:top w:val="nil"/>
              <w:left w:val="single" w:sz="8" w:space="0" w:color="auto"/>
              <w:bottom w:val="single" w:sz="8" w:space="0" w:color="auto"/>
              <w:right w:val="single" w:sz="4" w:space="0" w:color="auto"/>
            </w:tcBorders>
            <w:shd w:val="clear" w:color="000000" w:fill="D9D9D9"/>
            <w:noWrap/>
            <w:vAlign w:val="center"/>
            <w:hideMark/>
          </w:tcPr>
          <w:p w14:paraId="58D5A692" w14:textId="77777777" w:rsidR="00C745AC" w:rsidRPr="004B0740" w:rsidRDefault="00C745AC" w:rsidP="00140CE2">
            <w:pPr>
              <w:jc w:val="center"/>
              <w:rPr>
                <w:rFonts w:ascii="Calibri" w:hAnsi="Calibri"/>
              </w:rPr>
            </w:pPr>
            <w:r w:rsidRPr="004B0740">
              <w:rPr>
                <w:rFonts w:ascii="Calibri" w:hAnsi="Calibri" w:hint="cs"/>
              </w:rPr>
              <w:t>176,938,741</w:t>
            </w:r>
          </w:p>
        </w:tc>
        <w:tc>
          <w:tcPr>
            <w:tcW w:w="1546" w:type="dxa"/>
            <w:tcBorders>
              <w:top w:val="nil"/>
              <w:left w:val="nil"/>
              <w:bottom w:val="single" w:sz="8" w:space="0" w:color="auto"/>
              <w:right w:val="single" w:sz="4" w:space="0" w:color="auto"/>
            </w:tcBorders>
            <w:shd w:val="clear" w:color="000000" w:fill="D9D9D9"/>
            <w:noWrap/>
            <w:vAlign w:val="center"/>
            <w:hideMark/>
          </w:tcPr>
          <w:p w14:paraId="17640DFA" w14:textId="77777777" w:rsidR="00C745AC" w:rsidRPr="004B0740" w:rsidRDefault="00C745AC" w:rsidP="00140CE2">
            <w:pPr>
              <w:jc w:val="center"/>
              <w:rPr>
                <w:rFonts w:ascii="Calibri" w:hAnsi="Calibri"/>
              </w:rPr>
            </w:pPr>
            <w:r w:rsidRPr="004B0740">
              <w:rPr>
                <w:rFonts w:ascii="Calibri" w:hAnsi="Calibri" w:hint="cs"/>
              </w:rPr>
              <w:t> </w:t>
            </w:r>
          </w:p>
        </w:tc>
        <w:tc>
          <w:tcPr>
            <w:tcW w:w="1097" w:type="dxa"/>
            <w:tcBorders>
              <w:top w:val="nil"/>
              <w:left w:val="nil"/>
              <w:bottom w:val="single" w:sz="8" w:space="0" w:color="auto"/>
              <w:right w:val="single" w:sz="4" w:space="0" w:color="auto"/>
            </w:tcBorders>
            <w:shd w:val="clear" w:color="000000" w:fill="D9D9D9"/>
            <w:noWrap/>
            <w:vAlign w:val="center"/>
            <w:hideMark/>
          </w:tcPr>
          <w:p w14:paraId="7478E89D" w14:textId="77777777" w:rsidR="00C745AC" w:rsidRPr="004B0740" w:rsidRDefault="00C745AC" w:rsidP="00140CE2">
            <w:pPr>
              <w:jc w:val="center"/>
              <w:rPr>
                <w:rFonts w:ascii="Calibri" w:hAnsi="Calibri"/>
              </w:rPr>
            </w:pPr>
            <w:r w:rsidRPr="004B0740">
              <w:rPr>
                <w:rFonts w:ascii="Calibri" w:hAnsi="Calibri" w:hint="cs"/>
              </w:rPr>
              <w:t> </w:t>
            </w:r>
          </w:p>
        </w:tc>
        <w:tc>
          <w:tcPr>
            <w:tcW w:w="1398" w:type="dxa"/>
            <w:tcBorders>
              <w:top w:val="nil"/>
              <w:left w:val="nil"/>
              <w:bottom w:val="single" w:sz="8" w:space="0" w:color="auto"/>
              <w:right w:val="single" w:sz="4" w:space="0" w:color="auto"/>
            </w:tcBorders>
            <w:shd w:val="clear" w:color="000000" w:fill="D9D9D9"/>
            <w:noWrap/>
            <w:vAlign w:val="center"/>
            <w:hideMark/>
          </w:tcPr>
          <w:p w14:paraId="5D80C319" w14:textId="77777777" w:rsidR="00C745AC" w:rsidRPr="004B0740" w:rsidRDefault="00C745AC" w:rsidP="00140CE2">
            <w:pPr>
              <w:jc w:val="center"/>
              <w:rPr>
                <w:rFonts w:ascii="Calibri" w:hAnsi="Calibri"/>
              </w:rPr>
            </w:pPr>
            <w:r w:rsidRPr="004B0740">
              <w:rPr>
                <w:rFonts w:ascii="Calibri" w:hAnsi="Calibri" w:hint="cs"/>
              </w:rPr>
              <w:t>176,938,741</w:t>
            </w:r>
          </w:p>
        </w:tc>
        <w:tc>
          <w:tcPr>
            <w:tcW w:w="1097" w:type="dxa"/>
            <w:tcBorders>
              <w:top w:val="nil"/>
              <w:left w:val="nil"/>
              <w:bottom w:val="single" w:sz="8" w:space="0" w:color="auto"/>
              <w:right w:val="single" w:sz="4" w:space="0" w:color="auto"/>
            </w:tcBorders>
            <w:shd w:val="clear" w:color="000000" w:fill="D9D9D9"/>
            <w:noWrap/>
            <w:vAlign w:val="center"/>
            <w:hideMark/>
          </w:tcPr>
          <w:p w14:paraId="2FC97DDC"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 </w:t>
            </w:r>
          </w:p>
        </w:tc>
        <w:tc>
          <w:tcPr>
            <w:tcW w:w="2178" w:type="dxa"/>
            <w:tcBorders>
              <w:top w:val="nil"/>
              <w:left w:val="nil"/>
              <w:bottom w:val="single" w:sz="8" w:space="0" w:color="auto"/>
              <w:right w:val="single" w:sz="8" w:space="0" w:color="000000"/>
            </w:tcBorders>
            <w:shd w:val="clear" w:color="000000" w:fill="D9D9D9"/>
            <w:noWrap/>
            <w:vAlign w:val="center"/>
            <w:hideMark/>
          </w:tcPr>
          <w:p w14:paraId="5FEE2A5A" w14:textId="2CC5DD20" w:rsidR="00C745AC" w:rsidRPr="004B0740" w:rsidRDefault="00C56A26" w:rsidP="0085597B">
            <w:pPr>
              <w:bidi/>
              <w:jc w:val="right"/>
              <w:rPr>
                <w:rFonts w:ascii="Calibri" w:eastAsia="Times New Roman" w:hAnsi="Calibri"/>
                <w:b/>
                <w:bCs/>
                <w:sz w:val="20"/>
                <w:szCs w:val="20"/>
              </w:rPr>
            </w:pPr>
            <w:r w:rsidRPr="001711EF">
              <w:rPr>
                <w:rFonts w:asciiTheme="majorBidi" w:hAnsiTheme="majorBidi" w:cstheme="majorBidi"/>
                <w:sz w:val="28"/>
                <w:szCs w:val="28"/>
              </w:rPr>
              <w:t>Non-operating expenses</w:t>
            </w:r>
          </w:p>
        </w:tc>
      </w:tr>
    </w:tbl>
    <w:p w14:paraId="142D1D02" w14:textId="77777777" w:rsidR="00C745AC" w:rsidRPr="004B0740" w:rsidRDefault="00C745AC" w:rsidP="00C745AC">
      <w:pPr>
        <w:bidi/>
        <w:spacing w:after="240"/>
        <w:rPr>
          <w:sz w:val="28"/>
          <w:szCs w:val="28"/>
          <w:rtl/>
        </w:rPr>
      </w:pPr>
    </w:p>
    <w:p w14:paraId="583D8B41" w14:textId="36D36EF8" w:rsidR="00053E2F" w:rsidRPr="005522FB" w:rsidRDefault="00053E2F" w:rsidP="00053E2F">
      <w:pPr>
        <w:spacing w:after="240"/>
        <w:rPr>
          <w:b/>
          <w:bCs/>
          <w:sz w:val="32"/>
          <w:szCs w:val="32"/>
        </w:rPr>
      </w:pPr>
      <w:r w:rsidRPr="005522FB">
        <w:rPr>
          <w:b/>
          <w:bCs/>
          <w:sz w:val="32"/>
          <w:szCs w:val="32"/>
        </w:rPr>
        <w:t>Operating costs million Rials</w:t>
      </w:r>
    </w:p>
    <w:tbl>
      <w:tblPr>
        <w:bidiVisual/>
        <w:tblW w:w="10637" w:type="dxa"/>
        <w:jc w:val="center"/>
        <w:tblLook w:val="04A0" w:firstRow="1" w:lastRow="0" w:firstColumn="1" w:lastColumn="0" w:noHBand="0" w:noVBand="1"/>
      </w:tblPr>
      <w:tblGrid>
        <w:gridCol w:w="1536"/>
        <w:gridCol w:w="1646"/>
        <w:gridCol w:w="1268"/>
        <w:gridCol w:w="1097"/>
        <w:gridCol w:w="1330"/>
        <w:gridCol w:w="1156"/>
        <w:gridCol w:w="2604"/>
      </w:tblGrid>
      <w:tr w:rsidR="00C66DA4" w:rsidRPr="004B0740" w14:paraId="16FB598D" w14:textId="77777777" w:rsidTr="000E45CB">
        <w:trPr>
          <w:trHeight w:val="384"/>
          <w:jc w:val="center"/>
        </w:trPr>
        <w:tc>
          <w:tcPr>
            <w:tcW w:w="1536" w:type="dxa"/>
            <w:vMerge w:val="restart"/>
            <w:tcBorders>
              <w:top w:val="single" w:sz="8" w:space="0" w:color="auto"/>
              <w:left w:val="single" w:sz="8" w:space="0" w:color="auto"/>
              <w:bottom w:val="single" w:sz="4" w:space="0" w:color="auto"/>
              <w:right w:val="single" w:sz="4" w:space="0" w:color="auto"/>
            </w:tcBorders>
            <w:shd w:val="clear" w:color="auto" w:fill="FFE599" w:themeFill="accent4" w:themeFillTint="66"/>
            <w:noWrap/>
            <w:hideMark/>
          </w:tcPr>
          <w:p w14:paraId="241E5306" w14:textId="5CD03813" w:rsidR="00C66DA4" w:rsidRPr="004B0740" w:rsidRDefault="00C66DA4" w:rsidP="00C56A26">
            <w:pPr>
              <w:bidi/>
              <w:spacing w:after="0"/>
              <w:jc w:val="center"/>
              <w:rPr>
                <w:rFonts w:ascii="Calibri" w:eastAsia="Times New Roman" w:hAnsi="Calibri"/>
                <w:b/>
                <w:bCs/>
              </w:rPr>
            </w:pPr>
            <w:r w:rsidRPr="00D3593A">
              <w:rPr>
                <w:sz w:val="28"/>
                <w:szCs w:val="28"/>
              </w:rPr>
              <w:t xml:space="preserve">total of Fixed and variable costs </w:t>
            </w:r>
          </w:p>
        </w:tc>
        <w:tc>
          <w:tcPr>
            <w:tcW w:w="1646" w:type="dxa"/>
            <w:vMerge w:val="restart"/>
            <w:tcBorders>
              <w:top w:val="single" w:sz="8" w:space="0" w:color="auto"/>
              <w:left w:val="single" w:sz="8" w:space="0" w:color="auto"/>
              <w:bottom w:val="single" w:sz="4" w:space="0" w:color="auto"/>
              <w:right w:val="single" w:sz="4" w:space="0" w:color="auto"/>
            </w:tcBorders>
            <w:shd w:val="clear" w:color="auto" w:fill="FFE599" w:themeFill="accent4" w:themeFillTint="66"/>
            <w:noWrap/>
            <w:hideMark/>
          </w:tcPr>
          <w:p w14:paraId="3A63D377" w14:textId="27A96F57" w:rsidR="00C66DA4" w:rsidRPr="004B0740" w:rsidRDefault="00C66DA4" w:rsidP="00C56A26">
            <w:pPr>
              <w:bidi/>
              <w:spacing w:after="0"/>
              <w:jc w:val="center"/>
              <w:rPr>
                <w:rFonts w:ascii="Calibri" w:eastAsia="Times New Roman" w:hAnsi="Calibri"/>
                <w:b/>
                <w:bCs/>
                <w:rtl/>
              </w:rPr>
            </w:pPr>
            <w:r w:rsidRPr="00D3593A">
              <w:rPr>
                <w:sz w:val="28"/>
                <w:szCs w:val="28"/>
              </w:rPr>
              <w:t xml:space="preserve">total of Fixed and variable costs </w:t>
            </w:r>
          </w:p>
        </w:tc>
        <w:tc>
          <w:tcPr>
            <w:tcW w:w="2365" w:type="dxa"/>
            <w:gridSpan w:val="2"/>
            <w:tcBorders>
              <w:top w:val="single" w:sz="8" w:space="0" w:color="auto"/>
              <w:left w:val="nil"/>
              <w:bottom w:val="single" w:sz="4" w:space="0" w:color="auto"/>
              <w:right w:val="single" w:sz="4" w:space="0" w:color="auto"/>
            </w:tcBorders>
            <w:shd w:val="clear" w:color="auto" w:fill="FFE599" w:themeFill="accent4" w:themeFillTint="66"/>
            <w:noWrap/>
            <w:vAlign w:val="center"/>
            <w:hideMark/>
          </w:tcPr>
          <w:p w14:paraId="22B43E3F" w14:textId="1B74712D" w:rsidR="00C66DA4" w:rsidRPr="004B0740" w:rsidRDefault="00C66DA4" w:rsidP="00C56A26">
            <w:pPr>
              <w:bidi/>
              <w:spacing w:after="0"/>
              <w:jc w:val="center"/>
              <w:rPr>
                <w:rFonts w:ascii="Calibri" w:eastAsia="Times New Roman" w:hAnsi="Calibri"/>
                <w:b/>
                <w:bCs/>
                <w:rtl/>
              </w:rPr>
            </w:pPr>
            <w:r w:rsidRPr="00053E2F">
              <w:rPr>
                <w:sz w:val="28"/>
                <w:szCs w:val="28"/>
              </w:rPr>
              <w:t>Variable costs</w:t>
            </w:r>
          </w:p>
        </w:tc>
        <w:tc>
          <w:tcPr>
            <w:tcW w:w="2486" w:type="dxa"/>
            <w:gridSpan w:val="2"/>
            <w:tcBorders>
              <w:top w:val="single" w:sz="8" w:space="0" w:color="auto"/>
              <w:left w:val="nil"/>
              <w:bottom w:val="single" w:sz="4" w:space="0" w:color="auto"/>
              <w:right w:val="single" w:sz="4" w:space="0" w:color="auto"/>
            </w:tcBorders>
            <w:shd w:val="clear" w:color="auto" w:fill="FFE599" w:themeFill="accent4" w:themeFillTint="66"/>
            <w:noWrap/>
            <w:vAlign w:val="center"/>
            <w:hideMark/>
          </w:tcPr>
          <w:p w14:paraId="77C4AB55" w14:textId="4EB98F52" w:rsidR="00C66DA4" w:rsidRPr="004B0740" w:rsidRDefault="00C66DA4" w:rsidP="00C56A26">
            <w:pPr>
              <w:bidi/>
              <w:spacing w:after="0"/>
              <w:jc w:val="center"/>
              <w:rPr>
                <w:rFonts w:ascii="Calibri" w:eastAsia="Times New Roman" w:hAnsi="Calibri"/>
                <w:b/>
                <w:bCs/>
                <w:rtl/>
              </w:rPr>
            </w:pPr>
            <w:r w:rsidRPr="00053E2F">
              <w:rPr>
                <w:sz w:val="28"/>
                <w:szCs w:val="28"/>
              </w:rPr>
              <w:t>costs Fixed costs</w:t>
            </w:r>
          </w:p>
        </w:tc>
        <w:tc>
          <w:tcPr>
            <w:tcW w:w="2604" w:type="dxa"/>
            <w:vMerge w:val="restart"/>
            <w:tcBorders>
              <w:top w:val="single" w:sz="8" w:space="0" w:color="auto"/>
              <w:left w:val="single" w:sz="4" w:space="0" w:color="auto"/>
              <w:bottom w:val="single" w:sz="4" w:space="0" w:color="000000"/>
              <w:right w:val="single" w:sz="8" w:space="0" w:color="000000"/>
            </w:tcBorders>
            <w:shd w:val="clear" w:color="auto" w:fill="FFE599" w:themeFill="accent4" w:themeFillTint="66"/>
            <w:noWrap/>
            <w:vAlign w:val="center"/>
            <w:hideMark/>
          </w:tcPr>
          <w:p w14:paraId="4EEDE1C6" w14:textId="1C50592E" w:rsidR="00C66DA4" w:rsidRPr="004B0740" w:rsidRDefault="00C66DA4" w:rsidP="00C56A26">
            <w:pPr>
              <w:bidi/>
              <w:spacing w:after="0"/>
              <w:jc w:val="center"/>
              <w:rPr>
                <w:rFonts w:ascii="Calibri" w:eastAsia="Times New Roman" w:hAnsi="Calibri"/>
                <w:b/>
                <w:bCs/>
                <w:sz w:val="20"/>
                <w:szCs w:val="20"/>
                <w:rtl/>
              </w:rPr>
            </w:pPr>
            <w:r w:rsidRPr="00053E2F">
              <w:rPr>
                <w:sz w:val="28"/>
                <w:szCs w:val="28"/>
              </w:rPr>
              <w:t>Operating costs</w:t>
            </w:r>
          </w:p>
        </w:tc>
      </w:tr>
      <w:tr w:rsidR="00C745AC" w:rsidRPr="004B0740" w14:paraId="6233DCDB" w14:textId="77777777" w:rsidTr="000E45CB">
        <w:trPr>
          <w:trHeight w:val="979"/>
          <w:jc w:val="center"/>
        </w:trPr>
        <w:tc>
          <w:tcPr>
            <w:tcW w:w="1536" w:type="dxa"/>
            <w:vMerge/>
            <w:tcBorders>
              <w:top w:val="single" w:sz="8" w:space="0" w:color="auto"/>
              <w:left w:val="single" w:sz="8" w:space="0" w:color="auto"/>
              <w:bottom w:val="single" w:sz="4" w:space="0" w:color="auto"/>
              <w:right w:val="single" w:sz="4" w:space="0" w:color="auto"/>
            </w:tcBorders>
            <w:vAlign w:val="center"/>
            <w:hideMark/>
          </w:tcPr>
          <w:p w14:paraId="43A729EC" w14:textId="77777777" w:rsidR="00C745AC" w:rsidRPr="004B0740" w:rsidRDefault="00C745AC" w:rsidP="00140CE2">
            <w:pPr>
              <w:rPr>
                <w:rFonts w:ascii="Calibri" w:eastAsia="Times New Roman" w:hAnsi="Calibri"/>
                <w:b/>
                <w:bCs/>
              </w:rPr>
            </w:pPr>
          </w:p>
        </w:tc>
        <w:tc>
          <w:tcPr>
            <w:tcW w:w="1646" w:type="dxa"/>
            <w:vMerge/>
            <w:tcBorders>
              <w:top w:val="single" w:sz="8" w:space="0" w:color="auto"/>
              <w:left w:val="single" w:sz="8" w:space="0" w:color="auto"/>
              <w:bottom w:val="single" w:sz="4" w:space="0" w:color="auto"/>
              <w:right w:val="single" w:sz="4" w:space="0" w:color="auto"/>
            </w:tcBorders>
            <w:vAlign w:val="center"/>
            <w:hideMark/>
          </w:tcPr>
          <w:p w14:paraId="7F00294F" w14:textId="77777777" w:rsidR="00C745AC" w:rsidRPr="004B0740" w:rsidRDefault="00C745AC" w:rsidP="00140CE2">
            <w:pPr>
              <w:rPr>
                <w:rFonts w:ascii="Calibri" w:eastAsia="Times New Roman" w:hAnsi="Calibri"/>
                <w:b/>
                <w:bCs/>
              </w:rPr>
            </w:pPr>
          </w:p>
        </w:tc>
        <w:tc>
          <w:tcPr>
            <w:tcW w:w="1268" w:type="dxa"/>
            <w:tcBorders>
              <w:top w:val="nil"/>
              <w:left w:val="nil"/>
              <w:bottom w:val="nil"/>
              <w:right w:val="single" w:sz="4" w:space="0" w:color="auto"/>
            </w:tcBorders>
            <w:shd w:val="clear" w:color="auto" w:fill="FFE599" w:themeFill="accent4" w:themeFillTint="66"/>
            <w:noWrap/>
            <w:vAlign w:val="center"/>
            <w:hideMark/>
          </w:tcPr>
          <w:p w14:paraId="443DAF17" w14:textId="6F62DC3A" w:rsidR="00C745AC" w:rsidRPr="004B0740" w:rsidRDefault="00C66DA4" w:rsidP="00140CE2">
            <w:pPr>
              <w:bidi/>
              <w:jc w:val="center"/>
              <w:rPr>
                <w:rFonts w:ascii="Calibri" w:eastAsia="Times New Roman" w:hAnsi="Calibri"/>
                <w:b/>
                <w:bCs/>
                <w:sz w:val="20"/>
                <w:szCs w:val="20"/>
                <w:rtl/>
              </w:rPr>
            </w:pPr>
            <w:r w:rsidRPr="00053E2F">
              <w:rPr>
                <w:sz w:val="28"/>
                <w:szCs w:val="28"/>
              </w:rPr>
              <w:t>Amount</w:t>
            </w:r>
          </w:p>
        </w:tc>
        <w:tc>
          <w:tcPr>
            <w:tcW w:w="1097" w:type="dxa"/>
            <w:tcBorders>
              <w:top w:val="nil"/>
              <w:left w:val="nil"/>
              <w:bottom w:val="nil"/>
              <w:right w:val="single" w:sz="4" w:space="0" w:color="auto"/>
            </w:tcBorders>
            <w:shd w:val="clear" w:color="auto" w:fill="FFE599" w:themeFill="accent4" w:themeFillTint="66"/>
            <w:noWrap/>
            <w:vAlign w:val="center"/>
            <w:hideMark/>
          </w:tcPr>
          <w:p w14:paraId="0D72D4B5" w14:textId="75FB39C2" w:rsidR="00C745AC" w:rsidRPr="004B0740" w:rsidRDefault="00C66DA4" w:rsidP="00140CE2">
            <w:pPr>
              <w:bidi/>
              <w:jc w:val="center"/>
              <w:rPr>
                <w:rFonts w:ascii="Calibri" w:eastAsia="Times New Roman" w:hAnsi="Calibri"/>
                <w:b/>
                <w:bCs/>
                <w:sz w:val="20"/>
                <w:szCs w:val="20"/>
                <w:rtl/>
              </w:rPr>
            </w:pPr>
            <w:r w:rsidRPr="00053E2F">
              <w:rPr>
                <w:sz w:val="28"/>
                <w:szCs w:val="28"/>
              </w:rPr>
              <w:t>Percent</w:t>
            </w:r>
          </w:p>
        </w:tc>
        <w:tc>
          <w:tcPr>
            <w:tcW w:w="1330" w:type="dxa"/>
            <w:tcBorders>
              <w:top w:val="nil"/>
              <w:left w:val="nil"/>
              <w:bottom w:val="nil"/>
              <w:right w:val="single" w:sz="4" w:space="0" w:color="auto"/>
            </w:tcBorders>
            <w:shd w:val="clear" w:color="auto" w:fill="FFE599" w:themeFill="accent4" w:themeFillTint="66"/>
            <w:noWrap/>
            <w:vAlign w:val="center"/>
            <w:hideMark/>
          </w:tcPr>
          <w:p w14:paraId="0956E4F2" w14:textId="3EED5C51" w:rsidR="00C745AC" w:rsidRPr="004B0740" w:rsidRDefault="00C66DA4" w:rsidP="00140CE2">
            <w:pPr>
              <w:bidi/>
              <w:jc w:val="center"/>
              <w:rPr>
                <w:rFonts w:ascii="Calibri" w:eastAsia="Times New Roman" w:hAnsi="Calibri"/>
                <w:b/>
                <w:bCs/>
                <w:sz w:val="20"/>
                <w:szCs w:val="20"/>
                <w:rtl/>
              </w:rPr>
            </w:pPr>
            <w:r w:rsidRPr="00053E2F">
              <w:rPr>
                <w:sz w:val="28"/>
                <w:szCs w:val="28"/>
              </w:rPr>
              <w:t>Amount</w:t>
            </w:r>
          </w:p>
        </w:tc>
        <w:tc>
          <w:tcPr>
            <w:tcW w:w="1156" w:type="dxa"/>
            <w:tcBorders>
              <w:top w:val="nil"/>
              <w:left w:val="nil"/>
              <w:bottom w:val="nil"/>
              <w:right w:val="single" w:sz="4" w:space="0" w:color="auto"/>
            </w:tcBorders>
            <w:shd w:val="clear" w:color="auto" w:fill="FFE599" w:themeFill="accent4" w:themeFillTint="66"/>
            <w:noWrap/>
            <w:vAlign w:val="center"/>
            <w:hideMark/>
          </w:tcPr>
          <w:p w14:paraId="6599CC70" w14:textId="59761B22" w:rsidR="00C745AC" w:rsidRPr="004B0740" w:rsidRDefault="00C66DA4" w:rsidP="00140CE2">
            <w:pPr>
              <w:bidi/>
              <w:jc w:val="center"/>
              <w:rPr>
                <w:rFonts w:ascii="Calibri" w:eastAsia="Times New Roman" w:hAnsi="Calibri"/>
                <w:b/>
                <w:bCs/>
                <w:sz w:val="20"/>
                <w:szCs w:val="20"/>
                <w:rtl/>
              </w:rPr>
            </w:pPr>
            <w:r w:rsidRPr="00053E2F">
              <w:rPr>
                <w:sz w:val="28"/>
                <w:szCs w:val="28"/>
              </w:rPr>
              <w:t>Percent</w:t>
            </w:r>
          </w:p>
        </w:tc>
        <w:tc>
          <w:tcPr>
            <w:tcW w:w="2604" w:type="dxa"/>
            <w:vMerge/>
            <w:tcBorders>
              <w:top w:val="nil"/>
              <w:left w:val="nil"/>
              <w:bottom w:val="nil"/>
              <w:right w:val="single" w:sz="4" w:space="0" w:color="auto"/>
            </w:tcBorders>
            <w:shd w:val="clear" w:color="auto" w:fill="FFE599" w:themeFill="accent4" w:themeFillTint="66"/>
            <w:vAlign w:val="center"/>
            <w:hideMark/>
          </w:tcPr>
          <w:p w14:paraId="5844CB30" w14:textId="77777777" w:rsidR="00C745AC" w:rsidRPr="004B0740" w:rsidRDefault="00C745AC" w:rsidP="00140CE2">
            <w:pPr>
              <w:rPr>
                <w:rFonts w:ascii="Calibri" w:eastAsia="Times New Roman" w:hAnsi="Calibri"/>
                <w:b/>
                <w:bCs/>
                <w:sz w:val="20"/>
                <w:szCs w:val="20"/>
              </w:rPr>
            </w:pPr>
          </w:p>
        </w:tc>
      </w:tr>
      <w:tr w:rsidR="00C745AC" w:rsidRPr="004B0740" w14:paraId="315CC3D9" w14:textId="77777777" w:rsidTr="000E45CB">
        <w:trPr>
          <w:trHeight w:val="337"/>
          <w:jc w:val="center"/>
        </w:trPr>
        <w:tc>
          <w:tcPr>
            <w:tcW w:w="153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AACB764" w14:textId="77777777" w:rsidR="00C745AC" w:rsidRPr="004B0740" w:rsidRDefault="00C745AC" w:rsidP="00140CE2">
            <w:pPr>
              <w:jc w:val="center"/>
              <w:rPr>
                <w:rFonts w:ascii="Calibri" w:eastAsia="Times New Roman" w:hAnsi="Calibri"/>
              </w:rPr>
            </w:pPr>
            <w:r w:rsidRPr="004B0740">
              <w:rPr>
                <w:rFonts w:ascii="Calibri" w:hAnsi="Calibri" w:hint="cs"/>
              </w:rPr>
              <w:t>2</w:t>
            </w:r>
          </w:p>
        </w:tc>
        <w:tc>
          <w:tcPr>
            <w:tcW w:w="164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F045E81" w14:textId="77777777" w:rsidR="00C745AC" w:rsidRPr="004B0740" w:rsidRDefault="00C745AC" w:rsidP="00140CE2">
            <w:pPr>
              <w:jc w:val="center"/>
              <w:rPr>
                <w:rFonts w:ascii="Calibri" w:hAnsi="Calibri"/>
              </w:rPr>
            </w:pPr>
            <w:r w:rsidRPr="004B0740">
              <w:rPr>
                <w:rFonts w:ascii="Calibri" w:hAnsi="Calibri" w:hint="cs"/>
              </w:rPr>
              <w:t>2,256,250</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14:paraId="75AA5958" w14:textId="77777777" w:rsidR="00C745AC" w:rsidRPr="004B0740" w:rsidRDefault="00C745AC" w:rsidP="00140CE2">
            <w:pPr>
              <w:jc w:val="center"/>
              <w:rPr>
                <w:rFonts w:ascii="Calibri" w:hAnsi="Calibri"/>
              </w:rPr>
            </w:pPr>
            <w:r w:rsidRPr="004B0740">
              <w:rPr>
                <w:rFonts w:ascii="Calibri" w:hAnsi="Calibri" w:hint="cs"/>
              </w:rPr>
              <w:t>2,256,250</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332870C" w14:textId="77777777" w:rsidR="00C745AC" w:rsidRPr="004B0740" w:rsidRDefault="00C745AC" w:rsidP="00140CE2">
            <w:pPr>
              <w:jc w:val="center"/>
              <w:rPr>
                <w:rFonts w:ascii="Calibri" w:hAnsi="Calibri"/>
              </w:rPr>
            </w:pPr>
            <w:r w:rsidRPr="004B0740">
              <w:rPr>
                <w:rFonts w:ascii="Calibri" w:hAnsi="Calibri" w:hint="cs"/>
              </w:rPr>
              <w:t>100%</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14:paraId="6473976C" w14:textId="77777777" w:rsidR="00C745AC" w:rsidRPr="004B0740" w:rsidRDefault="00C745AC" w:rsidP="00140CE2">
            <w:pPr>
              <w:jc w:val="center"/>
              <w:rPr>
                <w:rFonts w:ascii="Calibri" w:hAnsi="Calibri"/>
              </w:rPr>
            </w:pPr>
            <w:r w:rsidRPr="004B0740">
              <w:rPr>
                <w:rFonts w:ascii="Calibri" w:hAnsi="Calibri" w:hint="cs"/>
              </w:rPr>
              <w:t>0</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14:paraId="4184EFB0"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0%</w:t>
            </w:r>
          </w:p>
        </w:tc>
        <w:tc>
          <w:tcPr>
            <w:tcW w:w="2604" w:type="dxa"/>
            <w:tcBorders>
              <w:top w:val="single" w:sz="4" w:space="0" w:color="auto"/>
              <w:left w:val="nil"/>
              <w:bottom w:val="single" w:sz="4" w:space="0" w:color="auto"/>
              <w:right w:val="single" w:sz="8" w:space="0" w:color="000000"/>
            </w:tcBorders>
            <w:shd w:val="clear" w:color="auto" w:fill="auto"/>
            <w:noWrap/>
            <w:vAlign w:val="center"/>
            <w:hideMark/>
          </w:tcPr>
          <w:p w14:paraId="4D5168CD" w14:textId="498F63C3" w:rsidR="00053E2F" w:rsidRPr="00053E2F" w:rsidRDefault="00053E2F" w:rsidP="00053E2F">
            <w:pPr>
              <w:spacing w:after="240"/>
              <w:rPr>
                <w:sz w:val="28"/>
                <w:szCs w:val="28"/>
              </w:rPr>
            </w:pPr>
            <w:r w:rsidRPr="00053E2F">
              <w:rPr>
                <w:sz w:val="28"/>
                <w:szCs w:val="28"/>
              </w:rPr>
              <w:t>Distribution and sales (0.05% sales</w:t>
            </w:r>
            <w:r w:rsidR="00F608DA">
              <w:rPr>
                <w:rFonts w:cs="Arial"/>
                <w:sz w:val="28"/>
                <w:szCs w:val="28"/>
              </w:rPr>
              <w:t>)</w:t>
            </w:r>
          </w:p>
          <w:p w14:paraId="23EC0A88" w14:textId="5D5CD482" w:rsidR="00C745AC" w:rsidRPr="004B0740" w:rsidRDefault="00C745AC" w:rsidP="00140CE2">
            <w:pPr>
              <w:bidi/>
              <w:jc w:val="center"/>
              <w:rPr>
                <w:rFonts w:ascii="Calibri" w:eastAsia="Times New Roman" w:hAnsi="Calibri"/>
              </w:rPr>
            </w:pPr>
          </w:p>
        </w:tc>
      </w:tr>
      <w:tr w:rsidR="00C745AC" w:rsidRPr="004B0740" w14:paraId="23A29AF4" w14:textId="77777777" w:rsidTr="000E45CB">
        <w:trPr>
          <w:trHeight w:val="337"/>
          <w:jc w:val="center"/>
        </w:trPr>
        <w:tc>
          <w:tcPr>
            <w:tcW w:w="1536" w:type="dxa"/>
            <w:tcBorders>
              <w:top w:val="nil"/>
              <w:left w:val="single" w:sz="8" w:space="0" w:color="auto"/>
              <w:bottom w:val="single" w:sz="4" w:space="0" w:color="auto"/>
              <w:right w:val="single" w:sz="4" w:space="0" w:color="auto"/>
            </w:tcBorders>
            <w:shd w:val="clear" w:color="auto" w:fill="auto"/>
            <w:noWrap/>
            <w:vAlign w:val="center"/>
            <w:hideMark/>
          </w:tcPr>
          <w:p w14:paraId="4ED21766" w14:textId="77777777" w:rsidR="00C745AC" w:rsidRPr="004B0740" w:rsidRDefault="00C745AC" w:rsidP="00140CE2">
            <w:pPr>
              <w:jc w:val="center"/>
              <w:rPr>
                <w:rFonts w:ascii="Calibri" w:hAnsi="Calibri"/>
              </w:rPr>
            </w:pPr>
            <w:r w:rsidRPr="004B0740">
              <w:rPr>
                <w:rFonts w:ascii="Calibri" w:hAnsi="Calibri" w:hint="cs"/>
              </w:rPr>
              <w:t>639</w:t>
            </w:r>
          </w:p>
        </w:tc>
        <w:tc>
          <w:tcPr>
            <w:tcW w:w="1646" w:type="dxa"/>
            <w:tcBorders>
              <w:top w:val="nil"/>
              <w:left w:val="single" w:sz="8" w:space="0" w:color="auto"/>
              <w:bottom w:val="single" w:sz="4" w:space="0" w:color="auto"/>
              <w:right w:val="single" w:sz="4" w:space="0" w:color="auto"/>
            </w:tcBorders>
            <w:shd w:val="clear" w:color="auto" w:fill="auto"/>
            <w:noWrap/>
            <w:vAlign w:val="center"/>
            <w:hideMark/>
          </w:tcPr>
          <w:p w14:paraId="6CD88D67" w14:textId="77777777" w:rsidR="00C745AC" w:rsidRPr="004B0740" w:rsidRDefault="00C745AC" w:rsidP="00140CE2">
            <w:pPr>
              <w:jc w:val="center"/>
              <w:rPr>
                <w:rFonts w:ascii="Calibri" w:hAnsi="Calibri"/>
              </w:rPr>
            </w:pPr>
            <w:r w:rsidRPr="004B0740">
              <w:rPr>
                <w:rFonts w:ascii="Calibri" w:hAnsi="Calibri" w:hint="cs"/>
              </w:rPr>
              <w:t>638,595,088</w:t>
            </w:r>
          </w:p>
        </w:tc>
        <w:tc>
          <w:tcPr>
            <w:tcW w:w="1268" w:type="dxa"/>
            <w:tcBorders>
              <w:top w:val="nil"/>
              <w:left w:val="nil"/>
              <w:bottom w:val="single" w:sz="4" w:space="0" w:color="auto"/>
              <w:right w:val="single" w:sz="4" w:space="0" w:color="auto"/>
            </w:tcBorders>
            <w:shd w:val="clear" w:color="auto" w:fill="auto"/>
            <w:noWrap/>
            <w:vAlign w:val="center"/>
            <w:hideMark/>
          </w:tcPr>
          <w:p w14:paraId="4AB59118" w14:textId="77777777" w:rsidR="00C745AC" w:rsidRPr="004B0740" w:rsidRDefault="00C745AC" w:rsidP="00140CE2">
            <w:pPr>
              <w:jc w:val="center"/>
              <w:rPr>
                <w:rFonts w:ascii="Calibri" w:hAnsi="Calibri"/>
              </w:rPr>
            </w:pPr>
            <w:r w:rsidRPr="004B0740">
              <w:rPr>
                <w:rFonts w:ascii="Calibri" w:hAnsi="Calibri" w:hint="cs"/>
              </w:rPr>
              <w:t>0</w:t>
            </w:r>
          </w:p>
        </w:tc>
        <w:tc>
          <w:tcPr>
            <w:tcW w:w="1097" w:type="dxa"/>
            <w:tcBorders>
              <w:top w:val="nil"/>
              <w:left w:val="nil"/>
              <w:bottom w:val="single" w:sz="4" w:space="0" w:color="auto"/>
              <w:right w:val="single" w:sz="4" w:space="0" w:color="auto"/>
            </w:tcBorders>
            <w:shd w:val="clear" w:color="auto" w:fill="auto"/>
            <w:noWrap/>
            <w:vAlign w:val="center"/>
            <w:hideMark/>
          </w:tcPr>
          <w:p w14:paraId="328C161E" w14:textId="77777777" w:rsidR="00C745AC" w:rsidRPr="004B0740" w:rsidRDefault="00C745AC" w:rsidP="00140CE2">
            <w:pPr>
              <w:jc w:val="center"/>
              <w:rPr>
                <w:rFonts w:ascii="Calibri" w:hAnsi="Calibri"/>
              </w:rPr>
            </w:pPr>
            <w:r w:rsidRPr="004B0740">
              <w:rPr>
                <w:rFonts w:ascii="Calibri" w:hAnsi="Calibri" w:hint="cs"/>
              </w:rPr>
              <w:t>0%</w:t>
            </w:r>
          </w:p>
        </w:tc>
        <w:tc>
          <w:tcPr>
            <w:tcW w:w="1330" w:type="dxa"/>
            <w:tcBorders>
              <w:top w:val="nil"/>
              <w:left w:val="nil"/>
              <w:bottom w:val="single" w:sz="4" w:space="0" w:color="auto"/>
              <w:right w:val="single" w:sz="4" w:space="0" w:color="auto"/>
            </w:tcBorders>
            <w:shd w:val="clear" w:color="auto" w:fill="auto"/>
            <w:noWrap/>
            <w:vAlign w:val="center"/>
            <w:hideMark/>
          </w:tcPr>
          <w:p w14:paraId="433952EB" w14:textId="77777777" w:rsidR="00C745AC" w:rsidRPr="004B0740" w:rsidRDefault="00C745AC" w:rsidP="00140CE2">
            <w:pPr>
              <w:jc w:val="center"/>
              <w:rPr>
                <w:rFonts w:ascii="Calibri" w:hAnsi="Calibri"/>
              </w:rPr>
            </w:pPr>
            <w:r w:rsidRPr="004B0740">
              <w:rPr>
                <w:rFonts w:ascii="Calibri" w:hAnsi="Calibri" w:hint="cs"/>
              </w:rPr>
              <w:t>638,595,088</w:t>
            </w:r>
          </w:p>
        </w:tc>
        <w:tc>
          <w:tcPr>
            <w:tcW w:w="1156" w:type="dxa"/>
            <w:tcBorders>
              <w:top w:val="nil"/>
              <w:left w:val="nil"/>
              <w:bottom w:val="single" w:sz="4" w:space="0" w:color="auto"/>
              <w:right w:val="single" w:sz="4" w:space="0" w:color="auto"/>
            </w:tcBorders>
            <w:shd w:val="clear" w:color="auto" w:fill="auto"/>
            <w:noWrap/>
            <w:vAlign w:val="center"/>
            <w:hideMark/>
          </w:tcPr>
          <w:p w14:paraId="092EC8EE"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100%</w:t>
            </w:r>
          </w:p>
        </w:tc>
        <w:tc>
          <w:tcPr>
            <w:tcW w:w="2604" w:type="dxa"/>
            <w:tcBorders>
              <w:top w:val="single" w:sz="4" w:space="0" w:color="auto"/>
              <w:left w:val="nil"/>
              <w:bottom w:val="single" w:sz="4" w:space="0" w:color="auto"/>
              <w:right w:val="single" w:sz="8" w:space="0" w:color="000000"/>
            </w:tcBorders>
            <w:shd w:val="clear" w:color="auto" w:fill="auto"/>
            <w:noWrap/>
            <w:vAlign w:val="center"/>
            <w:hideMark/>
          </w:tcPr>
          <w:p w14:paraId="62DF17D8" w14:textId="78D8C73B" w:rsidR="00C745AC" w:rsidRPr="00053E2F" w:rsidRDefault="00053E2F" w:rsidP="00053E2F">
            <w:pPr>
              <w:spacing w:after="240"/>
              <w:rPr>
                <w:sz w:val="28"/>
                <w:szCs w:val="28"/>
              </w:rPr>
            </w:pPr>
            <w:r w:rsidRPr="00053E2F">
              <w:rPr>
                <w:sz w:val="28"/>
                <w:szCs w:val="28"/>
              </w:rPr>
              <w:t>Non-productive or administrative salary</w:t>
            </w:r>
          </w:p>
        </w:tc>
      </w:tr>
      <w:tr w:rsidR="00C745AC" w:rsidRPr="004B0740" w14:paraId="035AF0B1" w14:textId="77777777" w:rsidTr="000E45CB">
        <w:trPr>
          <w:trHeight w:val="337"/>
          <w:jc w:val="center"/>
        </w:trPr>
        <w:tc>
          <w:tcPr>
            <w:tcW w:w="1536" w:type="dxa"/>
            <w:tcBorders>
              <w:top w:val="nil"/>
              <w:left w:val="single" w:sz="8" w:space="0" w:color="auto"/>
              <w:bottom w:val="single" w:sz="4" w:space="0" w:color="auto"/>
              <w:right w:val="single" w:sz="4" w:space="0" w:color="auto"/>
            </w:tcBorders>
            <w:shd w:val="clear" w:color="auto" w:fill="auto"/>
            <w:noWrap/>
            <w:vAlign w:val="center"/>
            <w:hideMark/>
          </w:tcPr>
          <w:p w14:paraId="301F422E" w14:textId="77777777" w:rsidR="00C745AC" w:rsidRPr="004B0740" w:rsidRDefault="00C745AC" w:rsidP="00140CE2">
            <w:pPr>
              <w:jc w:val="center"/>
              <w:rPr>
                <w:rFonts w:ascii="Calibri" w:hAnsi="Calibri"/>
              </w:rPr>
            </w:pPr>
            <w:r w:rsidRPr="004B0740">
              <w:rPr>
                <w:rFonts w:ascii="Calibri" w:hAnsi="Calibri" w:hint="cs"/>
              </w:rPr>
              <w:t>0</w:t>
            </w:r>
          </w:p>
        </w:tc>
        <w:tc>
          <w:tcPr>
            <w:tcW w:w="1646" w:type="dxa"/>
            <w:tcBorders>
              <w:top w:val="nil"/>
              <w:left w:val="single" w:sz="8" w:space="0" w:color="auto"/>
              <w:bottom w:val="single" w:sz="4" w:space="0" w:color="auto"/>
              <w:right w:val="single" w:sz="4" w:space="0" w:color="auto"/>
            </w:tcBorders>
            <w:shd w:val="clear" w:color="auto" w:fill="auto"/>
            <w:noWrap/>
            <w:vAlign w:val="center"/>
            <w:hideMark/>
          </w:tcPr>
          <w:p w14:paraId="3A3AB9C0" w14:textId="77777777" w:rsidR="00C745AC" w:rsidRPr="004B0740" w:rsidRDefault="00C745AC" w:rsidP="00140CE2">
            <w:pPr>
              <w:jc w:val="center"/>
              <w:rPr>
                <w:rFonts w:ascii="Calibri" w:hAnsi="Calibri"/>
              </w:rPr>
            </w:pPr>
            <w:r w:rsidRPr="004B0740">
              <w:rPr>
                <w:rFonts w:ascii="Calibri" w:hAnsi="Calibri" w:hint="cs"/>
              </w:rPr>
              <w:t>0</w:t>
            </w:r>
          </w:p>
        </w:tc>
        <w:tc>
          <w:tcPr>
            <w:tcW w:w="1268" w:type="dxa"/>
            <w:tcBorders>
              <w:top w:val="nil"/>
              <w:left w:val="nil"/>
              <w:bottom w:val="single" w:sz="4" w:space="0" w:color="auto"/>
              <w:right w:val="single" w:sz="4" w:space="0" w:color="auto"/>
            </w:tcBorders>
            <w:shd w:val="clear" w:color="auto" w:fill="auto"/>
            <w:noWrap/>
            <w:vAlign w:val="center"/>
            <w:hideMark/>
          </w:tcPr>
          <w:p w14:paraId="79F4C8D2" w14:textId="77777777" w:rsidR="00C745AC" w:rsidRPr="004B0740" w:rsidRDefault="00C745AC" w:rsidP="00140CE2">
            <w:pPr>
              <w:jc w:val="center"/>
              <w:rPr>
                <w:rFonts w:ascii="Calibri" w:hAnsi="Calibri"/>
              </w:rPr>
            </w:pPr>
            <w:r w:rsidRPr="004B0740">
              <w:rPr>
                <w:rFonts w:ascii="Calibri" w:hAnsi="Calibri" w:hint="cs"/>
              </w:rPr>
              <w:t> </w:t>
            </w:r>
          </w:p>
        </w:tc>
        <w:tc>
          <w:tcPr>
            <w:tcW w:w="1097" w:type="dxa"/>
            <w:tcBorders>
              <w:top w:val="nil"/>
              <w:left w:val="nil"/>
              <w:bottom w:val="single" w:sz="4" w:space="0" w:color="auto"/>
              <w:right w:val="single" w:sz="4" w:space="0" w:color="auto"/>
            </w:tcBorders>
            <w:shd w:val="clear" w:color="auto" w:fill="auto"/>
            <w:noWrap/>
            <w:vAlign w:val="center"/>
            <w:hideMark/>
          </w:tcPr>
          <w:p w14:paraId="3EC92AD5" w14:textId="77777777" w:rsidR="00C745AC" w:rsidRPr="004B0740" w:rsidRDefault="00C745AC" w:rsidP="00140CE2">
            <w:pPr>
              <w:jc w:val="center"/>
              <w:rPr>
                <w:rFonts w:ascii="Calibri" w:hAnsi="Calibri"/>
              </w:rPr>
            </w:pPr>
            <w:r w:rsidRPr="004B0740">
              <w:rPr>
                <w:rFonts w:ascii="Calibri" w:hAnsi="Calibri" w:hint="cs"/>
              </w:rPr>
              <w:t>100%</w:t>
            </w:r>
          </w:p>
        </w:tc>
        <w:tc>
          <w:tcPr>
            <w:tcW w:w="1330" w:type="dxa"/>
            <w:tcBorders>
              <w:top w:val="nil"/>
              <w:left w:val="nil"/>
              <w:bottom w:val="single" w:sz="4" w:space="0" w:color="auto"/>
              <w:right w:val="single" w:sz="4" w:space="0" w:color="auto"/>
            </w:tcBorders>
            <w:shd w:val="clear" w:color="auto" w:fill="auto"/>
            <w:noWrap/>
            <w:vAlign w:val="center"/>
            <w:hideMark/>
          </w:tcPr>
          <w:p w14:paraId="467D01AC" w14:textId="77777777" w:rsidR="00C745AC" w:rsidRPr="004B0740" w:rsidRDefault="00C745AC" w:rsidP="00140CE2">
            <w:pPr>
              <w:jc w:val="center"/>
              <w:rPr>
                <w:rFonts w:ascii="Calibri" w:hAnsi="Calibri"/>
              </w:rPr>
            </w:pPr>
            <w:r w:rsidRPr="004B0740">
              <w:rPr>
                <w:rFonts w:ascii="Calibri" w:hAnsi="Calibri" w:hint="cs"/>
              </w:rPr>
              <w:t>0</w:t>
            </w:r>
          </w:p>
        </w:tc>
        <w:tc>
          <w:tcPr>
            <w:tcW w:w="1156" w:type="dxa"/>
            <w:tcBorders>
              <w:top w:val="nil"/>
              <w:left w:val="nil"/>
              <w:bottom w:val="single" w:sz="4" w:space="0" w:color="auto"/>
              <w:right w:val="single" w:sz="4" w:space="0" w:color="auto"/>
            </w:tcBorders>
            <w:shd w:val="clear" w:color="auto" w:fill="auto"/>
            <w:noWrap/>
            <w:vAlign w:val="center"/>
            <w:hideMark/>
          </w:tcPr>
          <w:p w14:paraId="44B60A96"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0%</w:t>
            </w:r>
          </w:p>
        </w:tc>
        <w:tc>
          <w:tcPr>
            <w:tcW w:w="2604" w:type="dxa"/>
            <w:tcBorders>
              <w:top w:val="single" w:sz="4" w:space="0" w:color="auto"/>
              <w:left w:val="nil"/>
              <w:bottom w:val="single" w:sz="4" w:space="0" w:color="auto"/>
              <w:right w:val="single" w:sz="8" w:space="0" w:color="000000"/>
            </w:tcBorders>
            <w:shd w:val="clear" w:color="auto" w:fill="auto"/>
            <w:noWrap/>
            <w:vAlign w:val="center"/>
            <w:hideMark/>
          </w:tcPr>
          <w:p w14:paraId="16C0F3F0" w14:textId="5B2B7827" w:rsidR="00C745AC" w:rsidRPr="004B0740" w:rsidRDefault="00053E2F" w:rsidP="00140CE2">
            <w:pPr>
              <w:bidi/>
              <w:jc w:val="center"/>
              <w:rPr>
                <w:rFonts w:ascii="Calibri" w:eastAsia="Times New Roman" w:hAnsi="Calibri"/>
              </w:rPr>
            </w:pPr>
            <w:r w:rsidRPr="00053E2F">
              <w:rPr>
                <w:sz w:val="28"/>
                <w:szCs w:val="28"/>
              </w:rPr>
              <w:t>Royalty</w:t>
            </w:r>
          </w:p>
        </w:tc>
      </w:tr>
      <w:tr w:rsidR="00C745AC" w:rsidRPr="004B0740" w14:paraId="2A1F33C3" w14:textId="77777777" w:rsidTr="000E45CB">
        <w:trPr>
          <w:trHeight w:val="337"/>
          <w:jc w:val="center"/>
        </w:trPr>
        <w:tc>
          <w:tcPr>
            <w:tcW w:w="1536" w:type="dxa"/>
            <w:tcBorders>
              <w:top w:val="nil"/>
              <w:left w:val="single" w:sz="8" w:space="0" w:color="auto"/>
              <w:bottom w:val="single" w:sz="4" w:space="0" w:color="auto"/>
              <w:right w:val="single" w:sz="4" w:space="0" w:color="auto"/>
            </w:tcBorders>
            <w:shd w:val="clear" w:color="auto" w:fill="auto"/>
            <w:noWrap/>
            <w:vAlign w:val="center"/>
            <w:hideMark/>
          </w:tcPr>
          <w:p w14:paraId="52D07A1C" w14:textId="77777777" w:rsidR="00C745AC" w:rsidRPr="004B0740" w:rsidRDefault="00C745AC" w:rsidP="00140CE2">
            <w:pPr>
              <w:jc w:val="center"/>
              <w:rPr>
                <w:rFonts w:ascii="Calibri" w:hAnsi="Calibri"/>
              </w:rPr>
            </w:pPr>
            <w:r w:rsidRPr="004B0740">
              <w:rPr>
                <w:rFonts w:ascii="Calibri" w:hAnsi="Calibri" w:hint="cs"/>
              </w:rPr>
              <w:t>6</w:t>
            </w:r>
          </w:p>
        </w:tc>
        <w:tc>
          <w:tcPr>
            <w:tcW w:w="1646" w:type="dxa"/>
            <w:tcBorders>
              <w:top w:val="nil"/>
              <w:left w:val="single" w:sz="8" w:space="0" w:color="auto"/>
              <w:bottom w:val="single" w:sz="4" w:space="0" w:color="auto"/>
              <w:right w:val="single" w:sz="4" w:space="0" w:color="auto"/>
            </w:tcBorders>
            <w:shd w:val="clear" w:color="auto" w:fill="auto"/>
            <w:noWrap/>
            <w:vAlign w:val="center"/>
            <w:hideMark/>
          </w:tcPr>
          <w:p w14:paraId="22E96CC6" w14:textId="77777777" w:rsidR="00C745AC" w:rsidRPr="004B0740" w:rsidRDefault="00C745AC" w:rsidP="00140CE2">
            <w:pPr>
              <w:jc w:val="center"/>
              <w:rPr>
                <w:rFonts w:ascii="Calibri" w:hAnsi="Calibri"/>
              </w:rPr>
            </w:pPr>
            <w:r w:rsidRPr="004B0740">
              <w:rPr>
                <w:rFonts w:ascii="Calibri" w:hAnsi="Calibri" w:hint="cs"/>
              </w:rPr>
              <w:t>6,110,123</w:t>
            </w:r>
          </w:p>
        </w:tc>
        <w:tc>
          <w:tcPr>
            <w:tcW w:w="1268" w:type="dxa"/>
            <w:tcBorders>
              <w:top w:val="nil"/>
              <w:left w:val="nil"/>
              <w:bottom w:val="single" w:sz="4" w:space="0" w:color="auto"/>
              <w:right w:val="single" w:sz="4" w:space="0" w:color="auto"/>
            </w:tcBorders>
            <w:shd w:val="clear" w:color="auto" w:fill="auto"/>
            <w:noWrap/>
            <w:vAlign w:val="center"/>
            <w:hideMark/>
          </w:tcPr>
          <w:p w14:paraId="6FFEB148" w14:textId="77777777" w:rsidR="00C745AC" w:rsidRPr="004B0740" w:rsidRDefault="00C745AC" w:rsidP="00140CE2">
            <w:pPr>
              <w:jc w:val="center"/>
              <w:rPr>
                <w:rFonts w:ascii="Calibri" w:hAnsi="Calibri"/>
              </w:rPr>
            </w:pPr>
            <w:r w:rsidRPr="004B0740">
              <w:rPr>
                <w:rFonts w:ascii="Calibri" w:hAnsi="Calibri" w:hint="cs"/>
              </w:rPr>
              <w:t>0</w:t>
            </w:r>
          </w:p>
        </w:tc>
        <w:tc>
          <w:tcPr>
            <w:tcW w:w="1097" w:type="dxa"/>
            <w:tcBorders>
              <w:top w:val="nil"/>
              <w:left w:val="nil"/>
              <w:bottom w:val="single" w:sz="4" w:space="0" w:color="auto"/>
              <w:right w:val="single" w:sz="4" w:space="0" w:color="auto"/>
            </w:tcBorders>
            <w:shd w:val="clear" w:color="auto" w:fill="auto"/>
            <w:noWrap/>
            <w:vAlign w:val="center"/>
            <w:hideMark/>
          </w:tcPr>
          <w:p w14:paraId="18E410B1" w14:textId="77777777" w:rsidR="00C745AC" w:rsidRPr="004B0740" w:rsidRDefault="00C745AC" w:rsidP="00140CE2">
            <w:pPr>
              <w:jc w:val="center"/>
              <w:rPr>
                <w:rFonts w:ascii="Calibri" w:hAnsi="Calibri"/>
              </w:rPr>
            </w:pPr>
            <w:r w:rsidRPr="004B0740">
              <w:rPr>
                <w:rFonts w:ascii="Calibri" w:hAnsi="Calibri" w:hint="cs"/>
              </w:rPr>
              <w:t>0%</w:t>
            </w:r>
          </w:p>
        </w:tc>
        <w:tc>
          <w:tcPr>
            <w:tcW w:w="1330" w:type="dxa"/>
            <w:tcBorders>
              <w:top w:val="nil"/>
              <w:left w:val="nil"/>
              <w:bottom w:val="single" w:sz="4" w:space="0" w:color="auto"/>
              <w:right w:val="single" w:sz="4" w:space="0" w:color="auto"/>
            </w:tcBorders>
            <w:shd w:val="clear" w:color="auto" w:fill="auto"/>
            <w:noWrap/>
            <w:vAlign w:val="center"/>
            <w:hideMark/>
          </w:tcPr>
          <w:p w14:paraId="006121C2" w14:textId="77777777" w:rsidR="00C745AC" w:rsidRPr="004B0740" w:rsidRDefault="00C745AC" w:rsidP="00140CE2">
            <w:pPr>
              <w:jc w:val="center"/>
              <w:rPr>
                <w:rFonts w:ascii="Calibri" w:hAnsi="Calibri"/>
              </w:rPr>
            </w:pPr>
            <w:r w:rsidRPr="004B0740">
              <w:rPr>
                <w:rFonts w:ascii="Calibri" w:hAnsi="Calibri" w:hint="cs"/>
              </w:rPr>
              <w:t>6,110,123</w:t>
            </w:r>
          </w:p>
        </w:tc>
        <w:tc>
          <w:tcPr>
            <w:tcW w:w="1156" w:type="dxa"/>
            <w:tcBorders>
              <w:top w:val="nil"/>
              <w:left w:val="nil"/>
              <w:bottom w:val="single" w:sz="4" w:space="0" w:color="auto"/>
              <w:right w:val="single" w:sz="4" w:space="0" w:color="auto"/>
            </w:tcBorders>
            <w:shd w:val="clear" w:color="auto" w:fill="auto"/>
            <w:noWrap/>
            <w:vAlign w:val="center"/>
            <w:hideMark/>
          </w:tcPr>
          <w:p w14:paraId="2958BF95"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100%</w:t>
            </w:r>
          </w:p>
        </w:tc>
        <w:tc>
          <w:tcPr>
            <w:tcW w:w="2604" w:type="dxa"/>
            <w:tcBorders>
              <w:top w:val="nil"/>
              <w:left w:val="nil"/>
              <w:bottom w:val="single" w:sz="4" w:space="0" w:color="auto"/>
              <w:right w:val="single" w:sz="8" w:space="0" w:color="000000"/>
            </w:tcBorders>
            <w:shd w:val="clear" w:color="auto" w:fill="auto"/>
            <w:noWrap/>
            <w:vAlign w:val="center"/>
            <w:hideMark/>
          </w:tcPr>
          <w:p w14:paraId="4CBA8222" w14:textId="0C04078F" w:rsidR="00C745AC" w:rsidRPr="004B0740" w:rsidRDefault="00053E2F" w:rsidP="00140CE2">
            <w:pPr>
              <w:bidi/>
              <w:jc w:val="center"/>
              <w:rPr>
                <w:rFonts w:ascii="Calibri" w:eastAsia="Times New Roman" w:hAnsi="Calibri"/>
              </w:rPr>
            </w:pPr>
            <w:r w:rsidRPr="00053E2F">
              <w:rPr>
                <w:sz w:val="28"/>
                <w:szCs w:val="28"/>
              </w:rPr>
              <w:t>Insurance 2 thousandth fixed capital</w:t>
            </w:r>
          </w:p>
        </w:tc>
      </w:tr>
      <w:tr w:rsidR="00C745AC" w:rsidRPr="004B0740" w14:paraId="219E90D3" w14:textId="77777777" w:rsidTr="000E45CB">
        <w:trPr>
          <w:trHeight w:val="337"/>
          <w:jc w:val="center"/>
        </w:trPr>
        <w:tc>
          <w:tcPr>
            <w:tcW w:w="1536" w:type="dxa"/>
            <w:tcBorders>
              <w:top w:val="nil"/>
              <w:left w:val="single" w:sz="8" w:space="0" w:color="auto"/>
              <w:bottom w:val="single" w:sz="4" w:space="0" w:color="auto"/>
              <w:right w:val="single" w:sz="4" w:space="0" w:color="auto"/>
            </w:tcBorders>
            <w:shd w:val="clear" w:color="auto" w:fill="auto"/>
            <w:noWrap/>
            <w:vAlign w:val="center"/>
            <w:hideMark/>
          </w:tcPr>
          <w:p w14:paraId="0A11786A" w14:textId="77777777" w:rsidR="00C745AC" w:rsidRPr="004B0740" w:rsidRDefault="00C745AC" w:rsidP="00140CE2">
            <w:pPr>
              <w:jc w:val="center"/>
              <w:rPr>
                <w:rFonts w:ascii="Calibri" w:hAnsi="Calibri"/>
              </w:rPr>
            </w:pPr>
            <w:r w:rsidRPr="004B0740">
              <w:rPr>
                <w:rFonts w:ascii="Calibri" w:hAnsi="Calibri" w:hint="cs"/>
              </w:rPr>
              <w:t>0</w:t>
            </w:r>
          </w:p>
        </w:tc>
        <w:tc>
          <w:tcPr>
            <w:tcW w:w="1646" w:type="dxa"/>
            <w:tcBorders>
              <w:top w:val="nil"/>
              <w:left w:val="single" w:sz="8" w:space="0" w:color="auto"/>
              <w:bottom w:val="single" w:sz="4" w:space="0" w:color="auto"/>
              <w:right w:val="single" w:sz="4" w:space="0" w:color="auto"/>
            </w:tcBorders>
            <w:shd w:val="clear" w:color="auto" w:fill="auto"/>
            <w:noWrap/>
            <w:vAlign w:val="center"/>
            <w:hideMark/>
          </w:tcPr>
          <w:p w14:paraId="5B45334D" w14:textId="669D2CFA" w:rsidR="00C745AC" w:rsidRPr="004B0740" w:rsidRDefault="00C56A26" w:rsidP="00140CE2">
            <w:pPr>
              <w:jc w:val="center"/>
              <w:rPr>
                <w:rFonts w:ascii="Calibri" w:hAnsi="Calibri"/>
              </w:rPr>
            </w:pPr>
            <w:r>
              <w:rPr>
                <w:rFonts w:ascii="Calibri" w:hAnsi="Calibri"/>
              </w:rPr>
              <w:t>0</w:t>
            </w:r>
            <w:r w:rsidR="00C745AC" w:rsidRPr="004B0740">
              <w:rPr>
                <w:rFonts w:ascii="Calibri" w:hAnsi="Calibri" w:hint="cs"/>
              </w:rPr>
              <w:t> </w:t>
            </w:r>
          </w:p>
        </w:tc>
        <w:tc>
          <w:tcPr>
            <w:tcW w:w="1268" w:type="dxa"/>
            <w:tcBorders>
              <w:top w:val="nil"/>
              <w:left w:val="nil"/>
              <w:bottom w:val="single" w:sz="4" w:space="0" w:color="auto"/>
              <w:right w:val="single" w:sz="4" w:space="0" w:color="auto"/>
            </w:tcBorders>
            <w:shd w:val="clear" w:color="auto" w:fill="auto"/>
            <w:noWrap/>
            <w:vAlign w:val="center"/>
            <w:hideMark/>
          </w:tcPr>
          <w:p w14:paraId="08CE050A" w14:textId="77777777" w:rsidR="00C745AC" w:rsidRPr="004B0740" w:rsidRDefault="00C745AC" w:rsidP="00140CE2">
            <w:pPr>
              <w:jc w:val="center"/>
              <w:rPr>
                <w:rFonts w:ascii="Calibri" w:hAnsi="Calibri"/>
              </w:rPr>
            </w:pPr>
            <w:r w:rsidRPr="004B0740">
              <w:rPr>
                <w:rFonts w:ascii="Calibri" w:hAnsi="Calibri" w:hint="cs"/>
              </w:rPr>
              <w:t>0</w:t>
            </w:r>
          </w:p>
        </w:tc>
        <w:tc>
          <w:tcPr>
            <w:tcW w:w="1097" w:type="dxa"/>
            <w:tcBorders>
              <w:top w:val="nil"/>
              <w:left w:val="nil"/>
              <w:bottom w:val="single" w:sz="4" w:space="0" w:color="auto"/>
              <w:right w:val="single" w:sz="4" w:space="0" w:color="auto"/>
            </w:tcBorders>
            <w:shd w:val="clear" w:color="auto" w:fill="auto"/>
            <w:noWrap/>
            <w:vAlign w:val="center"/>
            <w:hideMark/>
          </w:tcPr>
          <w:p w14:paraId="62A411F8" w14:textId="77777777" w:rsidR="00C745AC" w:rsidRPr="004B0740" w:rsidRDefault="00C745AC" w:rsidP="00140CE2">
            <w:pPr>
              <w:jc w:val="center"/>
              <w:rPr>
                <w:rFonts w:ascii="Calibri" w:hAnsi="Calibri"/>
              </w:rPr>
            </w:pPr>
            <w:r w:rsidRPr="004B0740">
              <w:rPr>
                <w:rFonts w:ascii="Calibri" w:hAnsi="Calibri" w:hint="cs"/>
              </w:rPr>
              <w:t>0%</w:t>
            </w:r>
          </w:p>
        </w:tc>
        <w:tc>
          <w:tcPr>
            <w:tcW w:w="1330" w:type="dxa"/>
            <w:tcBorders>
              <w:top w:val="nil"/>
              <w:left w:val="nil"/>
              <w:bottom w:val="single" w:sz="4" w:space="0" w:color="auto"/>
              <w:right w:val="single" w:sz="4" w:space="0" w:color="auto"/>
            </w:tcBorders>
            <w:shd w:val="clear" w:color="auto" w:fill="auto"/>
            <w:noWrap/>
            <w:vAlign w:val="center"/>
            <w:hideMark/>
          </w:tcPr>
          <w:p w14:paraId="4B523FEB" w14:textId="77777777" w:rsidR="00C745AC" w:rsidRPr="004B0740" w:rsidRDefault="00C745AC" w:rsidP="00140CE2">
            <w:pPr>
              <w:jc w:val="center"/>
              <w:rPr>
                <w:rFonts w:ascii="Calibri" w:hAnsi="Calibri"/>
              </w:rPr>
            </w:pPr>
            <w:r w:rsidRPr="004B0740">
              <w:rPr>
                <w:rFonts w:ascii="Calibri" w:hAnsi="Calibri" w:hint="cs"/>
              </w:rPr>
              <w:t>0</w:t>
            </w:r>
          </w:p>
        </w:tc>
        <w:tc>
          <w:tcPr>
            <w:tcW w:w="1156" w:type="dxa"/>
            <w:tcBorders>
              <w:top w:val="nil"/>
              <w:left w:val="nil"/>
              <w:bottom w:val="single" w:sz="4" w:space="0" w:color="auto"/>
              <w:right w:val="single" w:sz="4" w:space="0" w:color="auto"/>
            </w:tcBorders>
            <w:shd w:val="clear" w:color="auto" w:fill="auto"/>
            <w:noWrap/>
            <w:vAlign w:val="center"/>
            <w:hideMark/>
          </w:tcPr>
          <w:p w14:paraId="2D6AF8A2"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100%</w:t>
            </w:r>
          </w:p>
        </w:tc>
        <w:tc>
          <w:tcPr>
            <w:tcW w:w="2604" w:type="dxa"/>
            <w:tcBorders>
              <w:top w:val="single" w:sz="4" w:space="0" w:color="auto"/>
              <w:left w:val="nil"/>
              <w:bottom w:val="single" w:sz="4" w:space="0" w:color="auto"/>
              <w:right w:val="single" w:sz="8" w:space="0" w:color="000000"/>
            </w:tcBorders>
            <w:shd w:val="clear" w:color="auto" w:fill="auto"/>
            <w:noWrap/>
            <w:vAlign w:val="center"/>
            <w:hideMark/>
          </w:tcPr>
          <w:p w14:paraId="7BD125A8" w14:textId="67599CFD" w:rsidR="00C745AC" w:rsidRPr="004B0740" w:rsidRDefault="00053E2F" w:rsidP="00140CE2">
            <w:pPr>
              <w:bidi/>
              <w:jc w:val="center"/>
              <w:rPr>
                <w:rFonts w:ascii="Calibri" w:eastAsia="Times New Roman" w:hAnsi="Calibri"/>
              </w:rPr>
            </w:pPr>
            <w:r w:rsidRPr="00053E2F">
              <w:rPr>
                <w:sz w:val="28"/>
                <w:szCs w:val="28"/>
              </w:rPr>
              <w:t>land leased</w:t>
            </w:r>
          </w:p>
        </w:tc>
      </w:tr>
      <w:tr w:rsidR="00C745AC" w:rsidRPr="004B0740" w14:paraId="2CD711B8" w14:textId="77777777" w:rsidTr="000E45CB">
        <w:trPr>
          <w:trHeight w:val="428"/>
          <w:jc w:val="center"/>
        </w:trPr>
        <w:tc>
          <w:tcPr>
            <w:tcW w:w="1536" w:type="dxa"/>
            <w:tcBorders>
              <w:top w:val="nil"/>
              <w:left w:val="single" w:sz="8" w:space="0" w:color="auto"/>
              <w:bottom w:val="single" w:sz="8" w:space="0" w:color="auto"/>
              <w:right w:val="single" w:sz="4" w:space="0" w:color="auto"/>
            </w:tcBorders>
            <w:shd w:val="clear" w:color="000000" w:fill="D9D9D9"/>
            <w:noWrap/>
            <w:vAlign w:val="bottom"/>
            <w:hideMark/>
          </w:tcPr>
          <w:p w14:paraId="5B26AC9E" w14:textId="77777777" w:rsidR="00C745AC" w:rsidRPr="004B0740" w:rsidRDefault="00C745AC" w:rsidP="00140CE2">
            <w:pPr>
              <w:jc w:val="center"/>
              <w:rPr>
                <w:rFonts w:ascii="Calibri" w:hAnsi="Calibri"/>
              </w:rPr>
            </w:pPr>
            <w:r w:rsidRPr="004B0740">
              <w:rPr>
                <w:rFonts w:ascii="Calibri" w:hAnsi="Calibri" w:hint="cs"/>
              </w:rPr>
              <w:t>647</w:t>
            </w:r>
          </w:p>
        </w:tc>
        <w:tc>
          <w:tcPr>
            <w:tcW w:w="1646" w:type="dxa"/>
            <w:tcBorders>
              <w:top w:val="nil"/>
              <w:left w:val="single" w:sz="8" w:space="0" w:color="auto"/>
              <w:bottom w:val="single" w:sz="8" w:space="0" w:color="auto"/>
              <w:right w:val="single" w:sz="4" w:space="0" w:color="auto"/>
            </w:tcBorders>
            <w:shd w:val="clear" w:color="000000" w:fill="D9D9D9"/>
            <w:noWrap/>
            <w:vAlign w:val="bottom"/>
            <w:hideMark/>
          </w:tcPr>
          <w:p w14:paraId="75B90B8D" w14:textId="77777777" w:rsidR="00C745AC" w:rsidRPr="004B0740" w:rsidRDefault="00C745AC" w:rsidP="00140CE2">
            <w:pPr>
              <w:jc w:val="center"/>
              <w:rPr>
                <w:rFonts w:ascii="Calibri" w:hAnsi="Calibri"/>
              </w:rPr>
            </w:pPr>
            <w:r w:rsidRPr="004B0740">
              <w:rPr>
                <w:rFonts w:ascii="Calibri" w:hAnsi="Calibri" w:hint="cs"/>
              </w:rPr>
              <w:t>646,961,462</w:t>
            </w:r>
          </w:p>
        </w:tc>
        <w:tc>
          <w:tcPr>
            <w:tcW w:w="1268" w:type="dxa"/>
            <w:tcBorders>
              <w:top w:val="nil"/>
              <w:left w:val="nil"/>
              <w:bottom w:val="single" w:sz="8" w:space="0" w:color="auto"/>
              <w:right w:val="single" w:sz="4" w:space="0" w:color="auto"/>
            </w:tcBorders>
            <w:shd w:val="clear" w:color="000000" w:fill="D9D9D9"/>
            <w:noWrap/>
            <w:vAlign w:val="bottom"/>
            <w:hideMark/>
          </w:tcPr>
          <w:p w14:paraId="56FD1E7A" w14:textId="77777777" w:rsidR="00C745AC" w:rsidRPr="004B0740" w:rsidRDefault="00C745AC" w:rsidP="00140CE2">
            <w:pPr>
              <w:jc w:val="right"/>
              <w:rPr>
                <w:rFonts w:ascii="Calibri" w:hAnsi="Calibri"/>
              </w:rPr>
            </w:pPr>
            <w:r w:rsidRPr="004B0740">
              <w:rPr>
                <w:rFonts w:ascii="Calibri" w:hAnsi="Calibri" w:hint="cs"/>
              </w:rPr>
              <w:t>2,256,250</w:t>
            </w:r>
          </w:p>
        </w:tc>
        <w:tc>
          <w:tcPr>
            <w:tcW w:w="1097" w:type="dxa"/>
            <w:tcBorders>
              <w:top w:val="nil"/>
              <w:left w:val="nil"/>
              <w:bottom w:val="single" w:sz="8" w:space="0" w:color="auto"/>
              <w:right w:val="single" w:sz="4" w:space="0" w:color="auto"/>
            </w:tcBorders>
            <w:shd w:val="clear" w:color="000000" w:fill="D9D9D9"/>
            <w:noWrap/>
            <w:vAlign w:val="bottom"/>
            <w:hideMark/>
          </w:tcPr>
          <w:p w14:paraId="47870AB5" w14:textId="77777777" w:rsidR="00C745AC" w:rsidRPr="004B0740" w:rsidRDefault="00C745AC" w:rsidP="00140CE2">
            <w:pPr>
              <w:rPr>
                <w:rFonts w:ascii="Calibri" w:hAnsi="Calibri"/>
              </w:rPr>
            </w:pPr>
            <w:r w:rsidRPr="004B0740">
              <w:rPr>
                <w:rFonts w:ascii="Calibri" w:hAnsi="Calibri" w:hint="cs"/>
              </w:rPr>
              <w:t> </w:t>
            </w:r>
          </w:p>
        </w:tc>
        <w:tc>
          <w:tcPr>
            <w:tcW w:w="1330" w:type="dxa"/>
            <w:tcBorders>
              <w:top w:val="nil"/>
              <w:left w:val="nil"/>
              <w:bottom w:val="single" w:sz="8" w:space="0" w:color="auto"/>
              <w:right w:val="single" w:sz="4" w:space="0" w:color="auto"/>
            </w:tcBorders>
            <w:shd w:val="clear" w:color="000000" w:fill="D9D9D9"/>
            <w:noWrap/>
            <w:vAlign w:val="bottom"/>
            <w:hideMark/>
          </w:tcPr>
          <w:p w14:paraId="22B29A2C" w14:textId="77777777" w:rsidR="00C745AC" w:rsidRPr="004B0740" w:rsidRDefault="00C745AC" w:rsidP="00140CE2">
            <w:pPr>
              <w:jc w:val="center"/>
              <w:rPr>
                <w:rFonts w:ascii="Calibri" w:hAnsi="Calibri"/>
              </w:rPr>
            </w:pPr>
            <w:r w:rsidRPr="004B0740">
              <w:rPr>
                <w:rFonts w:ascii="Calibri" w:hAnsi="Calibri" w:hint="cs"/>
              </w:rPr>
              <w:t>644,705,212</w:t>
            </w:r>
          </w:p>
        </w:tc>
        <w:tc>
          <w:tcPr>
            <w:tcW w:w="1156" w:type="dxa"/>
            <w:tcBorders>
              <w:top w:val="nil"/>
              <w:left w:val="nil"/>
              <w:bottom w:val="single" w:sz="8" w:space="0" w:color="auto"/>
              <w:right w:val="single" w:sz="4" w:space="0" w:color="auto"/>
            </w:tcBorders>
            <w:shd w:val="clear" w:color="000000" w:fill="D9D9D9"/>
            <w:noWrap/>
            <w:vAlign w:val="bottom"/>
            <w:hideMark/>
          </w:tcPr>
          <w:p w14:paraId="38D14A59" w14:textId="77777777" w:rsidR="00C745AC" w:rsidRPr="004B0740" w:rsidRDefault="00C745AC" w:rsidP="00140CE2">
            <w:pPr>
              <w:jc w:val="center"/>
              <w:rPr>
                <w:rFonts w:ascii="Calibri" w:eastAsia="Times New Roman" w:hAnsi="Calibri"/>
              </w:rPr>
            </w:pPr>
            <w:r w:rsidRPr="004B0740">
              <w:rPr>
                <w:rFonts w:ascii="Calibri" w:eastAsia="Times New Roman" w:hAnsi="Calibri" w:hint="cs"/>
              </w:rPr>
              <w:t> </w:t>
            </w:r>
          </w:p>
        </w:tc>
        <w:tc>
          <w:tcPr>
            <w:tcW w:w="2604" w:type="dxa"/>
            <w:tcBorders>
              <w:top w:val="single" w:sz="4" w:space="0" w:color="auto"/>
              <w:left w:val="nil"/>
              <w:bottom w:val="single" w:sz="8" w:space="0" w:color="auto"/>
              <w:right w:val="single" w:sz="8" w:space="0" w:color="000000"/>
            </w:tcBorders>
            <w:shd w:val="clear" w:color="000000" w:fill="D9D9D9"/>
            <w:noWrap/>
            <w:vAlign w:val="center"/>
            <w:hideMark/>
          </w:tcPr>
          <w:p w14:paraId="501E134B" w14:textId="3ADBC798" w:rsidR="00C745AC" w:rsidRPr="004B0740" w:rsidRDefault="00053E2F" w:rsidP="00140CE2">
            <w:pPr>
              <w:bidi/>
              <w:jc w:val="center"/>
              <w:rPr>
                <w:rFonts w:ascii="Calibri" w:eastAsia="Times New Roman" w:hAnsi="Calibri"/>
                <w:b/>
                <w:bCs/>
                <w:sz w:val="20"/>
                <w:szCs w:val="20"/>
              </w:rPr>
            </w:pPr>
            <w:r w:rsidRPr="00053E2F">
              <w:rPr>
                <w:sz w:val="28"/>
                <w:szCs w:val="28"/>
              </w:rPr>
              <w:t>Total operating expenses</w:t>
            </w:r>
          </w:p>
        </w:tc>
      </w:tr>
    </w:tbl>
    <w:p w14:paraId="20B2A981" w14:textId="77777777" w:rsidR="00C745AC" w:rsidRPr="005522FB" w:rsidRDefault="00C745AC" w:rsidP="00C745AC">
      <w:pPr>
        <w:bidi/>
        <w:rPr>
          <w:b/>
          <w:bCs/>
          <w:sz w:val="32"/>
          <w:szCs w:val="32"/>
        </w:rPr>
      </w:pPr>
      <w:r w:rsidRPr="004B0740">
        <w:rPr>
          <w:rFonts w:cs="Times New Roman" w:hint="cs"/>
          <w:vanish/>
          <w:sz w:val="28"/>
          <w:szCs w:val="28"/>
          <w:rtl/>
        </w:rPr>
        <w:t> </w:t>
      </w:r>
    </w:p>
    <w:p w14:paraId="011D7729" w14:textId="50A11083" w:rsidR="00C745AC" w:rsidRPr="005522FB" w:rsidRDefault="00F85E9D" w:rsidP="00F85E9D">
      <w:pPr>
        <w:spacing w:after="240"/>
        <w:rPr>
          <w:b/>
          <w:bCs/>
          <w:sz w:val="24"/>
          <w:szCs w:val="24"/>
          <w:rtl/>
        </w:rPr>
      </w:pPr>
      <w:r w:rsidRPr="005522FB">
        <w:rPr>
          <w:rFonts w:asciiTheme="majorBidi" w:hAnsiTheme="majorBidi" w:cstheme="majorBidi"/>
          <w:b/>
          <w:bCs/>
          <w:sz w:val="32"/>
          <w:szCs w:val="32"/>
        </w:rPr>
        <w:lastRenderedPageBreak/>
        <w:t>Sales price of products</w:t>
      </w:r>
    </w:p>
    <w:tbl>
      <w:tblPr>
        <w:bidiVisual/>
        <w:tblW w:w="9933" w:type="dxa"/>
        <w:jc w:val="center"/>
        <w:tblLook w:val="04A0" w:firstRow="1" w:lastRow="0" w:firstColumn="1" w:lastColumn="0" w:noHBand="0" w:noVBand="1"/>
      </w:tblPr>
      <w:tblGrid>
        <w:gridCol w:w="2068"/>
        <w:gridCol w:w="1288"/>
        <w:gridCol w:w="5730"/>
        <w:gridCol w:w="847"/>
      </w:tblGrid>
      <w:tr w:rsidR="00C745AC" w:rsidRPr="004B0740" w14:paraId="5E719890" w14:textId="77777777" w:rsidTr="00F94900">
        <w:trPr>
          <w:trHeight w:val="905"/>
          <w:jc w:val="center"/>
        </w:trPr>
        <w:tc>
          <w:tcPr>
            <w:tcW w:w="2068" w:type="dxa"/>
            <w:tcBorders>
              <w:top w:val="single" w:sz="8" w:space="0" w:color="auto"/>
              <w:left w:val="single" w:sz="8" w:space="0" w:color="auto"/>
              <w:bottom w:val="single" w:sz="8" w:space="0" w:color="auto"/>
              <w:right w:val="single" w:sz="4" w:space="0" w:color="auto"/>
            </w:tcBorders>
            <w:shd w:val="clear" w:color="auto" w:fill="FFE599" w:themeFill="accent4" w:themeFillTint="66"/>
            <w:noWrap/>
            <w:vAlign w:val="center"/>
            <w:hideMark/>
          </w:tcPr>
          <w:p w14:paraId="62710355" w14:textId="48C0032E" w:rsidR="00C745AC" w:rsidRPr="004B0740" w:rsidRDefault="00F85E9D" w:rsidP="00140CE2">
            <w:pPr>
              <w:bidi/>
              <w:jc w:val="center"/>
              <w:rPr>
                <w:rFonts w:ascii="Calibri" w:eastAsia="Times New Roman" w:hAnsi="Calibri"/>
                <w:b/>
                <w:bCs/>
              </w:rPr>
            </w:pPr>
            <w:r w:rsidRPr="001711EF">
              <w:rPr>
                <w:rFonts w:asciiTheme="majorBidi" w:hAnsiTheme="majorBidi" w:cstheme="majorBidi"/>
                <w:sz w:val="28"/>
                <w:szCs w:val="28"/>
              </w:rPr>
              <w:t>Sales price</w:t>
            </w:r>
          </w:p>
        </w:tc>
        <w:tc>
          <w:tcPr>
            <w:tcW w:w="1288" w:type="dxa"/>
            <w:tcBorders>
              <w:top w:val="single" w:sz="8" w:space="0" w:color="auto"/>
              <w:left w:val="nil"/>
              <w:bottom w:val="single" w:sz="8" w:space="0" w:color="auto"/>
              <w:right w:val="single" w:sz="4" w:space="0" w:color="auto"/>
            </w:tcBorders>
            <w:shd w:val="clear" w:color="auto" w:fill="FFE599" w:themeFill="accent4" w:themeFillTint="66"/>
            <w:noWrap/>
            <w:vAlign w:val="center"/>
            <w:hideMark/>
          </w:tcPr>
          <w:p w14:paraId="2499D0DD" w14:textId="7367AB57" w:rsidR="00C745AC" w:rsidRPr="004B0740" w:rsidRDefault="00F85E9D" w:rsidP="00140CE2">
            <w:pPr>
              <w:bidi/>
              <w:jc w:val="center"/>
              <w:rPr>
                <w:rFonts w:ascii="Calibri" w:eastAsia="Times New Roman" w:hAnsi="Calibri"/>
                <w:b/>
                <w:bCs/>
                <w:rtl/>
              </w:rPr>
            </w:pPr>
            <w:r w:rsidRPr="001711EF">
              <w:rPr>
                <w:rFonts w:asciiTheme="majorBidi" w:hAnsiTheme="majorBidi" w:cstheme="majorBidi"/>
                <w:sz w:val="28"/>
                <w:szCs w:val="28"/>
              </w:rPr>
              <w:t>unit</w:t>
            </w:r>
          </w:p>
        </w:tc>
        <w:tc>
          <w:tcPr>
            <w:tcW w:w="5730" w:type="dxa"/>
            <w:tcBorders>
              <w:top w:val="single" w:sz="8" w:space="0" w:color="auto"/>
              <w:left w:val="nil"/>
              <w:bottom w:val="single" w:sz="8" w:space="0" w:color="auto"/>
              <w:right w:val="single" w:sz="4" w:space="0" w:color="auto"/>
            </w:tcBorders>
            <w:shd w:val="clear" w:color="auto" w:fill="FFE599" w:themeFill="accent4" w:themeFillTint="66"/>
            <w:noWrap/>
            <w:vAlign w:val="center"/>
            <w:hideMark/>
          </w:tcPr>
          <w:p w14:paraId="3BEE6C54" w14:textId="442482C3" w:rsidR="00C745AC" w:rsidRPr="004B0740" w:rsidRDefault="00F85E9D" w:rsidP="00140CE2">
            <w:pPr>
              <w:bidi/>
              <w:jc w:val="center"/>
              <w:rPr>
                <w:rFonts w:ascii="Calibri" w:eastAsia="Times New Roman" w:hAnsi="Calibri"/>
                <w:b/>
                <w:bCs/>
                <w:rtl/>
              </w:rPr>
            </w:pPr>
            <w:r w:rsidRPr="001711EF">
              <w:rPr>
                <w:rFonts w:asciiTheme="majorBidi" w:hAnsiTheme="majorBidi" w:cstheme="majorBidi"/>
                <w:sz w:val="28"/>
                <w:szCs w:val="28"/>
              </w:rPr>
              <w:t>Product name</w:t>
            </w:r>
          </w:p>
        </w:tc>
        <w:tc>
          <w:tcPr>
            <w:tcW w:w="847" w:type="dxa"/>
            <w:tcBorders>
              <w:top w:val="single" w:sz="8" w:space="0" w:color="auto"/>
              <w:left w:val="nil"/>
              <w:bottom w:val="single" w:sz="8" w:space="0" w:color="auto"/>
              <w:right w:val="single" w:sz="8" w:space="0" w:color="auto"/>
            </w:tcBorders>
            <w:shd w:val="clear" w:color="auto" w:fill="FFE599" w:themeFill="accent4" w:themeFillTint="66"/>
            <w:noWrap/>
            <w:vAlign w:val="center"/>
            <w:hideMark/>
          </w:tcPr>
          <w:p w14:paraId="44BE9547" w14:textId="095A456A" w:rsidR="00C745AC" w:rsidRPr="004B0740" w:rsidRDefault="00647F9C" w:rsidP="00140CE2">
            <w:pPr>
              <w:bidi/>
              <w:jc w:val="center"/>
              <w:rPr>
                <w:rFonts w:ascii="Calibri" w:eastAsia="Times New Roman" w:hAnsi="Calibri"/>
                <w:b/>
                <w:bCs/>
                <w:rtl/>
              </w:rPr>
            </w:pPr>
            <w:r>
              <w:rPr>
                <w:rFonts w:ascii="Calibri" w:eastAsia="Times New Roman" w:hAnsi="Calibri" w:hint="cs"/>
                <w:b/>
                <w:bCs/>
              </w:rPr>
              <w:t>Row</w:t>
            </w:r>
          </w:p>
        </w:tc>
      </w:tr>
      <w:tr w:rsidR="00C745AC" w:rsidRPr="004B0740" w14:paraId="48CE7D6E" w14:textId="77777777" w:rsidTr="00F94900">
        <w:trPr>
          <w:trHeight w:val="477"/>
          <w:jc w:val="center"/>
        </w:trPr>
        <w:tc>
          <w:tcPr>
            <w:tcW w:w="2068" w:type="dxa"/>
            <w:tcBorders>
              <w:top w:val="nil"/>
              <w:left w:val="single" w:sz="8" w:space="0" w:color="auto"/>
              <w:bottom w:val="single" w:sz="4" w:space="0" w:color="auto"/>
              <w:right w:val="single" w:sz="4" w:space="0" w:color="auto"/>
            </w:tcBorders>
            <w:shd w:val="clear" w:color="auto" w:fill="auto"/>
            <w:noWrap/>
            <w:vAlign w:val="center"/>
            <w:hideMark/>
          </w:tcPr>
          <w:p w14:paraId="46F6A900" w14:textId="77777777" w:rsidR="00C745AC" w:rsidRPr="004B0740" w:rsidRDefault="00C745AC" w:rsidP="00140CE2">
            <w:pPr>
              <w:pStyle w:val="NormalWeb"/>
              <w:bidi/>
              <w:jc w:val="center"/>
              <w:rPr>
                <w:sz w:val="28"/>
                <w:szCs w:val="28"/>
              </w:rPr>
            </w:pPr>
            <w:r w:rsidRPr="004B0740">
              <w:rPr>
                <w:rFonts w:hint="cs"/>
                <w:sz w:val="28"/>
                <w:szCs w:val="28"/>
              </w:rPr>
              <w:t>19,000</w:t>
            </w:r>
          </w:p>
        </w:tc>
        <w:tc>
          <w:tcPr>
            <w:tcW w:w="1288" w:type="dxa"/>
            <w:tcBorders>
              <w:top w:val="nil"/>
              <w:left w:val="nil"/>
              <w:bottom w:val="single" w:sz="4" w:space="0" w:color="auto"/>
              <w:right w:val="single" w:sz="4" w:space="0" w:color="auto"/>
            </w:tcBorders>
            <w:shd w:val="clear" w:color="auto" w:fill="auto"/>
            <w:noWrap/>
            <w:vAlign w:val="center"/>
            <w:hideMark/>
          </w:tcPr>
          <w:p w14:paraId="7FBE32EC" w14:textId="0FC8F355" w:rsidR="00C745AC" w:rsidRPr="004B0740" w:rsidRDefault="00F85E9D" w:rsidP="00140CE2">
            <w:pPr>
              <w:pStyle w:val="NormalWeb"/>
              <w:bidi/>
              <w:jc w:val="center"/>
              <w:rPr>
                <w:sz w:val="28"/>
                <w:szCs w:val="28"/>
              </w:rPr>
            </w:pPr>
            <w:r w:rsidRPr="001711EF">
              <w:rPr>
                <w:rFonts w:asciiTheme="majorBidi" w:hAnsiTheme="majorBidi" w:cstheme="majorBidi"/>
                <w:sz w:val="28"/>
                <w:szCs w:val="28"/>
              </w:rPr>
              <w:t>piece</w:t>
            </w:r>
          </w:p>
        </w:tc>
        <w:tc>
          <w:tcPr>
            <w:tcW w:w="5730" w:type="dxa"/>
            <w:tcBorders>
              <w:top w:val="nil"/>
              <w:left w:val="nil"/>
              <w:bottom w:val="single" w:sz="4" w:space="0" w:color="auto"/>
              <w:right w:val="single" w:sz="4" w:space="0" w:color="auto"/>
            </w:tcBorders>
            <w:shd w:val="clear" w:color="auto" w:fill="auto"/>
            <w:noWrap/>
            <w:vAlign w:val="center"/>
            <w:hideMark/>
          </w:tcPr>
          <w:p w14:paraId="3EB48457" w14:textId="30E64BD9" w:rsidR="00C745AC" w:rsidRPr="004B0740" w:rsidRDefault="00F85E9D" w:rsidP="00140CE2">
            <w:pPr>
              <w:pStyle w:val="NormalWeb"/>
              <w:bidi/>
              <w:jc w:val="center"/>
              <w:rPr>
                <w:sz w:val="28"/>
                <w:szCs w:val="28"/>
                <w:rtl/>
              </w:rPr>
            </w:pPr>
            <w:r w:rsidRPr="001711EF">
              <w:rPr>
                <w:rFonts w:asciiTheme="majorBidi" w:hAnsiTheme="majorBidi" w:cstheme="majorBidi"/>
                <w:sz w:val="28"/>
                <w:szCs w:val="28"/>
              </w:rPr>
              <w:t>Leech</w:t>
            </w:r>
          </w:p>
        </w:tc>
        <w:tc>
          <w:tcPr>
            <w:tcW w:w="847" w:type="dxa"/>
            <w:tcBorders>
              <w:top w:val="nil"/>
              <w:left w:val="nil"/>
              <w:bottom w:val="single" w:sz="4" w:space="0" w:color="auto"/>
              <w:right w:val="single" w:sz="8" w:space="0" w:color="auto"/>
            </w:tcBorders>
            <w:shd w:val="clear" w:color="auto" w:fill="auto"/>
            <w:noWrap/>
            <w:vAlign w:val="center"/>
            <w:hideMark/>
          </w:tcPr>
          <w:p w14:paraId="2E45DA25" w14:textId="77777777" w:rsidR="00C745AC" w:rsidRPr="004B0740" w:rsidRDefault="00C745AC" w:rsidP="00140CE2">
            <w:pPr>
              <w:pStyle w:val="NormalWeb"/>
              <w:bidi/>
              <w:jc w:val="center"/>
              <w:rPr>
                <w:sz w:val="28"/>
                <w:szCs w:val="28"/>
                <w:rtl/>
              </w:rPr>
            </w:pPr>
            <w:r w:rsidRPr="004B0740">
              <w:rPr>
                <w:rFonts w:hint="cs"/>
                <w:sz w:val="28"/>
                <w:szCs w:val="28"/>
              </w:rPr>
              <w:t>1</w:t>
            </w:r>
          </w:p>
        </w:tc>
      </w:tr>
    </w:tbl>
    <w:p w14:paraId="57EF3645" w14:textId="77777777" w:rsidR="00BE446D" w:rsidRDefault="00C745AC" w:rsidP="00C745AC">
      <w:pPr>
        <w:bidi/>
        <w:spacing w:after="240"/>
        <w:rPr>
          <w:sz w:val="28"/>
          <w:szCs w:val="28"/>
        </w:rPr>
      </w:pPr>
      <w:r>
        <w:rPr>
          <w:rFonts w:hint="cs"/>
          <w:sz w:val="28"/>
          <w:szCs w:val="28"/>
          <w:rtl/>
        </w:rPr>
        <w:tab/>
      </w:r>
      <w:r>
        <w:rPr>
          <w:rFonts w:hint="cs"/>
          <w:sz w:val="28"/>
          <w:szCs w:val="28"/>
          <w:rtl/>
        </w:rPr>
        <w:tab/>
      </w:r>
      <w:r w:rsidRPr="004B0740">
        <w:rPr>
          <w:sz w:val="28"/>
          <w:szCs w:val="28"/>
        </w:rPr>
        <w:tab/>
      </w:r>
      <w:r>
        <w:rPr>
          <w:rFonts w:hint="cs"/>
          <w:sz w:val="28"/>
          <w:szCs w:val="28"/>
          <w:rtl/>
        </w:rPr>
        <w:t xml:space="preserve">  </w:t>
      </w:r>
      <w:r>
        <w:rPr>
          <w:rFonts w:hint="cs"/>
          <w:sz w:val="28"/>
          <w:szCs w:val="28"/>
          <w:rtl/>
        </w:rPr>
        <w:tab/>
      </w:r>
      <w:r>
        <w:rPr>
          <w:rFonts w:hint="cs"/>
          <w:sz w:val="28"/>
          <w:szCs w:val="28"/>
          <w:rtl/>
        </w:rPr>
        <w:tab/>
      </w:r>
      <w:r>
        <w:rPr>
          <w:sz w:val="28"/>
          <w:szCs w:val="28"/>
        </w:rPr>
        <w:t xml:space="preserve">        </w:t>
      </w:r>
      <w:r>
        <w:rPr>
          <w:rFonts w:hint="cs"/>
          <w:sz w:val="28"/>
          <w:szCs w:val="28"/>
          <w:rtl/>
        </w:rPr>
        <w:tab/>
      </w:r>
    </w:p>
    <w:p w14:paraId="2F8CC821" w14:textId="67E85AC5" w:rsidR="00C745AC" w:rsidRPr="005522FB" w:rsidRDefault="00BE446D" w:rsidP="00BE446D">
      <w:pPr>
        <w:spacing w:after="240"/>
        <w:rPr>
          <w:b/>
          <w:bCs/>
          <w:sz w:val="32"/>
          <w:szCs w:val="32"/>
        </w:rPr>
      </w:pPr>
      <w:r w:rsidRPr="005522FB">
        <w:rPr>
          <w:rFonts w:asciiTheme="majorBidi" w:hAnsiTheme="majorBidi" w:cstheme="majorBidi"/>
          <w:b/>
          <w:bCs/>
          <w:sz w:val="32"/>
          <w:szCs w:val="32"/>
        </w:rPr>
        <w:t>Income from row sales</w:t>
      </w:r>
      <w:r w:rsidRPr="005522FB">
        <w:rPr>
          <w:rFonts w:hint="cs"/>
          <w:b/>
          <w:bCs/>
          <w:sz w:val="32"/>
          <w:szCs w:val="32"/>
        </w:rPr>
        <w:t xml:space="preserve"> </w:t>
      </w:r>
      <w:proofErr w:type="spellStart"/>
      <w:r w:rsidRPr="005522FB">
        <w:rPr>
          <w:rFonts w:hint="cs"/>
          <w:b/>
          <w:bCs/>
          <w:sz w:val="32"/>
          <w:szCs w:val="32"/>
        </w:rPr>
        <w:t>milion</w:t>
      </w:r>
      <w:proofErr w:type="spellEnd"/>
      <w:r w:rsidRPr="005522FB">
        <w:rPr>
          <w:rFonts w:hint="cs"/>
          <w:b/>
          <w:bCs/>
          <w:sz w:val="32"/>
          <w:szCs w:val="32"/>
        </w:rPr>
        <w:t xml:space="preserve"> rials</w:t>
      </w:r>
    </w:p>
    <w:tbl>
      <w:tblPr>
        <w:bidiVisual/>
        <w:tblW w:w="8438" w:type="dxa"/>
        <w:jc w:val="center"/>
        <w:tblLook w:val="04A0" w:firstRow="1" w:lastRow="0" w:firstColumn="1" w:lastColumn="0" w:noHBand="0" w:noVBand="1"/>
      </w:tblPr>
      <w:tblGrid>
        <w:gridCol w:w="934"/>
        <w:gridCol w:w="1189"/>
        <w:gridCol w:w="1189"/>
        <w:gridCol w:w="1189"/>
        <w:gridCol w:w="1189"/>
        <w:gridCol w:w="1848"/>
        <w:gridCol w:w="900"/>
      </w:tblGrid>
      <w:tr w:rsidR="00F85E9D" w:rsidRPr="004B0740" w14:paraId="4985BC40" w14:textId="77777777" w:rsidTr="00053E2F">
        <w:trPr>
          <w:trHeight w:val="508"/>
          <w:jc w:val="center"/>
        </w:trPr>
        <w:tc>
          <w:tcPr>
            <w:tcW w:w="934" w:type="dxa"/>
            <w:tcBorders>
              <w:top w:val="single" w:sz="8" w:space="0" w:color="auto"/>
              <w:left w:val="single" w:sz="8" w:space="0" w:color="auto"/>
              <w:bottom w:val="single" w:sz="4" w:space="0" w:color="auto"/>
              <w:right w:val="single" w:sz="4" w:space="0" w:color="auto"/>
            </w:tcBorders>
            <w:shd w:val="clear" w:color="auto" w:fill="FFE599" w:themeFill="accent4" w:themeFillTint="66"/>
            <w:noWrap/>
            <w:vAlign w:val="center"/>
            <w:hideMark/>
          </w:tcPr>
          <w:p w14:paraId="46E65A0D" w14:textId="35856922" w:rsidR="00F85E9D" w:rsidRPr="004B0740" w:rsidRDefault="00F85E9D" w:rsidP="00F85E9D">
            <w:pPr>
              <w:jc w:val="center"/>
              <w:rPr>
                <w:rFonts w:ascii="Calibri" w:eastAsia="Times New Roman" w:hAnsi="Calibri"/>
                <w:b/>
                <w:bCs/>
              </w:rPr>
            </w:pPr>
            <w:r>
              <w:rPr>
                <w:rFonts w:ascii="Calibri" w:hAnsi="Calibri" w:cs="B Nazanin"/>
                <w:b/>
                <w:bCs/>
                <w:sz w:val="28"/>
                <w:szCs w:val="28"/>
              </w:rPr>
              <w:t>20</w:t>
            </w:r>
            <w:r>
              <w:rPr>
                <w:rFonts w:ascii="Calibri" w:hAnsi="Calibri" w:cs="B Nazanin"/>
                <w:b/>
                <w:bCs/>
                <w:sz w:val="28"/>
                <w:szCs w:val="28"/>
              </w:rPr>
              <w:t>23</w:t>
            </w:r>
          </w:p>
        </w:tc>
        <w:tc>
          <w:tcPr>
            <w:tcW w:w="1189" w:type="dxa"/>
            <w:tcBorders>
              <w:top w:val="single" w:sz="8" w:space="0" w:color="auto"/>
              <w:left w:val="nil"/>
              <w:bottom w:val="single" w:sz="4" w:space="0" w:color="auto"/>
              <w:right w:val="single" w:sz="4" w:space="0" w:color="auto"/>
            </w:tcBorders>
            <w:shd w:val="clear" w:color="auto" w:fill="FFE599" w:themeFill="accent4" w:themeFillTint="66"/>
            <w:noWrap/>
            <w:vAlign w:val="center"/>
            <w:hideMark/>
          </w:tcPr>
          <w:p w14:paraId="0E198A2E" w14:textId="0636BA16" w:rsidR="00F85E9D" w:rsidRPr="004B0740" w:rsidRDefault="00F85E9D" w:rsidP="00F85E9D">
            <w:pPr>
              <w:jc w:val="center"/>
              <w:rPr>
                <w:rFonts w:ascii="Calibri" w:hAnsi="Calibri"/>
                <w:b/>
                <w:bCs/>
              </w:rPr>
            </w:pPr>
            <w:r>
              <w:rPr>
                <w:rFonts w:ascii="Calibri" w:hAnsi="Calibri" w:cs="B Nazanin"/>
                <w:b/>
                <w:bCs/>
                <w:sz w:val="28"/>
                <w:szCs w:val="28"/>
              </w:rPr>
              <w:t>202</w:t>
            </w:r>
            <w:r>
              <w:rPr>
                <w:rFonts w:ascii="Calibri" w:hAnsi="Calibri" w:cs="B Nazanin"/>
                <w:b/>
                <w:bCs/>
                <w:sz w:val="28"/>
                <w:szCs w:val="28"/>
              </w:rPr>
              <w:t>2</w:t>
            </w:r>
          </w:p>
        </w:tc>
        <w:tc>
          <w:tcPr>
            <w:tcW w:w="1189" w:type="dxa"/>
            <w:tcBorders>
              <w:top w:val="single" w:sz="8" w:space="0" w:color="auto"/>
              <w:left w:val="nil"/>
              <w:bottom w:val="single" w:sz="4" w:space="0" w:color="auto"/>
              <w:right w:val="single" w:sz="4" w:space="0" w:color="auto"/>
            </w:tcBorders>
            <w:shd w:val="clear" w:color="auto" w:fill="FFE599" w:themeFill="accent4" w:themeFillTint="66"/>
            <w:noWrap/>
            <w:vAlign w:val="center"/>
            <w:hideMark/>
          </w:tcPr>
          <w:p w14:paraId="04D6B7F1" w14:textId="6A271867" w:rsidR="00F85E9D" w:rsidRPr="004B0740" w:rsidRDefault="00F85E9D" w:rsidP="00F85E9D">
            <w:pPr>
              <w:jc w:val="center"/>
              <w:rPr>
                <w:rFonts w:ascii="Calibri" w:hAnsi="Calibri"/>
                <w:b/>
                <w:bCs/>
              </w:rPr>
            </w:pPr>
            <w:r>
              <w:rPr>
                <w:rFonts w:ascii="Calibri" w:hAnsi="Calibri" w:cs="B Nazanin"/>
                <w:b/>
                <w:bCs/>
                <w:sz w:val="28"/>
                <w:szCs w:val="28"/>
              </w:rPr>
              <w:t>2021</w:t>
            </w:r>
          </w:p>
        </w:tc>
        <w:tc>
          <w:tcPr>
            <w:tcW w:w="1189" w:type="dxa"/>
            <w:tcBorders>
              <w:top w:val="single" w:sz="8" w:space="0" w:color="auto"/>
              <w:left w:val="nil"/>
              <w:bottom w:val="single" w:sz="4" w:space="0" w:color="auto"/>
              <w:right w:val="single" w:sz="4" w:space="0" w:color="auto"/>
            </w:tcBorders>
            <w:shd w:val="clear" w:color="auto" w:fill="FFE599" w:themeFill="accent4" w:themeFillTint="66"/>
            <w:noWrap/>
            <w:vAlign w:val="center"/>
            <w:hideMark/>
          </w:tcPr>
          <w:p w14:paraId="3C5B58FD" w14:textId="7090C41E" w:rsidR="00F85E9D" w:rsidRPr="004B0740" w:rsidRDefault="00F85E9D" w:rsidP="00F85E9D">
            <w:pPr>
              <w:jc w:val="center"/>
              <w:rPr>
                <w:rFonts w:ascii="Calibri" w:hAnsi="Calibri"/>
                <w:b/>
                <w:bCs/>
              </w:rPr>
            </w:pPr>
            <w:r>
              <w:rPr>
                <w:rFonts w:ascii="Calibri" w:hAnsi="Calibri" w:cs="B Nazanin"/>
                <w:b/>
                <w:bCs/>
                <w:sz w:val="28"/>
                <w:szCs w:val="28"/>
              </w:rPr>
              <w:t>202</w:t>
            </w:r>
            <w:r>
              <w:rPr>
                <w:rFonts w:ascii="Calibri" w:hAnsi="Calibri" w:cs="B Nazanin"/>
                <w:b/>
                <w:bCs/>
                <w:sz w:val="28"/>
                <w:szCs w:val="28"/>
              </w:rPr>
              <w:t>0</w:t>
            </w:r>
          </w:p>
        </w:tc>
        <w:tc>
          <w:tcPr>
            <w:tcW w:w="1189" w:type="dxa"/>
            <w:tcBorders>
              <w:top w:val="single" w:sz="8" w:space="0" w:color="auto"/>
              <w:left w:val="nil"/>
              <w:bottom w:val="single" w:sz="4" w:space="0" w:color="auto"/>
              <w:right w:val="single" w:sz="4" w:space="0" w:color="auto"/>
            </w:tcBorders>
            <w:shd w:val="clear" w:color="auto" w:fill="FFE599" w:themeFill="accent4" w:themeFillTint="66"/>
            <w:noWrap/>
            <w:vAlign w:val="center"/>
            <w:hideMark/>
          </w:tcPr>
          <w:p w14:paraId="1771C3D8" w14:textId="662DA9B5" w:rsidR="00F85E9D" w:rsidRPr="004B0740" w:rsidRDefault="00F85E9D" w:rsidP="00F85E9D">
            <w:pPr>
              <w:jc w:val="center"/>
              <w:rPr>
                <w:rFonts w:ascii="Calibri" w:hAnsi="Calibri"/>
                <w:b/>
                <w:bCs/>
              </w:rPr>
            </w:pPr>
            <w:r>
              <w:rPr>
                <w:rFonts w:ascii="Calibri" w:hAnsi="Calibri" w:cs="B Nazanin"/>
                <w:b/>
                <w:bCs/>
                <w:sz w:val="28"/>
                <w:szCs w:val="28"/>
              </w:rPr>
              <w:t>20</w:t>
            </w:r>
            <w:r>
              <w:rPr>
                <w:rFonts w:ascii="Calibri" w:hAnsi="Calibri" w:cs="B Nazanin"/>
                <w:b/>
                <w:bCs/>
                <w:sz w:val="28"/>
                <w:szCs w:val="28"/>
              </w:rPr>
              <w:t>19</w:t>
            </w:r>
          </w:p>
        </w:tc>
        <w:tc>
          <w:tcPr>
            <w:tcW w:w="1848" w:type="dxa"/>
            <w:tcBorders>
              <w:top w:val="single" w:sz="8" w:space="0" w:color="auto"/>
              <w:left w:val="nil"/>
              <w:bottom w:val="single" w:sz="4" w:space="0" w:color="auto"/>
              <w:right w:val="single" w:sz="4" w:space="0" w:color="auto"/>
            </w:tcBorders>
            <w:shd w:val="clear" w:color="auto" w:fill="FFE599" w:themeFill="accent4" w:themeFillTint="66"/>
            <w:noWrap/>
            <w:vAlign w:val="center"/>
            <w:hideMark/>
          </w:tcPr>
          <w:p w14:paraId="0272F875" w14:textId="78A04626" w:rsidR="00F85E9D" w:rsidRPr="00F85E9D" w:rsidRDefault="00BE446D" w:rsidP="00F85E9D">
            <w:pPr>
              <w:jc w:val="center"/>
              <w:rPr>
                <w:rFonts w:asciiTheme="majorBidi" w:hAnsiTheme="majorBidi" w:cstheme="majorBidi"/>
                <w:sz w:val="28"/>
                <w:szCs w:val="28"/>
              </w:rPr>
            </w:pPr>
            <w:r>
              <w:rPr>
                <w:rFonts w:asciiTheme="majorBidi" w:hAnsiTheme="majorBidi" w:cstheme="majorBidi"/>
                <w:sz w:val="28"/>
                <w:szCs w:val="28"/>
              </w:rPr>
              <w:t>YEAR</w:t>
            </w:r>
          </w:p>
        </w:tc>
        <w:tc>
          <w:tcPr>
            <w:tcW w:w="900" w:type="dxa"/>
            <w:vMerge w:val="restart"/>
            <w:tcBorders>
              <w:top w:val="single" w:sz="8" w:space="0" w:color="auto"/>
              <w:left w:val="single" w:sz="4" w:space="0" w:color="auto"/>
              <w:bottom w:val="single" w:sz="4" w:space="0" w:color="auto"/>
              <w:right w:val="single" w:sz="8" w:space="0" w:color="auto"/>
            </w:tcBorders>
            <w:shd w:val="clear" w:color="auto" w:fill="FFE599" w:themeFill="accent4" w:themeFillTint="66"/>
            <w:noWrap/>
            <w:textDirection w:val="btLr"/>
            <w:vAlign w:val="center"/>
            <w:hideMark/>
          </w:tcPr>
          <w:p w14:paraId="0FB262D2" w14:textId="2CA32AC7" w:rsidR="00F85E9D" w:rsidRPr="004B0740" w:rsidRDefault="00F85E9D" w:rsidP="00F85E9D">
            <w:pPr>
              <w:bidi/>
              <w:jc w:val="center"/>
              <w:rPr>
                <w:rFonts w:ascii="Calibri" w:eastAsia="Times New Roman" w:hAnsi="Calibri"/>
                <w:b/>
                <w:bCs/>
                <w:rtl/>
              </w:rPr>
            </w:pPr>
            <w:r>
              <w:rPr>
                <w:rFonts w:ascii="Calibri" w:eastAsia="Times New Roman" w:hAnsi="Calibri" w:hint="cs"/>
                <w:b/>
                <w:bCs/>
              </w:rPr>
              <w:t>Row</w:t>
            </w:r>
          </w:p>
        </w:tc>
      </w:tr>
      <w:tr w:rsidR="00C745AC" w:rsidRPr="004B0740" w14:paraId="69681201" w14:textId="77777777" w:rsidTr="00053E2F">
        <w:trPr>
          <w:trHeight w:val="508"/>
          <w:jc w:val="center"/>
        </w:trPr>
        <w:tc>
          <w:tcPr>
            <w:tcW w:w="934" w:type="dxa"/>
            <w:tcBorders>
              <w:top w:val="nil"/>
              <w:left w:val="single" w:sz="4" w:space="0" w:color="auto"/>
              <w:bottom w:val="single" w:sz="4" w:space="0" w:color="auto"/>
              <w:right w:val="single" w:sz="4" w:space="0" w:color="auto"/>
            </w:tcBorders>
            <w:shd w:val="clear" w:color="auto" w:fill="FFE599" w:themeFill="accent4" w:themeFillTint="66"/>
            <w:noWrap/>
            <w:vAlign w:val="center"/>
            <w:hideMark/>
          </w:tcPr>
          <w:p w14:paraId="2A93C94E" w14:textId="77777777" w:rsidR="00C745AC" w:rsidRPr="004B0740" w:rsidRDefault="00C745AC" w:rsidP="00140CE2">
            <w:pPr>
              <w:jc w:val="center"/>
              <w:rPr>
                <w:rFonts w:ascii="Calibri" w:eastAsia="Times New Roman" w:hAnsi="Calibri"/>
                <w:b/>
                <w:bCs/>
                <w:rtl/>
              </w:rPr>
            </w:pPr>
            <w:r w:rsidRPr="004B0740">
              <w:rPr>
                <w:rFonts w:ascii="Calibri" w:eastAsia="Times New Roman" w:hAnsi="Calibri" w:hint="cs"/>
                <w:b/>
                <w:bCs/>
              </w:rPr>
              <w:t>100%</w:t>
            </w:r>
          </w:p>
        </w:tc>
        <w:tc>
          <w:tcPr>
            <w:tcW w:w="1189" w:type="dxa"/>
            <w:tcBorders>
              <w:top w:val="nil"/>
              <w:left w:val="nil"/>
              <w:bottom w:val="single" w:sz="4" w:space="0" w:color="auto"/>
              <w:right w:val="single" w:sz="4" w:space="0" w:color="auto"/>
            </w:tcBorders>
            <w:shd w:val="clear" w:color="auto" w:fill="FFE599" w:themeFill="accent4" w:themeFillTint="66"/>
            <w:noWrap/>
            <w:vAlign w:val="center"/>
            <w:hideMark/>
          </w:tcPr>
          <w:p w14:paraId="029E77F4" w14:textId="77777777" w:rsidR="00C745AC" w:rsidRPr="004B0740" w:rsidRDefault="00C745AC" w:rsidP="00140CE2">
            <w:pPr>
              <w:jc w:val="center"/>
              <w:rPr>
                <w:rFonts w:ascii="Calibri" w:eastAsia="Times New Roman" w:hAnsi="Calibri"/>
                <w:b/>
                <w:bCs/>
              </w:rPr>
            </w:pPr>
            <w:r w:rsidRPr="004B0740">
              <w:rPr>
                <w:rFonts w:ascii="Calibri" w:eastAsia="Times New Roman" w:hAnsi="Calibri" w:hint="cs"/>
                <w:b/>
                <w:bCs/>
              </w:rPr>
              <w:t>95%</w:t>
            </w:r>
          </w:p>
        </w:tc>
        <w:tc>
          <w:tcPr>
            <w:tcW w:w="1189" w:type="dxa"/>
            <w:tcBorders>
              <w:top w:val="nil"/>
              <w:left w:val="nil"/>
              <w:bottom w:val="single" w:sz="4" w:space="0" w:color="auto"/>
              <w:right w:val="single" w:sz="4" w:space="0" w:color="auto"/>
            </w:tcBorders>
            <w:shd w:val="clear" w:color="auto" w:fill="FFE599" w:themeFill="accent4" w:themeFillTint="66"/>
            <w:noWrap/>
            <w:vAlign w:val="center"/>
            <w:hideMark/>
          </w:tcPr>
          <w:p w14:paraId="146C6B1D" w14:textId="77777777" w:rsidR="00C745AC" w:rsidRPr="004B0740" w:rsidRDefault="00C745AC" w:rsidP="00140CE2">
            <w:pPr>
              <w:jc w:val="center"/>
              <w:rPr>
                <w:rFonts w:ascii="Calibri" w:eastAsia="Times New Roman" w:hAnsi="Calibri"/>
                <w:b/>
                <w:bCs/>
              </w:rPr>
            </w:pPr>
            <w:r w:rsidRPr="004B0740">
              <w:rPr>
                <w:rFonts w:ascii="Calibri" w:eastAsia="Times New Roman" w:hAnsi="Calibri" w:hint="cs"/>
                <w:b/>
                <w:bCs/>
              </w:rPr>
              <w:t>90%</w:t>
            </w:r>
          </w:p>
        </w:tc>
        <w:tc>
          <w:tcPr>
            <w:tcW w:w="1189" w:type="dxa"/>
            <w:tcBorders>
              <w:top w:val="nil"/>
              <w:left w:val="nil"/>
              <w:bottom w:val="single" w:sz="4" w:space="0" w:color="auto"/>
              <w:right w:val="single" w:sz="4" w:space="0" w:color="auto"/>
            </w:tcBorders>
            <w:shd w:val="clear" w:color="auto" w:fill="FFE599" w:themeFill="accent4" w:themeFillTint="66"/>
            <w:noWrap/>
            <w:vAlign w:val="center"/>
            <w:hideMark/>
          </w:tcPr>
          <w:p w14:paraId="1E55F61B" w14:textId="77777777" w:rsidR="00C745AC" w:rsidRPr="004B0740" w:rsidRDefault="00C745AC" w:rsidP="00140CE2">
            <w:pPr>
              <w:jc w:val="center"/>
              <w:rPr>
                <w:rFonts w:ascii="Calibri" w:eastAsia="Times New Roman" w:hAnsi="Calibri"/>
                <w:b/>
                <w:bCs/>
              </w:rPr>
            </w:pPr>
            <w:r w:rsidRPr="004B0740">
              <w:rPr>
                <w:rFonts w:ascii="Calibri" w:eastAsia="Times New Roman" w:hAnsi="Calibri" w:hint="cs"/>
                <w:b/>
                <w:bCs/>
              </w:rPr>
              <w:t>85%</w:t>
            </w:r>
          </w:p>
        </w:tc>
        <w:tc>
          <w:tcPr>
            <w:tcW w:w="1189" w:type="dxa"/>
            <w:tcBorders>
              <w:top w:val="nil"/>
              <w:left w:val="nil"/>
              <w:bottom w:val="single" w:sz="4" w:space="0" w:color="auto"/>
              <w:right w:val="single" w:sz="4" w:space="0" w:color="auto"/>
            </w:tcBorders>
            <w:shd w:val="clear" w:color="auto" w:fill="FFE599" w:themeFill="accent4" w:themeFillTint="66"/>
            <w:noWrap/>
            <w:vAlign w:val="center"/>
            <w:hideMark/>
          </w:tcPr>
          <w:p w14:paraId="62CF279F" w14:textId="77777777" w:rsidR="00C745AC" w:rsidRPr="004B0740" w:rsidRDefault="00C745AC" w:rsidP="00140CE2">
            <w:pPr>
              <w:jc w:val="center"/>
              <w:rPr>
                <w:rFonts w:ascii="Calibri" w:eastAsia="Times New Roman" w:hAnsi="Calibri"/>
                <w:b/>
                <w:bCs/>
              </w:rPr>
            </w:pPr>
            <w:r w:rsidRPr="004B0740">
              <w:rPr>
                <w:rFonts w:ascii="Calibri" w:eastAsia="Times New Roman" w:hAnsi="Calibri" w:hint="cs"/>
                <w:b/>
                <w:bCs/>
              </w:rPr>
              <w:t>75%</w:t>
            </w:r>
          </w:p>
        </w:tc>
        <w:tc>
          <w:tcPr>
            <w:tcW w:w="1848" w:type="dxa"/>
            <w:tcBorders>
              <w:top w:val="nil"/>
              <w:left w:val="nil"/>
              <w:bottom w:val="single" w:sz="4" w:space="0" w:color="auto"/>
              <w:right w:val="single" w:sz="4" w:space="0" w:color="auto"/>
            </w:tcBorders>
            <w:shd w:val="clear" w:color="auto" w:fill="FFE599" w:themeFill="accent4" w:themeFillTint="66"/>
            <w:noWrap/>
            <w:vAlign w:val="center"/>
            <w:hideMark/>
          </w:tcPr>
          <w:p w14:paraId="402FF958" w14:textId="70B108C1" w:rsidR="00C745AC" w:rsidRPr="004B0740" w:rsidRDefault="00F85E9D" w:rsidP="00140CE2">
            <w:pPr>
              <w:bidi/>
              <w:jc w:val="center"/>
              <w:rPr>
                <w:rFonts w:ascii="Calibri" w:eastAsia="Times New Roman" w:hAnsi="Calibri"/>
                <w:b/>
                <w:bCs/>
              </w:rPr>
            </w:pPr>
            <w:r>
              <w:rPr>
                <w:rFonts w:ascii="Calibri" w:eastAsia="Times New Roman" w:hAnsi="Calibri"/>
                <w:b/>
                <w:bCs/>
              </w:rPr>
              <w:t>PERCENTAGE</w:t>
            </w:r>
          </w:p>
        </w:tc>
        <w:tc>
          <w:tcPr>
            <w:tcW w:w="900" w:type="dxa"/>
            <w:vMerge/>
            <w:tcBorders>
              <w:top w:val="single" w:sz="8" w:space="0" w:color="auto"/>
              <w:left w:val="single" w:sz="4" w:space="0" w:color="auto"/>
              <w:bottom w:val="single" w:sz="4" w:space="0" w:color="auto"/>
              <w:right w:val="single" w:sz="8" w:space="0" w:color="auto"/>
            </w:tcBorders>
            <w:shd w:val="clear" w:color="auto" w:fill="FFE599" w:themeFill="accent4" w:themeFillTint="66"/>
            <w:vAlign w:val="center"/>
            <w:hideMark/>
          </w:tcPr>
          <w:p w14:paraId="0B7D851B" w14:textId="77777777" w:rsidR="00C745AC" w:rsidRPr="004B0740" w:rsidRDefault="00C745AC" w:rsidP="00140CE2">
            <w:pPr>
              <w:rPr>
                <w:rFonts w:ascii="Calibri" w:eastAsia="Times New Roman" w:hAnsi="Calibri"/>
                <w:b/>
                <w:bCs/>
              </w:rPr>
            </w:pPr>
          </w:p>
        </w:tc>
      </w:tr>
      <w:tr w:rsidR="00C745AC" w:rsidRPr="004B0740" w14:paraId="36F43FAF" w14:textId="77777777" w:rsidTr="00053E2F">
        <w:trPr>
          <w:trHeight w:val="427"/>
          <w:jc w:val="center"/>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7AF37" w14:textId="77777777" w:rsidR="00C745AC" w:rsidRPr="004B0740" w:rsidRDefault="00C745AC" w:rsidP="00F85E9D">
            <w:pPr>
              <w:jc w:val="center"/>
              <w:rPr>
                <w:rFonts w:ascii="Calibri" w:eastAsia="Times New Roman" w:hAnsi="Calibri"/>
              </w:rPr>
            </w:pPr>
            <w:r w:rsidRPr="004B0740">
              <w:rPr>
                <w:rFonts w:ascii="Calibri" w:hAnsi="Calibri" w:hint="cs"/>
              </w:rPr>
              <w:t>4,750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6859BEAC" w14:textId="77777777" w:rsidR="00C745AC" w:rsidRPr="004B0740" w:rsidRDefault="00C745AC" w:rsidP="00F85E9D">
            <w:pPr>
              <w:jc w:val="center"/>
              <w:rPr>
                <w:rFonts w:ascii="Calibri" w:hAnsi="Calibri"/>
              </w:rPr>
            </w:pPr>
            <w:r w:rsidRPr="004B0740">
              <w:rPr>
                <w:rFonts w:ascii="Calibri" w:hAnsi="Calibri" w:hint="cs"/>
              </w:rPr>
              <w:t>4,513</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55F4C9B0" w14:textId="77777777" w:rsidR="00C745AC" w:rsidRPr="004B0740" w:rsidRDefault="00C745AC" w:rsidP="00F85E9D">
            <w:pPr>
              <w:jc w:val="center"/>
              <w:rPr>
                <w:rFonts w:ascii="Calibri" w:hAnsi="Calibri"/>
              </w:rPr>
            </w:pPr>
            <w:r w:rsidRPr="004B0740">
              <w:rPr>
                <w:rFonts w:ascii="Calibri" w:hAnsi="Calibri" w:hint="cs"/>
              </w:rPr>
              <w:t>4,275</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2AEA52C9" w14:textId="77777777" w:rsidR="00C745AC" w:rsidRPr="004B0740" w:rsidRDefault="00C745AC" w:rsidP="00F85E9D">
            <w:pPr>
              <w:jc w:val="center"/>
              <w:rPr>
                <w:rFonts w:ascii="Calibri" w:hAnsi="Calibri"/>
              </w:rPr>
            </w:pPr>
            <w:r w:rsidRPr="004B0740">
              <w:rPr>
                <w:rFonts w:ascii="Calibri" w:hAnsi="Calibri" w:hint="cs"/>
              </w:rPr>
              <w:t>4,038</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7A76A76E" w14:textId="77777777" w:rsidR="00C745AC" w:rsidRPr="004B0740" w:rsidRDefault="00C745AC" w:rsidP="00F85E9D">
            <w:pPr>
              <w:jc w:val="center"/>
              <w:rPr>
                <w:rFonts w:ascii="Calibri" w:hAnsi="Calibri"/>
              </w:rPr>
            </w:pPr>
            <w:r w:rsidRPr="004B0740">
              <w:rPr>
                <w:rFonts w:ascii="Calibri" w:hAnsi="Calibri" w:hint="cs"/>
              </w:rPr>
              <w:t>3,563</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350232EE" w14:textId="2881F45E" w:rsidR="00C745AC" w:rsidRPr="004B0740" w:rsidRDefault="00F85E9D" w:rsidP="00F85E9D">
            <w:pPr>
              <w:bidi/>
              <w:jc w:val="center"/>
              <w:rPr>
                <w:rFonts w:ascii="Calibri" w:eastAsia="Times New Roman" w:hAnsi="Calibri"/>
              </w:rPr>
            </w:pPr>
            <w:r w:rsidRPr="001711EF">
              <w:rPr>
                <w:rFonts w:asciiTheme="majorBidi" w:hAnsiTheme="majorBidi" w:cstheme="majorBidi"/>
                <w:sz w:val="28"/>
                <w:szCs w:val="28"/>
              </w:rPr>
              <w:t>Leeches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06893A0" w14:textId="77777777" w:rsidR="00C745AC" w:rsidRPr="004B0740" w:rsidRDefault="00C745AC" w:rsidP="00F85E9D">
            <w:pPr>
              <w:jc w:val="center"/>
              <w:rPr>
                <w:rFonts w:ascii="Calibri" w:eastAsia="Times New Roman" w:hAnsi="Calibri"/>
                <w:rtl/>
              </w:rPr>
            </w:pPr>
            <w:r w:rsidRPr="004B0740">
              <w:rPr>
                <w:rFonts w:ascii="Calibri" w:eastAsia="Times New Roman" w:hAnsi="Calibri" w:hint="cs"/>
              </w:rPr>
              <w:t>1</w:t>
            </w:r>
          </w:p>
        </w:tc>
      </w:tr>
      <w:tr w:rsidR="00C745AC" w:rsidRPr="004B0740" w14:paraId="3D86CAD3" w14:textId="77777777" w:rsidTr="00053E2F">
        <w:trPr>
          <w:trHeight w:val="508"/>
          <w:jc w:val="center"/>
        </w:trPr>
        <w:tc>
          <w:tcPr>
            <w:tcW w:w="9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3BFF41" w14:textId="77777777" w:rsidR="00C745AC" w:rsidRPr="004B0740" w:rsidRDefault="00C745AC" w:rsidP="00F85E9D">
            <w:pPr>
              <w:jc w:val="center"/>
              <w:rPr>
                <w:rFonts w:ascii="Calibri" w:hAnsi="Calibri"/>
                <w:b/>
                <w:bCs/>
              </w:rPr>
            </w:pPr>
            <w:r w:rsidRPr="004B0740">
              <w:rPr>
                <w:rFonts w:ascii="Calibri" w:hAnsi="Calibri" w:hint="cs"/>
                <w:b/>
                <w:bCs/>
              </w:rPr>
              <w:t>4,750</w:t>
            </w:r>
          </w:p>
        </w:tc>
        <w:tc>
          <w:tcPr>
            <w:tcW w:w="118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BC42EB" w14:textId="77777777" w:rsidR="00C745AC" w:rsidRPr="004B0740" w:rsidRDefault="00C745AC" w:rsidP="00F85E9D">
            <w:pPr>
              <w:jc w:val="center"/>
              <w:rPr>
                <w:rFonts w:ascii="Calibri" w:hAnsi="Calibri"/>
                <w:b/>
                <w:bCs/>
              </w:rPr>
            </w:pPr>
            <w:r w:rsidRPr="004B0740">
              <w:rPr>
                <w:rFonts w:ascii="Calibri" w:hAnsi="Calibri" w:hint="cs"/>
                <w:b/>
                <w:bCs/>
              </w:rPr>
              <w:t>4,513</w:t>
            </w:r>
          </w:p>
        </w:tc>
        <w:tc>
          <w:tcPr>
            <w:tcW w:w="118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601733" w14:textId="77777777" w:rsidR="00C745AC" w:rsidRPr="004B0740" w:rsidRDefault="00C745AC" w:rsidP="00F85E9D">
            <w:pPr>
              <w:jc w:val="center"/>
              <w:rPr>
                <w:rFonts w:ascii="Calibri" w:hAnsi="Calibri"/>
                <w:b/>
                <w:bCs/>
              </w:rPr>
            </w:pPr>
            <w:r w:rsidRPr="004B0740">
              <w:rPr>
                <w:rFonts w:ascii="Calibri" w:hAnsi="Calibri" w:hint="cs"/>
                <w:b/>
                <w:bCs/>
              </w:rPr>
              <w:t>4,275</w:t>
            </w:r>
          </w:p>
        </w:tc>
        <w:tc>
          <w:tcPr>
            <w:tcW w:w="118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66D398" w14:textId="77777777" w:rsidR="00C745AC" w:rsidRPr="004B0740" w:rsidRDefault="00C745AC" w:rsidP="00F85E9D">
            <w:pPr>
              <w:jc w:val="center"/>
              <w:rPr>
                <w:rFonts w:ascii="Calibri" w:hAnsi="Calibri"/>
                <w:b/>
                <w:bCs/>
              </w:rPr>
            </w:pPr>
            <w:r w:rsidRPr="004B0740">
              <w:rPr>
                <w:rFonts w:ascii="Calibri" w:hAnsi="Calibri" w:hint="cs"/>
                <w:b/>
                <w:bCs/>
              </w:rPr>
              <w:t>4,038</w:t>
            </w:r>
          </w:p>
        </w:tc>
        <w:tc>
          <w:tcPr>
            <w:tcW w:w="118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D066C8" w14:textId="77777777" w:rsidR="00C745AC" w:rsidRPr="004B0740" w:rsidRDefault="00C745AC" w:rsidP="00F85E9D">
            <w:pPr>
              <w:jc w:val="center"/>
              <w:rPr>
                <w:rFonts w:ascii="Calibri" w:hAnsi="Calibri"/>
                <w:b/>
                <w:bCs/>
              </w:rPr>
            </w:pPr>
            <w:r w:rsidRPr="004B0740">
              <w:rPr>
                <w:rFonts w:ascii="Calibri" w:hAnsi="Calibri" w:hint="cs"/>
                <w:b/>
                <w:bCs/>
              </w:rPr>
              <w:t>3,563</w:t>
            </w:r>
          </w:p>
        </w:tc>
        <w:tc>
          <w:tcPr>
            <w:tcW w:w="2748"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A03C419" w14:textId="6000FDA5" w:rsidR="00C745AC" w:rsidRPr="00BE446D" w:rsidRDefault="00BE446D" w:rsidP="00BE446D">
            <w:pPr>
              <w:jc w:val="center"/>
              <w:rPr>
                <w:rFonts w:asciiTheme="majorBidi" w:hAnsiTheme="majorBidi" w:cstheme="majorBidi"/>
                <w:sz w:val="28"/>
                <w:szCs w:val="28"/>
              </w:rPr>
            </w:pPr>
            <w:r w:rsidRPr="001711EF">
              <w:rPr>
                <w:rFonts w:asciiTheme="majorBidi" w:hAnsiTheme="majorBidi" w:cstheme="majorBidi"/>
                <w:sz w:val="28"/>
                <w:szCs w:val="28"/>
              </w:rPr>
              <w:t>Total sales revenue</w:t>
            </w:r>
          </w:p>
        </w:tc>
      </w:tr>
    </w:tbl>
    <w:p w14:paraId="771FCF06" w14:textId="77777777" w:rsidR="00C745AC" w:rsidRDefault="00C745AC" w:rsidP="00C745AC">
      <w:pPr>
        <w:bidi/>
        <w:spacing w:after="240"/>
        <w:rPr>
          <w:sz w:val="28"/>
          <w:szCs w:val="28"/>
          <w:rtl/>
        </w:rPr>
      </w:pPr>
    </w:p>
    <w:p w14:paraId="7A9C4E40" w14:textId="77777777" w:rsidR="003B6193" w:rsidRPr="008C7703" w:rsidRDefault="003B6193" w:rsidP="003B6193">
      <w:pPr>
        <w:jc w:val="both"/>
        <w:rPr>
          <w:rFonts w:asciiTheme="majorBidi" w:hAnsiTheme="majorBidi" w:cstheme="majorBidi"/>
          <w:b/>
          <w:bCs/>
          <w:sz w:val="32"/>
          <w:szCs w:val="32"/>
        </w:rPr>
      </w:pPr>
      <w:r w:rsidRPr="008C7703">
        <w:rPr>
          <w:rFonts w:asciiTheme="majorBidi" w:hAnsiTheme="majorBidi" w:cstheme="majorBidi"/>
          <w:b/>
          <w:bCs/>
          <w:sz w:val="32"/>
          <w:szCs w:val="32"/>
        </w:rPr>
        <w:t>Calculating the profit and loss of the million Rials plan</w:t>
      </w:r>
    </w:p>
    <w:tbl>
      <w:tblPr>
        <w:tblStyle w:val="GridTable2-Accent11"/>
        <w:tblW w:w="9080" w:type="dxa"/>
        <w:jc w:val="center"/>
        <w:tblLook w:val="04A0" w:firstRow="1" w:lastRow="0" w:firstColumn="1" w:lastColumn="0" w:noHBand="0" w:noVBand="1"/>
      </w:tblPr>
      <w:tblGrid>
        <w:gridCol w:w="4490"/>
        <w:gridCol w:w="856"/>
        <w:gridCol w:w="856"/>
        <w:gridCol w:w="1078"/>
        <w:gridCol w:w="900"/>
        <w:gridCol w:w="900"/>
      </w:tblGrid>
      <w:tr w:rsidR="008C7703" w:rsidRPr="004B0740" w14:paraId="5CCAE6C0" w14:textId="77777777" w:rsidTr="008734A6">
        <w:trPr>
          <w:cnfStyle w:val="100000000000" w:firstRow="1" w:lastRow="0" w:firstColumn="0" w:lastColumn="0" w:oddVBand="0" w:evenVBand="0" w:oddHBand="0"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4490" w:type="dxa"/>
            <w:tcBorders>
              <w:top w:val="single" w:sz="8" w:space="0" w:color="auto"/>
              <w:left w:val="single" w:sz="8" w:space="0" w:color="auto"/>
              <w:bottom w:val="single" w:sz="4" w:space="0" w:color="auto"/>
              <w:right w:val="single" w:sz="4" w:space="0" w:color="auto"/>
            </w:tcBorders>
            <w:noWrap/>
            <w:vAlign w:val="center"/>
            <w:hideMark/>
          </w:tcPr>
          <w:p w14:paraId="7412D69B" w14:textId="31D9BB9A" w:rsidR="008C7703" w:rsidRPr="003B6193" w:rsidRDefault="008C7703" w:rsidP="008C7703">
            <w:pPr>
              <w:jc w:val="center"/>
              <w:rPr>
                <w:rFonts w:asciiTheme="majorBidi" w:hAnsiTheme="majorBidi" w:cstheme="majorBidi"/>
                <w:sz w:val="28"/>
                <w:szCs w:val="28"/>
              </w:rPr>
            </w:pPr>
            <w:r w:rsidRPr="001711EF">
              <w:rPr>
                <w:rFonts w:asciiTheme="majorBidi" w:hAnsiTheme="majorBidi" w:cstheme="majorBidi"/>
                <w:sz w:val="28"/>
                <w:szCs w:val="28"/>
              </w:rPr>
              <w:t>Description</w:t>
            </w:r>
          </w:p>
        </w:tc>
        <w:tc>
          <w:tcPr>
            <w:tcW w:w="4590" w:type="dxa"/>
            <w:gridSpan w:val="5"/>
            <w:tcBorders>
              <w:top w:val="single" w:sz="8" w:space="0" w:color="auto"/>
              <w:left w:val="single" w:sz="4" w:space="0" w:color="auto"/>
              <w:bottom w:val="single" w:sz="4" w:space="0" w:color="auto"/>
              <w:right w:val="single" w:sz="8" w:space="0" w:color="auto"/>
            </w:tcBorders>
            <w:noWrap/>
            <w:vAlign w:val="center"/>
            <w:hideMark/>
          </w:tcPr>
          <w:p w14:paraId="4D01E56A" w14:textId="4460A132" w:rsidR="008C7703" w:rsidRPr="004B0740" w:rsidRDefault="008C7703" w:rsidP="00140CE2">
            <w:pPr>
              <w:bidi/>
              <w:jc w:val="center"/>
              <w:cnfStyle w:val="100000000000" w:firstRow="1" w:lastRow="0" w:firstColumn="0" w:lastColumn="0" w:oddVBand="0" w:evenVBand="0" w:oddHBand="0" w:evenHBand="0" w:firstRowFirstColumn="0" w:firstRowLastColumn="0" w:lastRowFirstColumn="0" w:lastRowLastColumn="0"/>
              <w:rPr>
                <w:rFonts w:ascii="Calibri" w:hAnsi="Calibri" w:cs="B Nazanin"/>
              </w:rPr>
            </w:pPr>
            <w:r w:rsidRPr="001711EF">
              <w:rPr>
                <w:rFonts w:asciiTheme="majorBidi" w:hAnsiTheme="majorBidi" w:cstheme="majorBidi"/>
                <w:sz w:val="28"/>
                <w:szCs w:val="28"/>
              </w:rPr>
              <w:t>Multi-year profit and loss information</w:t>
            </w:r>
          </w:p>
        </w:tc>
      </w:tr>
      <w:tr w:rsidR="00C745AC" w:rsidRPr="004B0740" w14:paraId="3FDDD30C" w14:textId="77777777" w:rsidTr="008C7703">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490" w:type="dxa"/>
            <w:tcBorders>
              <w:top w:val="single" w:sz="4" w:space="0" w:color="auto"/>
              <w:left w:val="single" w:sz="8" w:space="0" w:color="auto"/>
              <w:right w:val="single" w:sz="4" w:space="0" w:color="auto"/>
            </w:tcBorders>
            <w:shd w:val="clear" w:color="auto" w:fill="FFE599" w:themeFill="accent4" w:themeFillTint="66"/>
            <w:noWrap/>
            <w:vAlign w:val="center"/>
            <w:hideMark/>
          </w:tcPr>
          <w:p w14:paraId="6F034C62" w14:textId="15892A9D" w:rsidR="00C745AC" w:rsidRPr="004B0740" w:rsidRDefault="003B6193" w:rsidP="003B6193">
            <w:pPr>
              <w:bidi/>
              <w:jc w:val="right"/>
              <w:rPr>
                <w:rFonts w:ascii="Calibri" w:hAnsi="Calibri" w:cs="B Nazanin"/>
                <w:sz w:val="28"/>
                <w:szCs w:val="28"/>
              </w:rPr>
            </w:pPr>
            <w:r>
              <w:rPr>
                <w:rFonts w:ascii="Calibri" w:hAnsi="Calibri" w:cs="B Nazanin"/>
                <w:sz w:val="28"/>
                <w:szCs w:val="28"/>
              </w:rPr>
              <w:t>YEAR</w:t>
            </w:r>
          </w:p>
        </w:tc>
        <w:tc>
          <w:tcPr>
            <w:tcW w:w="856" w:type="dxa"/>
            <w:tcBorders>
              <w:top w:val="single" w:sz="4" w:space="0" w:color="auto"/>
              <w:left w:val="single" w:sz="4" w:space="0" w:color="auto"/>
            </w:tcBorders>
            <w:shd w:val="clear" w:color="auto" w:fill="FFE599" w:themeFill="accent4" w:themeFillTint="66"/>
            <w:noWrap/>
            <w:vAlign w:val="center"/>
            <w:hideMark/>
          </w:tcPr>
          <w:p w14:paraId="6C96365F" w14:textId="6DA3AB00" w:rsidR="00C745AC" w:rsidRPr="004B0740" w:rsidRDefault="00F94900"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Pr>
            </w:pPr>
            <w:r>
              <w:rPr>
                <w:rFonts w:ascii="Calibri" w:hAnsi="Calibri" w:cs="B Nazanin"/>
                <w:b/>
                <w:bCs/>
                <w:sz w:val="28"/>
                <w:szCs w:val="28"/>
              </w:rPr>
              <w:t>2019</w:t>
            </w:r>
          </w:p>
        </w:tc>
        <w:tc>
          <w:tcPr>
            <w:tcW w:w="856" w:type="dxa"/>
            <w:tcBorders>
              <w:top w:val="single" w:sz="4" w:space="0" w:color="auto"/>
            </w:tcBorders>
            <w:shd w:val="clear" w:color="auto" w:fill="FFE599" w:themeFill="accent4" w:themeFillTint="66"/>
            <w:noWrap/>
            <w:vAlign w:val="center"/>
            <w:hideMark/>
          </w:tcPr>
          <w:p w14:paraId="59B0D492" w14:textId="10DB0A89" w:rsidR="00C745AC" w:rsidRPr="004B0740" w:rsidRDefault="00F94900"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Pr>
                <w:rFonts w:ascii="Calibri" w:hAnsi="Calibri" w:cs="B Nazanin"/>
                <w:b/>
                <w:bCs/>
                <w:sz w:val="28"/>
                <w:szCs w:val="28"/>
              </w:rPr>
              <w:t>2020</w:t>
            </w:r>
          </w:p>
        </w:tc>
        <w:tc>
          <w:tcPr>
            <w:tcW w:w="1078" w:type="dxa"/>
            <w:tcBorders>
              <w:top w:val="single" w:sz="4" w:space="0" w:color="auto"/>
            </w:tcBorders>
            <w:shd w:val="clear" w:color="auto" w:fill="FFE599" w:themeFill="accent4" w:themeFillTint="66"/>
            <w:noWrap/>
            <w:vAlign w:val="center"/>
            <w:hideMark/>
          </w:tcPr>
          <w:p w14:paraId="6FD7BAD4" w14:textId="60CF85B1" w:rsidR="00C745AC" w:rsidRPr="004B0740" w:rsidRDefault="00F94900"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Pr>
                <w:rFonts w:ascii="Calibri" w:hAnsi="Calibri" w:cs="B Nazanin"/>
                <w:b/>
                <w:bCs/>
                <w:sz w:val="28"/>
                <w:szCs w:val="28"/>
              </w:rPr>
              <w:t>2021</w:t>
            </w:r>
          </w:p>
        </w:tc>
        <w:tc>
          <w:tcPr>
            <w:tcW w:w="900" w:type="dxa"/>
            <w:tcBorders>
              <w:top w:val="single" w:sz="4" w:space="0" w:color="auto"/>
            </w:tcBorders>
            <w:shd w:val="clear" w:color="auto" w:fill="FFE599" w:themeFill="accent4" w:themeFillTint="66"/>
            <w:noWrap/>
            <w:vAlign w:val="center"/>
            <w:hideMark/>
          </w:tcPr>
          <w:p w14:paraId="42275665" w14:textId="48C05E9A" w:rsidR="00C745AC" w:rsidRPr="004B0740" w:rsidRDefault="00F94900"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Pr>
                <w:rFonts w:ascii="Calibri" w:hAnsi="Calibri" w:cs="B Nazanin"/>
                <w:b/>
                <w:bCs/>
                <w:sz w:val="28"/>
                <w:szCs w:val="28"/>
              </w:rPr>
              <w:t>2022</w:t>
            </w:r>
          </w:p>
        </w:tc>
        <w:tc>
          <w:tcPr>
            <w:tcW w:w="900" w:type="dxa"/>
            <w:tcBorders>
              <w:right w:val="single" w:sz="8" w:space="0" w:color="auto"/>
            </w:tcBorders>
            <w:shd w:val="clear" w:color="auto" w:fill="FFE599" w:themeFill="accent4" w:themeFillTint="66"/>
            <w:noWrap/>
            <w:vAlign w:val="center"/>
            <w:hideMark/>
          </w:tcPr>
          <w:p w14:paraId="7A2A326F" w14:textId="28D2A60F" w:rsidR="00C745AC" w:rsidRPr="004B0740" w:rsidRDefault="00F94900"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Pr>
                <w:rFonts w:ascii="Calibri" w:hAnsi="Calibri" w:cs="B Nazanin"/>
                <w:b/>
                <w:bCs/>
                <w:sz w:val="28"/>
                <w:szCs w:val="28"/>
              </w:rPr>
              <w:t>2023</w:t>
            </w:r>
          </w:p>
        </w:tc>
      </w:tr>
      <w:tr w:rsidR="00C745AC" w:rsidRPr="004B0740" w14:paraId="6789324D" w14:textId="77777777" w:rsidTr="008C7703">
        <w:trPr>
          <w:trHeight w:val="481"/>
          <w:jc w:val="center"/>
        </w:trPr>
        <w:tc>
          <w:tcPr>
            <w:cnfStyle w:val="001000000000" w:firstRow="0" w:lastRow="0" w:firstColumn="1" w:lastColumn="0" w:oddVBand="0" w:evenVBand="0" w:oddHBand="0" w:evenHBand="0" w:firstRowFirstColumn="0" w:firstRowLastColumn="0" w:lastRowFirstColumn="0" w:lastRowLastColumn="0"/>
            <w:tcW w:w="4490" w:type="dxa"/>
            <w:tcBorders>
              <w:left w:val="single" w:sz="8" w:space="0" w:color="auto"/>
              <w:right w:val="single" w:sz="4" w:space="0" w:color="auto"/>
            </w:tcBorders>
            <w:noWrap/>
            <w:vAlign w:val="center"/>
            <w:hideMark/>
          </w:tcPr>
          <w:p w14:paraId="3BF63D9D" w14:textId="77777777" w:rsidR="00C745AC" w:rsidRPr="004B0740" w:rsidRDefault="00C745AC" w:rsidP="00140CE2">
            <w:pPr>
              <w:bidi/>
              <w:rPr>
                <w:rFonts w:ascii="Calibri" w:hAnsi="Calibri" w:cs="B Nazanin"/>
                <w:sz w:val="28"/>
                <w:szCs w:val="28"/>
                <w:rtl/>
              </w:rPr>
            </w:pPr>
            <w:r w:rsidRPr="004B0740">
              <w:rPr>
                <w:rFonts w:ascii="Cambria" w:hAnsi="Cambria" w:cs="Cambria" w:hint="cs"/>
                <w:sz w:val="28"/>
                <w:szCs w:val="28"/>
                <w:rtl/>
              </w:rPr>
              <w:t> </w:t>
            </w:r>
          </w:p>
        </w:tc>
        <w:tc>
          <w:tcPr>
            <w:tcW w:w="856" w:type="dxa"/>
            <w:tcBorders>
              <w:left w:val="single" w:sz="4" w:space="0" w:color="auto"/>
            </w:tcBorders>
            <w:noWrap/>
            <w:vAlign w:val="center"/>
            <w:hideMark/>
          </w:tcPr>
          <w:p w14:paraId="70A68A19" w14:textId="77777777" w:rsidR="00C745AC" w:rsidRPr="004B0740" w:rsidRDefault="00C745AC" w:rsidP="00140CE2">
            <w:pPr>
              <w:bidi/>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856" w:type="dxa"/>
            <w:noWrap/>
            <w:vAlign w:val="center"/>
            <w:hideMark/>
          </w:tcPr>
          <w:p w14:paraId="400CC7A9" w14:textId="77777777" w:rsidR="00C745AC" w:rsidRPr="004B0740" w:rsidRDefault="00C745AC" w:rsidP="00140CE2">
            <w:pPr>
              <w:bidi/>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1078" w:type="dxa"/>
            <w:noWrap/>
            <w:vAlign w:val="center"/>
            <w:hideMark/>
          </w:tcPr>
          <w:p w14:paraId="45546B7F" w14:textId="77777777" w:rsidR="00C745AC" w:rsidRPr="004B0740" w:rsidRDefault="00C745AC" w:rsidP="00140CE2">
            <w:pPr>
              <w:bidi/>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900" w:type="dxa"/>
            <w:noWrap/>
            <w:vAlign w:val="center"/>
            <w:hideMark/>
          </w:tcPr>
          <w:p w14:paraId="52ACBD74" w14:textId="77777777" w:rsidR="00C745AC" w:rsidRPr="004B0740" w:rsidRDefault="00C745AC" w:rsidP="00140CE2">
            <w:pPr>
              <w:bidi/>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900" w:type="dxa"/>
            <w:tcBorders>
              <w:right w:val="single" w:sz="8" w:space="0" w:color="auto"/>
            </w:tcBorders>
            <w:noWrap/>
            <w:vAlign w:val="center"/>
            <w:hideMark/>
          </w:tcPr>
          <w:p w14:paraId="47ECEE92" w14:textId="77777777" w:rsidR="00C745AC" w:rsidRPr="004B0740" w:rsidRDefault="00C745AC" w:rsidP="00140CE2">
            <w:pPr>
              <w:cnfStyle w:val="000000000000" w:firstRow="0" w:lastRow="0" w:firstColumn="0" w:lastColumn="0" w:oddVBand="0" w:evenVBand="0" w:oddHBand="0" w:evenHBand="0" w:firstRowFirstColumn="0" w:firstRowLastColumn="0" w:lastRowFirstColumn="0" w:lastRowLastColumn="0"/>
              <w:rPr>
                <w:rFonts w:ascii="Calibri" w:hAnsi="Calibri"/>
                <w:b/>
                <w:bCs/>
                <w:sz w:val="28"/>
                <w:szCs w:val="28"/>
                <w:rtl/>
              </w:rPr>
            </w:pPr>
            <w:r w:rsidRPr="004B0740">
              <w:rPr>
                <w:rFonts w:ascii="Calibri" w:hAnsi="Calibri" w:hint="cs"/>
                <w:b/>
                <w:bCs/>
                <w:sz w:val="28"/>
                <w:szCs w:val="28"/>
              </w:rPr>
              <w:t> </w:t>
            </w:r>
          </w:p>
        </w:tc>
      </w:tr>
      <w:tr w:rsidR="00C745AC" w:rsidRPr="004B0740" w14:paraId="3D428459" w14:textId="77777777" w:rsidTr="008C7703">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4490" w:type="dxa"/>
            <w:tcBorders>
              <w:left w:val="single" w:sz="8" w:space="0" w:color="auto"/>
              <w:right w:val="single" w:sz="4" w:space="0" w:color="auto"/>
            </w:tcBorders>
            <w:shd w:val="clear" w:color="auto" w:fill="FFE599" w:themeFill="accent4" w:themeFillTint="66"/>
            <w:noWrap/>
            <w:vAlign w:val="center"/>
            <w:hideMark/>
          </w:tcPr>
          <w:p w14:paraId="155B96F5" w14:textId="35938FB2" w:rsidR="00C745AC" w:rsidRPr="003B6193" w:rsidRDefault="003B6193" w:rsidP="003B6193">
            <w:pPr>
              <w:jc w:val="both"/>
              <w:rPr>
                <w:rFonts w:asciiTheme="majorBidi" w:hAnsiTheme="majorBidi" w:cstheme="majorBidi"/>
                <w:sz w:val="28"/>
                <w:szCs w:val="28"/>
              </w:rPr>
            </w:pPr>
            <w:r w:rsidRPr="001711EF">
              <w:rPr>
                <w:rFonts w:asciiTheme="majorBidi" w:hAnsiTheme="majorBidi" w:cstheme="majorBidi"/>
                <w:sz w:val="28"/>
                <w:szCs w:val="28"/>
              </w:rPr>
              <w:t>Revenue</w:t>
            </w:r>
          </w:p>
        </w:tc>
        <w:tc>
          <w:tcPr>
            <w:tcW w:w="856" w:type="dxa"/>
            <w:tcBorders>
              <w:left w:val="single" w:sz="4" w:space="0" w:color="auto"/>
            </w:tcBorders>
            <w:shd w:val="clear" w:color="auto" w:fill="FFE599" w:themeFill="accent4" w:themeFillTint="66"/>
            <w:noWrap/>
            <w:vAlign w:val="center"/>
            <w:hideMark/>
          </w:tcPr>
          <w:p w14:paraId="75BAE674" w14:textId="77777777" w:rsidR="00C745AC" w:rsidRPr="004B0740" w:rsidRDefault="00C745AC" w:rsidP="00140CE2">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8"/>
                <w:szCs w:val="28"/>
              </w:rPr>
            </w:pPr>
            <w:r w:rsidRPr="004B0740">
              <w:rPr>
                <w:rFonts w:ascii="Calibri" w:hAnsi="Calibri" w:hint="cs"/>
                <w:b/>
                <w:bCs/>
                <w:sz w:val="28"/>
                <w:szCs w:val="28"/>
              </w:rPr>
              <w:t>3,563</w:t>
            </w:r>
          </w:p>
        </w:tc>
        <w:tc>
          <w:tcPr>
            <w:tcW w:w="856" w:type="dxa"/>
            <w:shd w:val="clear" w:color="auto" w:fill="FFE599" w:themeFill="accent4" w:themeFillTint="66"/>
            <w:noWrap/>
            <w:vAlign w:val="center"/>
            <w:hideMark/>
          </w:tcPr>
          <w:p w14:paraId="1E27EBDA" w14:textId="77777777" w:rsidR="00C745AC" w:rsidRPr="004B0740" w:rsidRDefault="00C745AC" w:rsidP="00140CE2">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8"/>
                <w:szCs w:val="28"/>
              </w:rPr>
            </w:pPr>
            <w:r w:rsidRPr="004B0740">
              <w:rPr>
                <w:rFonts w:ascii="Calibri" w:hAnsi="Calibri" w:hint="cs"/>
                <w:b/>
                <w:bCs/>
                <w:sz w:val="28"/>
                <w:szCs w:val="28"/>
              </w:rPr>
              <w:t>4,038</w:t>
            </w:r>
          </w:p>
        </w:tc>
        <w:tc>
          <w:tcPr>
            <w:tcW w:w="1078" w:type="dxa"/>
            <w:shd w:val="clear" w:color="auto" w:fill="FFE599" w:themeFill="accent4" w:themeFillTint="66"/>
            <w:noWrap/>
            <w:vAlign w:val="center"/>
            <w:hideMark/>
          </w:tcPr>
          <w:p w14:paraId="7C8FB979" w14:textId="77777777" w:rsidR="00C745AC" w:rsidRPr="004B0740" w:rsidRDefault="00C745AC" w:rsidP="00140CE2">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8"/>
                <w:szCs w:val="28"/>
              </w:rPr>
            </w:pPr>
            <w:r w:rsidRPr="004B0740">
              <w:rPr>
                <w:rFonts w:ascii="Calibri" w:hAnsi="Calibri" w:hint="cs"/>
                <w:b/>
                <w:bCs/>
                <w:sz w:val="28"/>
                <w:szCs w:val="28"/>
              </w:rPr>
              <w:t>4,275</w:t>
            </w:r>
          </w:p>
        </w:tc>
        <w:tc>
          <w:tcPr>
            <w:tcW w:w="900" w:type="dxa"/>
            <w:shd w:val="clear" w:color="auto" w:fill="FFE599" w:themeFill="accent4" w:themeFillTint="66"/>
            <w:noWrap/>
            <w:vAlign w:val="center"/>
            <w:hideMark/>
          </w:tcPr>
          <w:p w14:paraId="30CB4866" w14:textId="77777777" w:rsidR="00C745AC" w:rsidRPr="004B0740" w:rsidRDefault="00C745AC" w:rsidP="00140CE2">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8"/>
                <w:szCs w:val="28"/>
              </w:rPr>
            </w:pPr>
            <w:r w:rsidRPr="004B0740">
              <w:rPr>
                <w:rFonts w:ascii="Calibri" w:hAnsi="Calibri" w:hint="cs"/>
                <w:b/>
                <w:bCs/>
                <w:sz w:val="28"/>
                <w:szCs w:val="28"/>
              </w:rPr>
              <w:t>4,513</w:t>
            </w:r>
          </w:p>
        </w:tc>
        <w:tc>
          <w:tcPr>
            <w:tcW w:w="900" w:type="dxa"/>
            <w:tcBorders>
              <w:right w:val="single" w:sz="8" w:space="0" w:color="auto"/>
            </w:tcBorders>
            <w:shd w:val="clear" w:color="auto" w:fill="FFE599" w:themeFill="accent4" w:themeFillTint="66"/>
            <w:noWrap/>
            <w:vAlign w:val="center"/>
            <w:hideMark/>
          </w:tcPr>
          <w:p w14:paraId="01A54B33" w14:textId="77777777" w:rsidR="00C745AC" w:rsidRPr="004B0740" w:rsidRDefault="00C745AC" w:rsidP="00140CE2">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8"/>
                <w:szCs w:val="28"/>
              </w:rPr>
            </w:pPr>
            <w:r w:rsidRPr="004B0740">
              <w:rPr>
                <w:rFonts w:ascii="Calibri" w:hAnsi="Calibri" w:hint="cs"/>
                <w:b/>
                <w:bCs/>
                <w:sz w:val="28"/>
                <w:szCs w:val="28"/>
              </w:rPr>
              <w:t>4,750</w:t>
            </w:r>
          </w:p>
        </w:tc>
      </w:tr>
      <w:tr w:rsidR="00C745AC" w:rsidRPr="004B0740" w14:paraId="595EAA65" w14:textId="77777777" w:rsidTr="008C7703">
        <w:trPr>
          <w:trHeight w:val="481"/>
          <w:jc w:val="center"/>
        </w:trPr>
        <w:tc>
          <w:tcPr>
            <w:cnfStyle w:val="001000000000" w:firstRow="0" w:lastRow="0" w:firstColumn="1" w:lastColumn="0" w:oddVBand="0" w:evenVBand="0" w:oddHBand="0" w:evenHBand="0" w:firstRowFirstColumn="0" w:firstRowLastColumn="0" w:lastRowFirstColumn="0" w:lastRowLastColumn="0"/>
            <w:tcW w:w="4490" w:type="dxa"/>
            <w:tcBorders>
              <w:left w:val="single" w:sz="8" w:space="0" w:color="auto"/>
              <w:right w:val="single" w:sz="4" w:space="0" w:color="auto"/>
            </w:tcBorders>
            <w:noWrap/>
            <w:vAlign w:val="center"/>
            <w:hideMark/>
          </w:tcPr>
          <w:p w14:paraId="3BDC133D" w14:textId="1BC399AD" w:rsidR="00C745AC" w:rsidRPr="003B6193" w:rsidRDefault="003B6193" w:rsidP="003B6193">
            <w:pPr>
              <w:jc w:val="both"/>
              <w:rPr>
                <w:rFonts w:asciiTheme="majorBidi" w:hAnsiTheme="majorBidi" w:cstheme="majorBidi"/>
                <w:sz w:val="28"/>
                <w:szCs w:val="28"/>
              </w:rPr>
            </w:pPr>
            <w:r w:rsidRPr="001711EF">
              <w:rPr>
                <w:rFonts w:asciiTheme="majorBidi" w:hAnsiTheme="majorBidi" w:cstheme="majorBidi"/>
                <w:sz w:val="28"/>
                <w:szCs w:val="28"/>
              </w:rPr>
              <w:t xml:space="preserve">Is </w:t>
            </w:r>
            <w:proofErr w:type="gramStart"/>
            <w:r w:rsidRPr="001711EF">
              <w:rPr>
                <w:rFonts w:asciiTheme="majorBidi" w:hAnsiTheme="majorBidi" w:cstheme="majorBidi"/>
                <w:sz w:val="28"/>
                <w:szCs w:val="28"/>
              </w:rPr>
              <w:t>deducted :</w:t>
            </w:r>
            <w:proofErr w:type="gramEnd"/>
          </w:p>
        </w:tc>
        <w:tc>
          <w:tcPr>
            <w:tcW w:w="856" w:type="dxa"/>
            <w:tcBorders>
              <w:left w:val="single" w:sz="4" w:space="0" w:color="auto"/>
            </w:tcBorders>
            <w:noWrap/>
            <w:vAlign w:val="center"/>
            <w:hideMark/>
          </w:tcPr>
          <w:p w14:paraId="04DAE65A"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Pr>
            </w:pPr>
            <w:r w:rsidRPr="004B0740">
              <w:rPr>
                <w:rFonts w:ascii="Cambria" w:hAnsi="Cambria" w:cs="Cambria" w:hint="cs"/>
                <w:b/>
                <w:bCs/>
                <w:sz w:val="28"/>
                <w:szCs w:val="28"/>
                <w:rtl/>
              </w:rPr>
              <w:t> </w:t>
            </w:r>
          </w:p>
        </w:tc>
        <w:tc>
          <w:tcPr>
            <w:tcW w:w="856" w:type="dxa"/>
            <w:noWrap/>
            <w:vAlign w:val="center"/>
            <w:hideMark/>
          </w:tcPr>
          <w:p w14:paraId="5CC3C058"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1078" w:type="dxa"/>
            <w:noWrap/>
            <w:vAlign w:val="center"/>
            <w:hideMark/>
          </w:tcPr>
          <w:p w14:paraId="5CB6CBE8"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900" w:type="dxa"/>
            <w:noWrap/>
            <w:vAlign w:val="center"/>
            <w:hideMark/>
          </w:tcPr>
          <w:p w14:paraId="6BB9583F"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900" w:type="dxa"/>
            <w:tcBorders>
              <w:right w:val="single" w:sz="8" w:space="0" w:color="auto"/>
            </w:tcBorders>
            <w:noWrap/>
            <w:vAlign w:val="center"/>
            <w:hideMark/>
          </w:tcPr>
          <w:p w14:paraId="407B6857" w14:textId="77777777" w:rsidR="00C745AC" w:rsidRPr="004B0740" w:rsidRDefault="00C745AC" w:rsidP="00140CE2">
            <w:pPr>
              <w:jc w:val="center"/>
              <w:cnfStyle w:val="000000000000" w:firstRow="0" w:lastRow="0" w:firstColumn="0" w:lastColumn="0" w:oddVBand="0" w:evenVBand="0" w:oddHBand="0" w:evenHBand="0" w:firstRowFirstColumn="0" w:firstRowLastColumn="0" w:lastRowFirstColumn="0" w:lastRowLastColumn="0"/>
              <w:rPr>
                <w:rFonts w:ascii="Calibri" w:hAnsi="Calibri"/>
                <w:b/>
                <w:bCs/>
                <w:sz w:val="28"/>
                <w:szCs w:val="28"/>
                <w:rtl/>
              </w:rPr>
            </w:pPr>
            <w:r w:rsidRPr="004B0740">
              <w:rPr>
                <w:rFonts w:ascii="Calibri" w:hAnsi="Calibri" w:hint="cs"/>
                <w:b/>
                <w:bCs/>
                <w:sz w:val="28"/>
                <w:szCs w:val="28"/>
              </w:rPr>
              <w:t> </w:t>
            </w:r>
          </w:p>
        </w:tc>
      </w:tr>
      <w:tr w:rsidR="00C745AC" w:rsidRPr="004B0740" w14:paraId="76698203" w14:textId="77777777" w:rsidTr="008C7703">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4490" w:type="dxa"/>
            <w:tcBorders>
              <w:left w:val="single" w:sz="8" w:space="0" w:color="auto"/>
              <w:right w:val="single" w:sz="4" w:space="0" w:color="auto"/>
            </w:tcBorders>
            <w:shd w:val="clear" w:color="auto" w:fill="FFE599" w:themeFill="accent4" w:themeFillTint="66"/>
            <w:noWrap/>
            <w:vAlign w:val="center"/>
            <w:hideMark/>
          </w:tcPr>
          <w:p w14:paraId="1FBBC7E6" w14:textId="5BA8D0E7" w:rsidR="00C745AC" w:rsidRPr="004B0740" w:rsidRDefault="003B6193" w:rsidP="003B6193">
            <w:pPr>
              <w:bidi/>
              <w:jc w:val="right"/>
              <w:rPr>
                <w:rFonts w:ascii="Calibri" w:hAnsi="Calibri" w:cs="B Nazanin"/>
                <w:sz w:val="28"/>
                <w:szCs w:val="28"/>
              </w:rPr>
            </w:pPr>
            <w:r w:rsidRPr="001711EF">
              <w:rPr>
                <w:rFonts w:asciiTheme="majorBidi" w:hAnsiTheme="majorBidi" w:cstheme="majorBidi"/>
                <w:sz w:val="28"/>
                <w:szCs w:val="28"/>
              </w:rPr>
              <w:t>Cost</w:t>
            </w:r>
          </w:p>
        </w:tc>
        <w:tc>
          <w:tcPr>
            <w:tcW w:w="856" w:type="dxa"/>
            <w:tcBorders>
              <w:left w:val="single" w:sz="4" w:space="0" w:color="auto"/>
            </w:tcBorders>
            <w:shd w:val="clear" w:color="auto" w:fill="FFE599" w:themeFill="accent4" w:themeFillTint="66"/>
            <w:noWrap/>
            <w:vAlign w:val="center"/>
            <w:hideMark/>
          </w:tcPr>
          <w:p w14:paraId="01F088EB"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Pr>
            </w:pPr>
            <w:r w:rsidRPr="004B0740">
              <w:rPr>
                <w:rFonts w:ascii="Calibri" w:hAnsi="Calibri" w:cs="B Nazanin" w:hint="cs"/>
                <w:b/>
                <w:bCs/>
                <w:sz w:val="28"/>
                <w:szCs w:val="28"/>
                <w:rtl/>
              </w:rPr>
              <w:t>1,684</w:t>
            </w:r>
          </w:p>
        </w:tc>
        <w:tc>
          <w:tcPr>
            <w:tcW w:w="856" w:type="dxa"/>
            <w:shd w:val="clear" w:color="auto" w:fill="FFE599" w:themeFill="accent4" w:themeFillTint="66"/>
            <w:noWrap/>
            <w:vAlign w:val="center"/>
            <w:hideMark/>
          </w:tcPr>
          <w:p w14:paraId="03C141FE"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1,908</w:t>
            </w:r>
          </w:p>
        </w:tc>
        <w:tc>
          <w:tcPr>
            <w:tcW w:w="1078" w:type="dxa"/>
            <w:shd w:val="clear" w:color="auto" w:fill="FFE599" w:themeFill="accent4" w:themeFillTint="66"/>
            <w:noWrap/>
            <w:vAlign w:val="center"/>
            <w:hideMark/>
          </w:tcPr>
          <w:p w14:paraId="280D5D9B"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2,021</w:t>
            </w:r>
          </w:p>
        </w:tc>
        <w:tc>
          <w:tcPr>
            <w:tcW w:w="900" w:type="dxa"/>
            <w:shd w:val="clear" w:color="auto" w:fill="FFE599" w:themeFill="accent4" w:themeFillTint="66"/>
            <w:noWrap/>
            <w:vAlign w:val="center"/>
            <w:hideMark/>
          </w:tcPr>
          <w:p w14:paraId="23CCD3D9"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2,133</w:t>
            </w:r>
          </w:p>
        </w:tc>
        <w:tc>
          <w:tcPr>
            <w:tcW w:w="900" w:type="dxa"/>
            <w:tcBorders>
              <w:right w:val="single" w:sz="8" w:space="0" w:color="auto"/>
            </w:tcBorders>
            <w:shd w:val="clear" w:color="auto" w:fill="FFE599" w:themeFill="accent4" w:themeFillTint="66"/>
            <w:noWrap/>
            <w:vAlign w:val="center"/>
            <w:hideMark/>
          </w:tcPr>
          <w:p w14:paraId="03E8008B"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2,245</w:t>
            </w:r>
          </w:p>
        </w:tc>
      </w:tr>
      <w:tr w:rsidR="00C745AC" w:rsidRPr="004B0740" w14:paraId="5C495CCE" w14:textId="77777777" w:rsidTr="008C7703">
        <w:trPr>
          <w:trHeight w:val="466"/>
          <w:jc w:val="center"/>
        </w:trPr>
        <w:tc>
          <w:tcPr>
            <w:cnfStyle w:val="001000000000" w:firstRow="0" w:lastRow="0" w:firstColumn="1" w:lastColumn="0" w:oddVBand="0" w:evenVBand="0" w:oddHBand="0" w:evenHBand="0" w:firstRowFirstColumn="0" w:firstRowLastColumn="0" w:lastRowFirstColumn="0" w:lastRowLastColumn="0"/>
            <w:tcW w:w="4490" w:type="dxa"/>
            <w:tcBorders>
              <w:left w:val="single" w:sz="8" w:space="0" w:color="auto"/>
              <w:right w:val="single" w:sz="4" w:space="0" w:color="auto"/>
            </w:tcBorders>
            <w:noWrap/>
            <w:vAlign w:val="center"/>
            <w:hideMark/>
          </w:tcPr>
          <w:p w14:paraId="48ADA769" w14:textId="1E0BB8A6" w:rsidR="00C745AC" w:rsidRPr="003B6193" w:rsidRDefault="003B6193" w:rsidP="003B6193">
            <w:pPr>
              <w:jc w:val="both"/>
              <w:rPr>
                <w:rFonts w:asciiTheme="majorBidi" w:hAnsiTheme="majorBidi" w:cstheme="majorBidi"/>
                <w:sz w:val="28"/>
                <w:szCs w:val="28"/>
                <w:rtl/>
              </w:rPr>
            </w:pPr>
            <w:r w:rsidRPr="001711EF">
              <w:rPr>
                <w:rFonts w:asciiTheme="majorBidi" w:hAnsiTheme="majorBidi" w:cstheme="majorBidi"/>
                <w:sz w:val="28"/>
                <w:szCs w:val="28"/>
              </w:rPr>
              <w:t>Gross profit</w:t>
            </w:r>
          </w:p>
        </w:tc>
        <w:tc>
          <w:tcPr>
            <w:tcW w:w="856" w:type="dxa"/>
            <w:tcBorders>
              <w:left w:val="single" w:sz="4" w:space="0" w:color="auto"/>
            </w:tcBorders>
            <w:noWrap/>
            <w:vAlign w:val="center"/>
            <w:hideMark/>
          </w:tcPr>
          <w:p w14:paraId="48FC422F"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1,879</w:t>
            </w:r>
          </w:p>
        </w:tc>
        <w:tc>
          <w:tcPr>
            <w:tcW w:w="856" w:type="dxa"/>
            <w:noWrap/>
            <w:vAlign w:val="center"/>
            <w:hideMark/>
          </w:tcPr>
          <w:p w14:paraId="1083D327"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2,129</w:t>
            </w:r>
          </w:p>
        </w:tc>
        <w:tc>
          <w:tcPr>
            <w:tcW w:w="1078" w:type="dxa"/>
            <w:noWrap/>
            <w:vAlign w:val="center"/>
            <w:hideMark/>
          </w:tcPr>
          <w:p w14:paraId="2C483CFC"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2,254</w:t>
            </w:r>
          </w:p>
        </w:tc>
        <w:tc>
          <w:tcPr>
            <w:tcW w:w="900" w:type="dxa"/>
            <w:noWrap/>
            <w:vAlign w:val="center"/>
            <w:hideMark/>
          </w:tcPr>
          <w:p w14:paraId="6A5863C4"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2,380</w:t>
            </w:r>
          </w:p>
        </w:tc>
        <w:tc>
          <w:tcPr>
            <w:tcW w:w="900" w:type="dxa"/>
            <w:tcBorders>
              <w:right w:val="single" w:sz="8" w:space="0" w:color="auto"/>
            </w:tcBorders>
            <w:noWrap/>
            <w:vAlign w:val="center"/>
            <w:hideMark/>
          </w:tcPr>
          <w:p w14:paraId="5BF83656"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2,505</w:t>
            </w:r>
          </w:p>
        </w:tc>
      </w:tr>
      <w:tr w:rsidR="00C745AC" w:rsidRPr="004B0740" w14:paraId="34FB8A3B" w14:textId="77777777" w:rsidTr="008C7703">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4490" w:type="dxa"/>
            <w:tcBorders>
              <w:left w:val="single" w:sz="8" w:space="0" w:color="auto"/>
              <w:right w:val="single" w:sz="4" w:space="0" w:color="auto"/>
            </w:tcBorders>
            <w:shd w:val="clear" w:color="auto" w:fill="FFE599" w:themeFill="accent4" w:themeFillTint="66"/>
            <w:noWrap/>
            <w:vAlign w:val="center"/>
            <w:hideMark/>
          </w:tcPr>
          <w:p w14:paraId="057A2355" w14:textId="1177200F" w:rsidR="00C745AC" w:rsidRPr="003B6193" w:rsidRDefault="003B6193" w:rsidP="003B6193">
            <w:pPr>
              <w:jc w:val="both"/>
              <w:rPr>
                <w:rFonts w:asciiTheme="majorBidi" w:hAnsiTheme="majorBidi" w:cstheme="majorBidi"/>
                <w:sz w:val="28"/>
                <w:szCs w:val="28"/>
                <w:rtl/>
              </w:rPr>
            </w:pPr>
            <w:r w:rsidRPr="001711EF">
              <w:rPr>
                <w:rFonts w:asciiTheme="majorBidi" w:hAnsiTheme="majorBidi" w:cstheme="majorBidi"/>
                <w:sz w:val="28"/>
                <w:szCs w:val="28"/>
              </w:rPr>
              <w:t xml:space="preserve">Is </w:t>
            </w:r>
            <w:proofErr w:type="gramStart"/>
            <w:r w:rsidRPr="001711EF">
              <w:rPr>
                <w:rFonts w:asciiTheme="majorBidi" w:hAnsiTheme="majorBidi" w:cstheme="majorBidi"/>
                <w:sz w:val="28"/>
                <w:szCs w:val="28"/>
              </w:rPr>
              <w:t>deducted :</w:t>
            </w:r>
            <w:proofErr w:type="gramEnd"/>
          </w:p>
        </w:tc>
        <w:tc>
          <w:tcPr>
            <w:tcW w:w="856" w:type="dxa"/>
            <w:tcBorders>
              <w:left w:val="single" w:sz="4" w:space="0" w:color="auto"/>
            </w:tcBorders>
            <w:shd w:val="clear" w:color="auto" w:fill="FFE599" w:themeFill="accent4" w:themeFillTint="66"/>
            <w:noWrap/>
            <w:vAlign w:val="center"/>
            <w:hideMark/>
          </w:tcPr>
          <w:p w14:paraId="39AA14D9"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856" w:type="dxa"/>
            <w:shd w:val="clear" w:color="auto" w:fill="FFE599" w:themeFill="accent4" w:themeFillTint="66"/>
            <w:noWrap/>
            <w:vAlign w:val="center"/>
            <w:hideMark/>
          </w:tcPr>
          <w:p w14:paraId="4CEE9FAC"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1078" w:type="dxa"/>
            <w:shd w:val="clear" w:color="auto" w:fill="FFE599" w:themeFill="accent4" w:themeFillTint="66"/>
            <w:noWrap/>
            <w:vAlign w:val="center"/>
            <w:hideMark/>
          </w:tcPr>
          <w:p w14:paraId="79707753"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900" w:type="dxa"/>
            <w:shd w:val="clear" w:color="auto" w:fill="FFE599" w:themeFill="accent4" w:themeFillTint="66"/>
            <w:noWrap/>
            <w:vAlign w:val="center"/>
            <w:hideMark/>
          </w:tcPr>
          <w:p w14:paraId="6A9EB64B"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900" w:type="dxa"/>
            <w:tcBorders>
              <w:right w:val="single" w:sz="8" w:space="0" w:color="auto"/>
            </w:tcBorders>
            <w:shd w:val="clear" w:color="auto" w:fill="FFE599" w:themeFill="accent4" w:themeFillTint="66"/>
            <w:noWrap/>
            <w:vAlign w:val="center"/>
            <w:hideMark/>
          </w:tcPr>
          <w:p w14:paraId="65C440EC" w14:textId="77777777" w:rsidR="00C745AC" w:rsidRPr="004B0740" w:rsidRDefault="00C745AC" w:rsidP="00140CE2">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8"/>
                <w:szCs w:val="28"/>
                <w:rtl/>
              </w:rPr>
            </w:pPr>
            <w:r w:rsidRPr="004B0740">
              <w:rPr>
                <w:rFonts w:ascii="Calibri" w:hAnsi="Calibri" w:hint="cs"/>
                <w:b/>
                <w:bCs/>
                <w:sz w:val="28"/>
                <w:szCs w:val="28"/>
              </w:rPr>
              <w:t> </w:t>
            </w:r>
          </w:p>
        </w:tc>
      </w:tr>
      <w:tr w:rsidR="00C745AC" w:rsidRPr="004B0740" w14:paraId="14C9456A" w14:textId="77777777" w:rsidTr="008C7703">
        <w:trPr>
          <w:trHeight w:val="376"/>
          <w:jc w:val="center"/>
        </w:trPr>
        <w:tc>
          <w:tcPr>
            <w:cnfStyle w:val="001000000000" w:firstRow="0" w:lastRow="0" w:firstColumn="1" w:lastColumn="0" w:oddVBand="0" w:evenVBand="0" w:oddHBand="0" w:evenHBand="0" w:firstRowFirstColumn="0" w:firstRowLastColumn="0" w:lastRowFirstColumn="0" w:lastRowLastColumn="0"/>
            <w:tcW w:w="4490" w:type="dxa"/>
            <w:tcBorders>
              <w:left w:val="single" w:sz="8" w:space="0" w:color="auto"/>
              <w:right w:val="single" w:sz="4" w:space="0" w:color="auto"/>
            </w:tcBorders>
            <w:noWrap/>
            <w:vAlign w:val="center"/>
            <w:hideMark/>
          </w:tcPr>
          <w:p w14:paraId="30F2D3E0" w14:textId="345B1F2F" w:rsidR="00C745AC" w:rsidRPr="003B6193" w:rsidRDefault="003B6193" w:rsidP="008C7703">
            <w:pPr>
              <w:rPr>
                <w:rFonts w:asciiTheme="majorBidi" w:hAnsiTheme="majorBidi" w:cstheme="majorBidi"/>
                <w:sz w:val="28"/>
                <w:szCs w:val="28"/>
              </w:rPr>
            </w:pPr>
            <w:r w:rsidRPr="001711EF">
              <w:rPr>
                <w:rFonts w:asciiTheme="majorBidi" w:hAnsiTheme="majorBidi" w:cstheme="majorBidi"/>
                <w:sz w:val="28"/>
                <w:szCs w:val="28"/>
              </w:rPr>
              <w:t>Sales, administrative and public expenses</w:t>
            </w:r>
          </w:p>
        </w:tc>
        <w:tc>
          <w:tcPr>
            <w:tcW w:w="856" w:type="dxa"/>
            <w:tcBorders>
              <w:left w:val="single" w:sz="4" w:space="0" w:color="auto"/>
            </w:tcBorders>
            <w:noWrap/>
            <w:vAlign w:val="center"/>
            <w:hideMark/>
          </w:tcPr>
          <w:p w14:paraId="6EB6F510"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Pr>
            </w:pPr>
            <w:r w:rsidRPr="004B0740">
              <w:rPr>
                <w:rFonts w:ascii="Calibri" w:hAnsi="Calibri" w:cs="B Nazanin" w:hint="cs"/>
                <w:b/>
                <w:bCs/>
                <w:sz w:val="28"/>
                <w:szCs w:val="28"/>
                <w:rtl/>
              </w:rPr>
              <w:t>485</w:t>
            </w:r>
          </w:p>
        </w:tc>
        <w:tc>
          <w:tcPr>
            <w:tcW w:w="856" w:type="dxa"/>
            <w:noWrap/>
            <w:vAlign w:val="center"/>
            <w:hideMark/>
          </w:tcPr>
          <w:p w14:paraId="7BE46BF5"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550</w:t>
            </w:r>
          </w:p>
        </w:tc>
        <w:tc>
          <w:tcPr>
            <w:tcW w:w="1078" w:type="dxa"/>
            <w:noWrap/>
            <w:vAlign w:val="center"/>
            <w:hideMark/>
          </w:tcPr>
          <w:p w14:paraId="050E8DAB"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582</w:t>
            </w:r>
          </w:p>
        </w:tc>
        <w:tc>
          <w:tcPr>
            <w:tcW w:w="900" w:type="dxa"/>
            <w:noWrap/>
            <w:vAlign w:val="center"/>
            <w:hideMark/>
          </w:tcPr>
          <w:p w14:paraId="1A5D8FBF"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615</w:t>
            </w:r>
          </w:p>
        </w:tc>
        <w:tc>
          <w:tcPr>
            <w:tcW w:w="900" w:type="dxa"/>
            <w:tcBorders>
              <w:right w:val="single" w:sz="8" w:space="0" w:color="auto"/>
            </w:tcBorders>
            <w:noWrap/>
            <w:vAlign w:val="center"/>
            <w:hideMark/>
          </w:tcPr>
          <w:p w14:paraId="126055D3"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647</w:t>
            </w:r>
          </w:p>
        </w:tc>
      </w:tr>
      <w:tr w:rsidR="00C745AC" w:rsidRPr="004B0740" w14:paraId="09A95F5B" w14:textId="77777777" w:rsidTr="008C7703">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4490" w:type="dxa"/>
            <w:tcBorders>
              <w:left w:val="single" w:sz="8" w:space="0" w:color="auto"/>
              <w:right w:val="single" w:sz="4" w:space="0" w:color="auto"/>
            </w:tcBorders>
            <w:shd w:val="clear" w:color="auto" w:fill="FFE599" w:themeFill="accent4" w:themeFillTint="66"/>
            <w:noWrap/>
            <w:vAlign w:val="center"/>
            <w:hideMark/>
          </w:tcPr>
          <w:p w14:paraId="0878AB1C" w14:textId="096F3196" w:rsidR="00C745AC" w:rsidRPr="003B6193" w:rsidRDefault="003B6193" w:rsidP="008C7703">
            <w:pPr>
              <w:rPr>
                <w:rFonts w:asciiTheme="majorBidi" w:hAnsiTheme="majorBidi" w:cstheme="majorBidi"/>
                <w:sz w:val="28"/>
                <w:szCs w:val="28"/>
                <w:rtl/>
              </w:rPr>
            </w:pPr>
            <w:r w:rsidRPr="001711EF">
              <w:rPr>
                <w:rFonts w:asciiTheme="majorBidi" w:hAnsiTheme="majorBidi" w:cstheme="majorBidi"/>
                <w:sz w:val="28"/>
                <w:szCs w:val="28"/>
              </w:rPr>
              <w:t>Net other operating income and expenses</w:t>
            </w:r>
          </w:p>
        </w:tc>
        <w:tc>
          <w:tcPr>
            <w:tcW w:w="856" w:type="dxa"/>
            <w:tcBorders>
              <w:left w:val="single" w:sz="4" w:space="0" w:color="auto"/>
            </w:tcBorders>
            <w:shd w:val="clear" w:color="auto" w:fill="FFE599" w:themeFill="accent4" w:themeFillTint="66"/>
            <w:noWrap/>
            <w:vAlign w:val="center"/>
            <w:hideMark/>
          </w:tcPr>
          <w:p w14:paraId="1848FC1C"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856" w:type="dxa"/>
            <w:shd w:val="clear" w:color="auto" w:fill="FFE599" w:themeFill="accent4" w:themeFillTint="66"/>
            <w:noWrap/>
            <w:vAlign w:val="center"/>
            <w:hideMark/>
          </w:tcPr>
          <w:p w14:paraId="42FC74B8"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1078" w:type="dxa"/>
            <w:shd w:val="clear" w:color="auto" w:fill="FFE599" w:themeFill="accent4" w:themeFillTint="66"/>
            <w:noWrap/>
            <w:vAlign w:val="center"/>
            <w:hideMark/>
          </w:tcPr>
          <w:p w14:paraId="6A1699AC"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900" w:type="dxa"/>
            <w:shd w:val="clear" w:color="auto" w:fill="FFE599" w:themeFill="accent4" w:themeFillTint="66"/>
            <w:noWrap/>
            <w:vAlign w:val="center"/>
            <w:hideMark/>
          </w:tcPr>
          <w:p w14:paraId="00124BBB"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900" w:type="dxa"/>
            <w:tcBorders>
              <w:right w:val="single" w:sz="8" w:space="0" w:color="auto"/>
            </w:tcBorders>
            <w:shd w:val="clear" w:color="auto" w:fill="FFE599" w:themeFill="accent4" w:themeFillTint="66"/>
            <w:noWrap/>
            <w:vAlign w:val="center"/>
            <w:hideMark/>
          </w:tcPr>
          <w:p w14:paraId="58EFFC28" w14:textId="77777777" w:rsidR="00C745AC" w:rsidRPr="004B0740" w:rsidRDefault="00C745AC" w:rsidP="00140CE2">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8"/>
                <w:szCs w:val="28"/>
                <w:rtl/>
              </w:rPr>
            </w:pPr>
            <w:r w:rsidRPr="004B0740">
              <w:rPr>
                <w:rFonts w:ascii="Calibri" w:hAnsi="Calibri" w:hint="cs"/>
                <w:b/>
                <w:bCs/>
                <w:sz w:val="28"/>
                <w:szCs w:val="28"/>
              </w:rPr>
              <w:t> </w:t>
            </w:r>
          </w:p>
        </w:tc>
      </w:tr>
      <w:tr w:rsidR="00C745AC" w:rsidRPr="004B0740" w14:paraId="2CF51477" w14:textId="77777777" w:rsidTr="008C7703">
        <w:trPr>
          <w:trHeight w:val="481"/>
          <w:jc w:val="center"/>
        </w:trPr>
        <w:tc>
          <w:tcPr>
            <w:cnfStyle w:val="001000000000" w:firstRow="0" w:lastRow="0" w:firstColumn="1" w:lastColumn="0" w:oddVBand="0" w:evenVBand="0" w:oddHBand="0" w:evenHBand="0" w:firstRowFirstColumn="0" w:firstRowLastColumn="0" w:lastRowFirstColumn="0" w:lastRowLastColumn="0"/>
            <w:tcW w:w="4490" w:type="dxa"/>
            <w:tcBorders>
              <w:left w:val="single" w:sz="8" w:space="0" w:color="auto"/>
              <w:right w:val="single" w:sz="4" w:space="0" w:color="auto"/>
            </w:tcBorders>
            <w:noWrap/>
            <w:vAlign w:val="center"/>
            <w:hideMark/>
          </w:tcPr>
          <w:p w14:paraId="41BBD87C" w14:textId="51D463A5" w:rsidR="00C745AC" w:rsidRPr="003B6193" w:rsidRDefault="003B6193" w:rsidP="003B6193">
            <w:pPr>
              <w:jc w:val="both"/>
              <w:rPr>
                <w:rFonts w:asciiTheme="majorBidi" w:hAnsiTheme="majorBidi" w:cstheme="majorBidi"/>
                <w:sz w:val="28"/>
                <w:szCs w:val="28"/>
              </w:rPr>
            </w:pPr>
            <w:r w:rsidRPr="001711EF">
              <w:rPr>
                <w:rFonts w:asciiTheme="majorBidi" w:hAnsiTheme="majorBidi" w:cstheme="majorBidi"/>
                <w:sz w:val="28"/>
                <w:szCs w:val="28"/>
              </w:rPr>
              <w:t>Operating profit</w:t>
            </w:r>
          </w:p>
        </w:tc>
        <w:tc>
          <w:tcPr>
            <w:tcW w:w="856" w:type="dxa"/>
            <w:tcBorders>
              <w:left w:val="single" w:sz="4" w:space="0" w:color="auto"/>
            </w:tcBorders>
            <w:noWrap/>
            <w:vAlign w:val="center"/>
            <w:hideMark/>
          </w:tcPr>
          <w:p w14:paraId="5E6CF040"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Pr>
            </w:pPr>
            <w:r w:rsidRPr="004B0740">
              <w:rPr>
                <w:rFonts w:ascii="Calibri" w:hAnsi="Calibri" w:cs="B Nazanin" w:hint="cs"/>
                <w:b/>
                <w:bCs/>
                <w:sz w:val="28"/>
                <w:szCs w:val="28"/>
                <w:rtl/>
              </w:rPr>
              <w:t>1,393</w:t>
            </w:r>
          </w:p>
        </w:tc>
        <w:tc>
          <w:tcPr>
            <w:tcW w:w="856" w:type="dxa"/>
            <w:noWrap/>
            <w:vAlign w:val="center"/>
            <w:hideMark/>
          </w:tcPr>
          <w:p w14:paraId="1449B3F9"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1,579</w:t>
            </w:r>
          </w:p>
        </w:tc>
        <w:tc>
          <w:tcPr>
            <w:tcW w:w="1078" w:type="dxa"/>
            <w:noWrap/>
            <w:vAlign w:val="center"/>
            <w:hideMark/>
          </w:tcPr>
          <w:p w14:paraId="6A8A206F"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1,672</w:t>
            </w:r>
          </w:p>
        </w:tc>
        <w:tc>
          <w:tcPr>
            <w:tcW w:w="900" w:type="dxa"/>
            <w:noWrap/>
            <w:vAlign w:val="center"/>
            <w:hideMark/>
          </w:tcPr>
          <w:p w14:paraId="500B3F61"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1,765</w:t>
            </w:r>
          </w:p>
        </w:tc>
        <w:tc>
          <w:tcPr>
            <w:tcW w:w="900" w:type="dxa"/>
            <w:tcBorders>
              <w:right w:val="single" w:sz="8" w:space="0" w:color="auto"/>
            </w:tcBorders>
            <w:noWrap/>
            <w:vAlign w:val="center"/>
            <w:hideMark/>
          </w:tcPr>
          <w:p w14:paraId="5A8B4C25"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1,858</w:t>
            </w:r>
          </w:p>
        </w:tc>
      </w:tr>
      <w:tr w:rsidR="00C745AC" w:rsidRPr="004B0740" w14:paraId="611B6CB3" w14:textId="77777777" w:rsidTr="008C7703">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4490" w:type="dxa"/>
            <w:tcBorders>
              <w:left w:val="single" w:sz="8" w:space="0" w:color="auto"/>
              <w:right w:val="single" w:sz="4" w:space="0" w:color="auto"/>
            </w:tcBorders>
            <w:shd w:val="clear" w:color="auto" w:fill="FFE599" w:themeFill="accent4" w:themeFillTint="66"/>
            <w:noWrap/>
            <w:vAlign w:val="center"/>
            <w:hideMark/>
          </w:tcPr>
          <w:p w14:paraId="511ED7B8" w14:textId="19D84729" w:rsidR="00C745AC" w:rsidRPr="003B6193" w:rsidRDefault="003B6193" w:rsidP="003B6193">
            <w:pPr>
              <w:jc w:val="both"/>
              <w:rPr>
                <w:rFonts w:asciiTheme="majorBidi" w:hAnsiTheme="majorBidi" w:cstheme="majorBidi"/>
                <w:sz w:val="28"/>
                <w:szCs w:val="28"/>
                <w:rtl/>
              </w:rPr>
            </w:pPr>
            <w:r w:rsidRPr="001711EF">
              <w:rPr>
                <w:rFonts w:asciiTheme="majorBidi" w:hAnsiTheme="majorBidi" w:cstheme="majorBidi"/>
                <w:sz w:val="28"/>
                <w:szCs w:val="28"/>
              </w:rPr>
              <w:t>Added (deducted):</w:t>
            </w:r>
          </w:p>
        </w:tc>
        <w:tc>
          <w:tcPr>
            <w:tcW w:w="856" w:type="dxa"/>
            <w:tcBorders>
              <w:left w:val="single" w:sz="4" w:space="0" w:color="auto"/>
            </w:tcBorders>
            <w:shd w:val="clear" w:color="auto" w:fill="FFE599" w:themeFill="accent4" w:themeFillTint="66"/>
            <w:noWrap/>
            <w:vAlign w:val="center"/>
            <w:hideMark/>
          </w:tcPr>
          <w:p w14:paraId="27469A6B"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856" w:type="dxa"/>
            <w:shd w:val="clear" w:color="auto" w:fill="FFE599" w:themeFill="accent4" w:themeFillTint="66"/>
            <w:noWrap/>
            <w:vAlign w:val="center"/>
            <w:hideMark/>
          </w:tcPr>
          <w:p w14:paraId="5A9EB5EA"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1078" w:type="dxa"/>
            <w:shd w:val="clear" w:color="auto" w:fill="FFE599" w:themeFill="accent4" w:themeFillTint="66"/>
            <w:noWrap/>
            <w:vAlign w:val="center"/>
            <w:hideMark/>
          </w:tcPr>
          <w:p w14:paraId="15B5B0F2"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900" w:type="dxa"/>
            <w:shd w:val="clear" w:color="auto" w:fill="FFE599" w:themeFill="accent4" w:themeFillTint="66"/>
            <w:noWrap/>
            <w:vAlign w:val="center"/>
            <w:hideMark/>
          </w:tcPr>
          <w:p w14:paraId="7651ECB5"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900" w:type="dxa"/>
            <w:tcBorders>
              <w:right w:val="single" w:sz="8" w:space="0" w:color="auto"/>
            </w:tcBorders>
            <w:shd w:val="clear" w:color="auto" w:fill="FFE599" w:themeFill="accent4" w:themeFillTint="66"/>
            <w:noWrap/>
            <w:vAlign w:val="center"/>
            <w:hideMark/>
          </w:tcPr>
          <w:p w14:paraId="3FF2CFD1" w14:textId="77777777" w:rsidR="00C745AC" w:rsidRPr="004B0740" w:rsidRDefault="00C745AC" w:rsidP="00140CE2">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8"/>
                <w:szCs w:val="28"/>
                <w:rtl/>
              </w:rPr>
            </w:pPr>
            <w:r w:rsidRPr="004B0740">
              <w:rPr>
                <w:rFonts w:ascii="Calibri" w:hAnsi="Calibri" w:hint="cs"/>
                <w:b/>
                <w:bCs/>
                <w:sz w:val="28"/>
                <w:szCs w:val="28"/>
              </w:rPr>
              <w:t> </w:t>
            </w:r>
          </w:p>
        </w:tc>
      </w:tr>
      <w:tr w:rsidR="00C745AC" w:rsidRPr="004B0740" w14:paraId="1CBE3AC1" w14:textId="77777777" w:rsidTr="008C7703">
        <w:trPr>
          <w:trHeight w:val="481"/>
          <w:jc w:val="center"/>
        </w:trPr>
        <w:tc>
          <w:tcPr>
            <w:cnfStyle w:val="001000000000" w:firstRow="0" w:lastRow="0" w:firstColumn="1" w:lastColumn="0" w:oddVBand="0" w:evenVBand="0" w:oddHBand="0" w:evenHBand="0" w:firstRowFirstColumn="0" w:firstRowLastColumn="0" w:lastRowFirstColumn="0" w:lastRowLastColumn="0"/>
            <w:tcW w:w="4490" w:type="dxa"/>
            <w:tcBorders>
              <w:left w:val="single" w:sz="8" w:space="0" w:color="auto"/>
              <w:right w:val="single" w:sz="4" w:space="0" w:color="auto"/>
            </w:tcBorders>
            <w:noWrap/>
            <w:vAlign w:val="center"/>
            <w:hideMark/>
          </w:tcPr>
          <w:p w14:paraId="7425FED1" w14:textId="40193C48" w:rsidR="00C745AC" w:rsidRPr="003B6193" w:rsidRDefault="003B6193" w:rsidP="003B6193">
            <w:pPr>
              <w:jc w:val="both"/>
              <w:rPr>
                <w:rFonts w:asciiTheme="majorBidi" w:hAnsiTheme="majorBidi" w:cstheme="majorBidi"/>
                <w:sz w:val="28"/>
                <w:szCs w:val="28"/>
              </w:rPr>
            </w:pPr>
            <w:r w:rsidRPr="001711EF">
              <w:rPr>
                <w:rFonts w:asciiTheme="majorBidi" w:hAnsiTheme="majorBidi" w:cstheme="majorBidi"/>
                <w:sz w:val="28"/>
                <w:szCs w:val="28"/>
              </w:rPr>
              <w:lastRenderedPageBreak/>
              <w:t>Financial expenses</w:t>
            </w:r>
          </w:p>
        </w:tc>
        <w:tc>
          <w:tcPr>
            <w:tcW w:w="856" w:type="dxa"/>
            <w:tcBorders>
              <w:left w:val="single" w:sz="4" w:space="0" w:color="auto"/>
            </w:tcBorders>
            <w:noWrap/>
            <w:vAlign w:val="center"/>
            <w:hideMark/>
          </w:tcPr>
          <w:p w14:paraId="70AD986D"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Pr>
            </w:pPr>
            <w:r w:rsidRPr="004B0740">
              <w:rPr>
                <w:rFonts w:ascii="Calibri" w:hAnsi="Calibri" w:cs="B Nazanin" w:hint="cs"/>
                <w:b/>
                <w:bCs/>
                <w:sz w:val="28"/>
                <w:szCs w:val="28"/>
                <w:rtl/>
              </w:rPr>
              <w:t>177</w:t>
            </w:r>
          </w:p>
        </w:tc>
        <w:tc>
          <w:tcPr>
            <w:tcW w:w="856" w:type="dxa"/>
            <w:noWrap/>
            <w:vAlign w:val="center"/>
            <w:hideMark/>
          </w:tcPr>
          <w:p w14:paraId="4EBD7B38"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177</w:t>
            </w:r>
          </w:p>
        </w:tc>
        <w:tc>
          <w:tcPr>
            <w:tcW w:w="1078" w:type="dxa"/>
            <w:noWrap/>
            <w:vAlign w:val="center"/>
            <w:hideMark/>
          </w:tcPr>
          <w:p w14:paraId="562CE34B"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177</w:t>
            </w:r>
          </w:p>
        </w:tc>
        <w:tc>
          <w:tcPr>
            <w:tcW w:w="900" w:type="dxa"/>
            <w:noWrap/>
            <w:vAlign w:val="center"/>
            <w:hideMark/>
          </w:tcPr>
          <w:p w14:paraId="131886D2"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177</w:t>
            </w:r>
          </w:p>
        </w:tc>
        <w:tc>
          <w:tcPr>
            <w:tcW w:w="900" w:type="dxa"/>
            <w:tcBorders>
              <w:right w:val="single" w:sz="8" w:space="0" w:color="auto"/>
            </w:tcBorders>
            <w:noWrap/>
            <w:vAlign w:val="center"/>
            <w:hideMark/>
          </w:tcPr>
          <w:p w14:paraId="2EF8E036"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177</w:t>
            </w:r>
          </w:p>
        </w:tc>
      </w:tr>
      <w:tr w:rsidR="00C745AC" w:rsidRPr="004B0740" w14:paraId="13EE9B82" w14:textId="77777777" w:rsidTr="008C7703">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4490" w:type="dxa"/>
            <w:tcBorders>
              <w:left w:val="single" w:sz="8" w:space="0" w:color="auto"/>
              <w:right w:val="single" w:sz="4" w:space="0" w:color="auto"/>
            </w:tcBorders>
            <w:shd w:val="clear" w:color="auto" w:fill="FFE599" w:themeFill="accent4" w:themeFillTint="66"/>
            <w:noWrap/>
            <w:vAlign w:val="center"/>
            <w:hideMark/>
          </w:tcPr>
          <w:p w14:paraId="48E0CE5C" w14:textId="0415E557" w:rsidR="00C745AC" w:rsidRPr="003B6193" w:rsidRDefault="003B6193" w:rsidP="003B6193">
            <w:pPr>
              <w:jc w:val="both"/>
              <w:rPr>
                <w:rFonts w:asciiTheme="majorBidi" w:hAnsiTheme="majorBidi" w:cstheme="majorBidi"/>
                <w:sz w:val="28"/>
                <w:szCs w:val="28"/>
                <w:rtl/>
              </w:rPr>
            </w:pPr>
            <w:r w:rsidRPr="001711EF">
              <w:rPr>
                <w:rFonts w:asciiTheme="majorBidi" w:hAnsiTheme="majorBidi" w:cstheme="majorBidi"/>
                <w:sz w:val="28"/>
                <w:szCs w:val="28"/>
              </w:rPr>
              <w:t>Net other non-operating income and expenses</w:t>
            </w:r>
          </w:p>
        </w:tc>
        <w:tc>
          <w:tcPr>
            <w:tcW w:w="856" w:type="dxa"/>
            <w:tcBorders>
              <w:left w:val="single" w:sz="4" w:space="0" w:color="auto"/>
            </w:tcBorders>
            <w:shd w:val="clear" w:color="auto" w:fill="FFE599" w:themeFill="accent4" w:themeFillTint="66"/>
            <w:noWrap/>
            <w:vAlign w:val="center"/>
            <w:hideMark/>
          </w:tcPr>
          <w:p w14:paraId="73598DDD"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856" w:type="dxa"/>
            <w:shd w:val="clear" w:color="auto" w:fill="FFE599" w:themeFill="accent4" w:themeFillTint="66"/>
            <w:noWrap/>
            <w:vAlign w:val="center"/>
            <w:hideMark/>
          </w:tcPr>
          <w:p w14:paraId="4DA44D72"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1078" w:type="dxa"/>
            <w:shd w:val="clear" w:color="auto" w:fill="FFE599" w:themeFill="accent4" w:themeFillTint="66"/>
            <w:noWrap/>
            <w:vAlign w:val="center"/>
            <w:hideMark/>
          </w:tcPr>
          <w:p w14:paraId="333BF97D"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900" w:type="dxa"/>
            <w:shd w:val="clear" w:color="auto" w:fill="FFE599" w:themeFill="accent4" w:themeFillTint="66"/>
            <w:noWrap/>
            <w:vAlign w:val="center"/>
            <w:hideMark/>
          </w:tcPr>
          <w:p w14:paraId="1EDEF98B"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mbria" w:hAnsi="Cambria" w:cs="Cambria" w:hint="cs"/>
                <w:b/>
                <w:bCs/>
                <w:sz w:val="28"/>
                <w:szCs w:val="28"/>
                <w:rtl/>
              </w:rPr>
              <w:t> </w:t>
            </w:r>
          </w:p>
        </w:tc>
        <w:tc>
          <w:tcPr>
            <w:tcW w:w="900" w:type="dxa"/>
            <w:tcBorders>
              <w:right w:val="single" w:sz="8" w:space="0" w:color="auto"/>
            </w:tcBorders>
            <w:shd w:val="clear" w:color="auto" w:fill="FFE599" w:themeFill="accent4" w:themeFillTint="66"/>
            <w:noWrap/>
            <w:vAlign w:val="center"/>
            <w:hideMark/>
          </w:tcPr>
          <w:p w14:paraId="6B1807C2" w14:textId="77777777" w:rsidR="00C745AC" w:rsidRPr="004B0740" w:rsidRDefault="00C745AC" w:rsidP="00140CE2">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8"/>
                <w:szCs w:val="28"/>
                <w:rtl/>
              </w:rPr>
            </w:pPr>
            <w:r w:rsidRPr="004B0740">
              <w:rPr>
                <w:rFonts w:ascii="Calibri" w:hAnsi="Calibri" w:hint="cs"/>
                <w:b/>
                <w:bCs/>
                <w:sz w:val="28"/>
                <w:szCs w:val="28"/>
              </w:rPr>
              <w:t> </w:t>
            </w:r>
          </w:p>
        </w:tc>
      </w:tr>
      <w:tr w:rsidR="00C745AC" w:rsidRPr="004B0740" w14:paraId="498EB838" w14:textId="77777777" w:rsidTr="008C7703">
        <w:trPr>
          <w:trHeight w:val="481"/>
          <w:jc w:val="center"/>
        </w:trPr>
        <w:tc>
          <w:tcPr>
            <w:cnfStyle w:val="001000000000" w:firstRow="0" w:lastRow="0" w:firstColumn="1" w:lastColumn="0" w:oddVBand="0" w:evenVBand="0" w:oddHBand="0" w:evenHBand="0" w:firstRowFirstColumn="0" w:firstRowLastColumn="0" w:lastRowFirstColumn="0" w:lastRowLastColumn="0"/>
            <w:tcW w:w="4490" w:type="dxa"/>
            <w:tcBorders>
              <w:left w:val="single" w:sz="8" w:space="0" w:color="auto"/>
              <w:right w:val="single" w:sz="4" w:space="0" w:color="auto"/>
            </w:tcBorders>
            <w:noWrap/>
            <w:vAlign w:val="center"/>
            <w:hideMark/>
          </w:tcPr>
          <w:p w14:paraId="43D091C8" w14:textId="15857A12" w:rsidR="00C745AC" w:rsidRPr="003B6193" w:rsidRDefault="003B6193" w:rsidP="003B6193">
            <w:pPr>
              <w:rPr>
                <w:rFonts w:asciiTheme="majorBidi" w:hAnsiTheme="majorBidi" w:cstheme="majorBidi"/>
                <w:sz w:val="28"/>
                <w:szCs w:val="28"/>
              </w:rPr>
            </w:pPr>
            <w:r w:rsidRPr="001711EF">
              <w:rPr>
                <w:rFonts w:asciiTheme="majorBidi" w:hAnsiTheme="majorBidi" w:cstheme="majorBidi"/>
                <w:sz w:val="28"/>
                <w:szCs w:val="28"/>
              </w:rPr>
              <w:t>Profit from ordinary activities before tax</w:t>
            </w:r>
          </w:p>
        </w:tc>
        <w:tc>
          <w:tcPr>
            <w:tcW w:w="856" w:type="dxa"/>
            <w:tcBorders>
              <w:left w:val="single" w:sz="4" w:space="0" w:color="auto"/>
            </w:tcBorders>
            <w:noWrap/>
            <w:vAlign w:val="center"/>
            <w:hideMark/>
          </w:tcPr>
          <w:p w14:paraId="33759167"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Pr>
            </w:pPr>
            <w:r w:rsidRPr="004B0740">
              <w:rPr>
                <w:rFonts w:ascii="Calibri" w:hAnsi="Calibri" w:cs="B Nazanin" w:hint="cs"/>
                <w:b/>
                <w:bCs/>
                <w:sz w:val="28"/>
                <w:szCs w:val="28"/>
                <w:rtl/>
              </w:rPr>
              <w:t>1,216</w:t>
            </w:r>
          </w:p>
        </w:tc>
        <w:tc>
          <w:tcPr>
            <w:tcW w:w="856" w:type="dxa"/>
            <w:noWrap/>
            <w:vAlign w:val="center"/>
            <w:hideMark/>
          </w:tcPr>
          <w:p w14:paraId="4057FDE6"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1,402</w:t>
            </w:r>
          </w:p>
        </w:tc>
        <w:tc>
          <w:tcPr>
            <w:tcW w:w="1078" w:type="dxa"/>
            <w:noWrap/>
            <w:vAlign w:val="center"/>
            <w:hideMark/>
          </w:tcPr>
          <w:p w14:paraId="0AB44676"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1,495</w:t>
            </w:r>
          </w:p>
        </w:tc>
        <w:tc>
          <w:tcPr>
            <w:tcW w:w="900" w:type="dxa"/>
            <w:noWrap/>
            <w:vAlign w:val="center"/>
            <w:hideMark/>
          </w:tcPr>
          <w:p w14:paraId="40FFD18B"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1,588</w:t>
            </w:r>
          </w:p>
        </w:tc>
        <w:tc>
          <w:tcPr>
            <w:tcW w:w="900" w:type="dxa"/>
            <w:tcBorders>
              <w:right w:val="single" w:sz="8" w:space="0" w:color="auto"/>
            </w:tcBorders>
            <w:noWrap/>
            <w:vAlign w:val="center"/>
            <w:hideMark/>
          </w:tcPr>
          <w:p w14:paraId="31168F93"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1,681</w:t>
            </w:r>
          </w:p>
        </w:tc>
      </w:tr>
      <w:tr w:rsidR="00C745AC" w:rsidRPr="004B0740" w14:paraId="521095B4" w14:textId="77777777" w:rsidTr="008C7703">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4490" w:type="dxa"/>
            <w:tcBorders>
              <w:left w:val="single" w:sz="8" w:space="0" w:color="auto"/>
              <w:right w:val="single" w:sz="4" w:space="0" w:color="auto"/>
            </w:tcBorders>
            <w:shd w:val="clear" w:color="auto" w:fill="FFE599" w:themeFill="accent4" w:themeFillTint="66"/>
            <w:noWrap/>
            <w:vAlign w:val="center"/>
            <w:hideMark/>
          </w:tcPr>
          <w:p w14:paraId="1551D178" w14:textId="1637D609" w:rsidR="00F94900" w:rsidRPr="001711EF" w:rsidRDefault="00F94900" w:rsidP="00F94900">
            <w:pPr>
              <w:jc w:val="both"/>
              <w:rPr>
                <w:rFonts w:asciiTheme="majorBidi" w:hAnsiTheme="majorBidi" w:cstheme="majorBidi"/>
                <w:sz w:val="28"/>
                <w:szCs w:val="28"/>
              </w:rPr>
            </w:pPr>
            <w:r w:rsidRPr="001711EF">
              <w:rPr>
                <w:rFonts w:asciiTheme="majorBidi" w:hAnsiTheme="majorBidi" w:cstheme="majorBidi"/>
                <w:sz w:val="28"/>
                <w:szCs w:val="28"/>
              </w:rPr>
              <w:t>Profit tax on ordinary activities</w:t>
            </w:r>
          </w:p>
          <w:p w14:paraId="033E1091" w14:textId="7EDD98B2" w:rsidR="00C745AC" w:rsidRPr="004B0740" w:rsidRDefault="00C745AC" w:rsidP="00140CE2">
            <w:pPr>
              <w:bidi/>
              <w:jc w:val="center"/>
              <w:rPr>
                <w:rFonts w:ascii="Calibri" w:hAnsi="Calibri" w:cs="B Nazanin"/>
                <w:sz w:val="28"/>
                <w:szCs w:val="28"/>
                <w:rtl/>
              </w:rPr>
            </w:pPr>
          </w:p>
        </w:tc>
        <w:tc>
          <w:tcPr>
            <w:tcW w:w="856" w:type="dxa"/>
            <w:tcBorders>
              <w:left w:val="single" w:sz="4" w:space="0" w:color="auto"/>
            </w:tcBorders>
            <w:shd w:val="clear" w:color="auto" w:fill="FFE599" w:themeFill="accent4" w:themeFillTint="66"/>
            <w:noWrap/>
            <w:vAlign w:val="center"/>
            <w:hideMark/>
          </w:tcPr>
          <w:p w14:paraId="7F0E4471"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(304)</w:t>
            </w:r>
          </w:p>
        </w:tc>
        <w:tc>
          <w:tcPr>
            <w:tcW w:w="856" w:type="dxa"/>
            <w:shd w:val="clear" w:color="auto" w:fill="FFE599" w:themeFill="accent4" w:themeFillTint="66"/>
            <w:noWrap/>
            <w:vAlign w:val="center"/>
            <w:hideMark/>
          </w:tcPr>
          <w:p w14:paraId="6164A4FA"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(351)</w:t>
            </w:r>
          </w:p>
        </w:tc>
        <w:tc>
          <w:tcPr>
            <w:tcW w:w="1078" w:type="dxa"/>
            <w:shd w:val="clear" w:color="auto" w:fill="FFE599" w:themeFill="accent4" w:themeFillTint="66"/>
            <w:noWrap/>
            <w:vAlign w:val="center"/>
            <w:hideMark/>
          </w:tcPr>
          <w:p w14:paraId="6D19FA63"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(374)</w:t>
            </w:r>
          </w:p>
        </w:tc>
        <w:tc>
          <w:tcPr>
            <w:tcW w:w="900" w:type="dxa"/>
            <w:shd w:val="clear" w:color="auto" w:fill="FFE599" w:themeFill="accent4" w:themeFillTint="66"/>
            <w:noWrap/>
            <w:vAlign w:val="center"/>
            <w:hideMark/>
          </w:tcPr>
          <w:p w14:paraId="18A79391"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(397)</w:t>
            </w:r>
          </w:p>
        </w:tc>
        <w:tc>
          <w:tcPr>
            <w:tcW w:w="900" w:type="dxa"/>
            <w:tcBorders>
              <w:right w:val="single" w:sz="8" w:space="0" w:color="auto"/>
            </w:tcBorders>
            <w:shd w:val="clear" w:color="auto" w:fill="FFE599" w:themeFill="accent4" w:themeFillTint="66"/>
            <w:noWrap/>
            <w:vAlign w:val="center"/>
            <w:hideMark/>
          </w:tcPr>
          <w:p w14:paraId="6FD4CEDB" w14:textId="77777777" w:rsidR="00C745AC" w:rsidRPr="004B0740" w:rsidRDefault="00C745AC" w:rsidP="00140CE2">
            <w:pPr>
              <w:bidi/>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(420)</w:t>
            </w:r>
          </w:p>
        </w:tc>
      </w:tr>
      <w:tr w:rsidR="00C745AC" w:rsidRPr="004B0740" w14:paraId="21FAD33F" w14:textId="77777777" w:rsidTr="008C7703">
        <w:trPr>
          <w:trHeight w:val="496"/>
          <w:jc w:val="center"/>
        </w:trPr>
        <w:tc>
          <w:tcPr>
            <w:cnfStyle w:val="001000000000" w:firstRow="0" w:lastRow="0" w:firstColumn="1" w:lastColumn="0" w:oddVBand="0" w:evenVBand="0" w:oddHBand="0" w:evenHBand="0" w:firstRowFirstColumn="0" w:firstRowLastColumn="0" w:lastRowFirstColumn="0" w:lastRowLastColumn="0"/>
            <w:tcW w:w="4490" w:type="dxa"/>
            <w:tcBorders>
              <w:left w:val="single" w:sz="8" w:space="0" w:color="auto"/>
              <w:bottom w:val="single" w:sz="8" w:space="0" w:color="auto"/>
              <w:right w:val="single" w:sz="4" w:space="0" w:color="auto"/>
            </w:tcBorders>
            <w:noWrap/>
            <w:vAlign w:val="center"/>
            <w:hideMark/>
          </w:tcPr>
          <w:p w14:paraId="614BF4D4" w14:textId="7EB13714" w:rsidR="00C745AC" w:rsidRPr="00F94900" w:rsidRDefault="00F94900" w:rsidP="00F94900">
            <w:pPr>
              <w:jc w:val="both"/>
              <w:rPr>
                <w:rFonts w:asciiTheme="majorBidi" w:hAnsiTheme="majorBidi" w:cstheme="majorBidi"/>
                <w:sz w:val="28"/>
                <w:szCs w:val="28"/>
                <w:rtl/>
              </w:rPr>
            </w:pPr>
            <w:r w:rsidRPr="001711EF">
              <w:rPr>
                <w:rFonts w:asciiTheme="majorBidi" w:hAnsiTheme="majorBidi" w:cstheme="majorBidi"/>
                <w:sz w:val="28"/>
                <w:szCs w:val="28"/>
              </w:rPr>
              <w:t>Net profit from ordinary activities</w:t>
            </w:r>
          </w:p>
        </w:tc>
        <w:tc>
          <w:tcPr>
            <w:tcW w:w="856" w:type="dxa"/>
            <w:tcBorders>
              <w:left w:val="single" w:sz="4" w:space="0" w:color="auto"/>
              <w:bottom w:val="single" w:sz="8" w:space="0" w:color="auto"/>
            </w:tcBorders>
            <w:noWrap/>
            <w:vAlign w:val="center"/>
            <w:hideMark/>
          </w:tcPr>
          <w:p w14:paraId="39FC4C12"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912</w:t>
            </w:r>
          </w:p>
        </w:tc>
        <w:tc>
          <w:tcPr>
            <w:tcW w:w="856" w:type="dxa"/>
            <w:tcBorders>
              <w:bottom w:val="single" w:sz="8" w:space="0" w:color="auto"/>
            </w:tcBorders>
            <w:noWrap/>
            <w:vAlign w:val="center"/>
            <w:hideMark/>
          </w:tcPr>
          <w:p w14:paraId="1EFF2D53"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1,052</w:t>
            </w:r>
          </w:p>
        </w:tc>
        <w:tc>
          <w:tcPr>
            <w:tcW w:w="1078" w:type="dxa"/>
            <w:tcBorders>
              <w:bottom w:val="single" w:sz="8" w:space="0" w:color="auto"/>
            </w:tcBorders>
            <w:noWrap/>
            <w:vAlign w:val="center"/>
            <w:hideMark/>
          </w:tcPr>
          <w:p w14:paraId="3E7A9A60"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1,121</w:t>
            </w:r>
          </w:p>
        </w:tc>
        <w:tc>
          <w:tcPr>
            <w:tcW w:w="900" w:type="dxa"/>
            <w:tcBorders>
              <w:bottom w:val="single" w:sz="8" w:space="0" w:color="auto"/>
            </w:tcBorders>
            <w:noWrap/>
            <w:vAlign w:val="center"/>
            <w:hideMark/>
          </w:tcPr>
          <w:p w14:paraId="00812AD2"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1,191</w:t>
            </w:r>
          </w:p>
        </w:tc>
        <w:tc>
          <w:tcPr>
            <w:tcW w:w="900" w:type="dxa"/>
            <w:tcBorders>
              <w:bottom w:val="single" w:sz="8" w:space="0" w:color="auto"/>
              <w:right w:val="single" w:sz="8" w:space="0" w:color="auto"/>
            </w:tcBorders>
            <w:noWrap/>
            <w:vAlign w:val="center"/>
            <w:hideMark/>
          </w:tcPr>
          <w:p w14:paraId="76547AE0" w14:textId="77777777" w:rsidR="00C745AC" w:rsidRPr="004B0740" w:rsidRDefault="00C745AC" w:rsidP="00140CE2">
            <w:pPr>
              <w:bidi/>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 w:val="28"/>
                <w:szCs w:val="28"/>
                <w:rtl/>
              </w:rPr>
            </w:pPr>
            <w:r w:rsidRPr="004B0740">
              <w:rPr>
                <w:rFonts w:ascii="Calibri" w:hAnsi="Calibri" w:cs="B Nazanin" w:hint="cs"/>
                <w:b/>
                <w:bCs/>
                <w:sz w:val="28"/>
                <w:szCs w:val="28"/>
                <w:rtl/>
              </w:rPr>
              <w:t>1,261</w:t>
            </w:r>
          </w:p>
        </w:tc>
      </w:tr>
    </w:tbl>
    <w:p w14:paraId="0708DFDF" w14:textId="77777777" w:rsidR="00C745AC" w:rsidRDefault="00C745AC" w:rsidP="00C745AC">
      <w:pPr>
        <w:bidi/>
        <w:spacing w:after="240"/>
        <w:rPr>
          <w:sz w:val="28"/>
          <w:szCs w:val="28"/>
        </w:rPr>
      </w:pPr>
    </w:p>
    <w:p w14:paraId="7A811E56" w14:textId="77777777" w:rsidR="00C745AC" w:rsidRDefault="00C745AC" w:rsidP="00C745AC">
      <w:pPr>
        <w:bidi/>
        <w:spacing w:after="240"/>
        <w:rPr>
          <w:sz w:val="28"/>
          <w:szCs w:val="28"/>
        </w:rPr>
      </w:pPr>
    </w:p>
    <w:p w14:paraId="4675CF83" w14:textId="2D9DF773" w:rsidR="00C745AC" w:rsidRDefault="00C745AC" w:rsidP="00C745AC">
      <w:pPr>
        <w:bidi/>
        <w:spacing w:after="240"/>
        <w:rPr>
          <w:sz w:val="28"/>
          <w:szCs w:val="28"/>
        </w:rPr>
      </w:pPr>
    </w:p>
    <w:p w14:paraId="30A6C19D" w14:textId="37B00841" w:rsidR="00C745AC" w:rsidRDefault="00C745AC" w:rsidP="00C745AC">
      <w:pPr>
        <w:bidi/>
        <w:spacing w:after="240"/>
        <w:rPr>
          <w:sz w:val="28"/>
          <w:szCs w:val="28"/>
        </w:rPr>
      </w:pPr>
    </w:p>
    <w:p w14:paraId="7739878B" w14:textId="77777777" w:rsidR="00BE446D" w:rsidRPr="004B0740" w:rsidRDefault="00BE446D" w:rsidP="00BE446D">
      <w:pPr>
        <w:bidi/>
        <w:spacing w:after="240"/>
        <w:rPr>
          <w:sz w:val="28"/>
          <w:szCs w:val="28"/>
          <w:rtl/>
        </w:rPr>
      </w:pPr>
    </w:p>
    <w:tbl>
      <w:tblPr>
        <w:tblStyle w:val="GridTable2-Accent11"/>
        <w:bidiVisual/>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7559"/>
      </w:tblGrid>
      <w:tr w:rsidR="00C745AC" w:rsidRPr="004B0740" w14:paraId="5E2E56F7" w14:textId="77777777" w:rsidTr="00441C97">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9772" w:type="dxa"/>
            <w:gridSpan w:val="2"/>
            <w:tcBorders>
              <w:top w:val="single" w:sz="4" w:space="0" w:color="auto"/>
              <w:bottom w:val="single" w:sz="4" w:space="0" w:color="auto"/>
            </w:tcBorders>
            <w:noWrap/>
            <w:hideMark/>
          </w:tcPr>
          <w:p w14:paraId="3AAEC7A8" w14:textId="65824091" w:rsidR="00C745AC" w:rsidRPr="00441C97" w:rsidRDefault="00441C97" w:rsidP="00441C97">
            <w:pPr>
              <w:jc w:val="both"/>
              <w:rPr>
                <w:rFonts w:asciiTheme="majorBidi" w:hAnsiTheme="majorBidi" w:cstheme="majorBidi"/>
                <w:sz w:val="28"/>
                <w:szCs w:val="28"/>
              </w:rPr>
            </w:pPr>
            <w:r w:rsidRPr="001711EF">
              <w:rPr>
                <w:rFonts w:asciiTheme="majorBidi" w:hAnsiTheme="majorBidi" w:cstheme="majorBidi"/>
                <w:sz w:val="28"/>
                <w:szCs w:val="28"/>
              </w:rPr>
              <w:t>The point of the head</w:t>
            </w:r>
          </w:p>
        </w:tc>
      </w:tr>
      <w:tr w:rsidR="00C745AC" w:rsidRPr="004B0740" w14:paraId="2C1D5ABF" w14:textId="77777777" w:rsidTr="00441C97">
        <w:trPr>
          <w:cnfStyle w:val="000000100000" w:firstRow="0" w:lastRow="0" w:firstColumn="0" w:lastColumn="0" w:oddVBand="0" w:evenVBand="0" w:oddHBand="1"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tcBorders>
            <w:shd w:val="clear" w:color="auto" w:fill="FFE599" w:themeFill="accent4" w:themeFillTint="66"/>
            <w:noWrap/>
            <w:hideMark/>
          </w:tcPr>
          <w:p w14:paraId="32CB20E4" w14:textId="77777777" w:rsidR="00C745AC" w:rsidRPr="004B0740" w:rsidRDefault="00C745AC" w:rsidP="003E2F53">
            <w:pPr>
              <w:rPr>
                <w:rFonts w:ascii="Calibri" w:hAnsi="Calibri"/>
                <w:sz w:val="22"/>
                <w:szCs w:val="22"/>
              </w:rPr>
            </w:pPr>
            <w:r w:rsidRPr="004B0740">
              <w:rPr>
                <w:rFonts w:ascii="Calibri" w:hAnsi="Calibri" w:hint="cs"/>
                <w:sz w:val="22"/>
                <w:szCs w:val="22"/>
              </w:rPr>
              <w:t> </w:t>
            </w:r>
          </w:p>
        </w:tc>
        <w:tc>
          <w:tcPr>
            <w:tcW w:w="7559" w:type="dxa"/>
            <w:tcBorders>
              <w:top w:val="single" w:sz="4" w:space="0" w:color="auto"/>
            </w:tcBorders>
            <w:shd w:val="clear" w:color="auto" w:fill="FFE599" w:themeFill="accent4" w:themeFillTint="66"/>
            <w:hideMark/>
          </w:tcPr>
          <w:p w14:paraId="42C63963" w14:textId="3049064A" w:rsidR="00441C97" w:rsidRPr="001711EF" w:rsidRDefault="00441C97" w:rsidP="00441C9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1711EF">
              <w:rPr>
                <w:rFonts w:asciiTheme="majorBidi" w:hAnsiTheme="majorBidi" w:cstheme="majorBidi"/>
                <w:sz w:val="28"/>
                <w:szCs w:val="28"/>
              </w:rPr>
              <w:t>The focal point is the amount of production at which the profits and losses of the institution are equal. Dividing the fixed cost by the sum of the sales difference from the variable cost is obtained. The lower the percentage of projected heading for the project, the lower the risk of the project and it is justifiable.</w:t>
            </w:r>
          </w:p>
          <w:p w14:paraId="35B99888" w14:textId="0E38B84A" w:rsidR="00C745AC" w:rsidRPr="004B0740" w:rsidRDefault="00C745AC" w:rsidP="003E2F53">
            <w:pPr>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p>
        </w:tc>
      </w:tr>
      <w:tr w:rsidR="00C745AC" w:rsidRPr="004B0740" w14:paraId="6F3C41AC" w14:textId="77777777" w:rsidTr="00140CE2">
        <w:trPr>
          <w:trHeight w:val="390"/>
          <w:jc w:val="center"/>
        </w:trPr>
        <w:tc>
          <w:tcPr>
            <w:cnfStyle w:val="001000000000" w:firstRow="0" w:lastRow="0" w:firstColumn="1" w:lastColumn="0" w:oddVBand="0" w:evenVBand="0" w:oddHBand="0" w:evenHBand="0" w:firstRowFirstColumn="0" w:firstRowLastColumn="0" w:lastRowFirstColumn="0" w:lastRowLastColumn="0"/>
            <w:tcW w:w="9772" w:type="dxa"/>
            <w:gridSpan w:val="2"/>
            <w:noWrap/>
            <w:hideMark/>
          </w:tcPr>
          <w:p w14:paraId="12194A18" w14:textId="7B0941BD" w:rsidR="00C745AC" w:rsidRPr="00441C97" w:rsidRDefault="00441C97" w:rsidP="00441C97">
            <w:pPr>
              <w:jc w:val="both"/>
              <w:rPr>
                <w:rFonts w:asciiTheme="majorBidi" w:hAnsiTheme="majorBidi" w:cstheme="majorBidi"/>
                <w:sz w:val="28"/>
                <w:szCs w:val="28"/>
              </w:rPr>
            </w:pPr>
            <w:r w:rsidRPr="001711EF">
              <w:rPr>
                <w:rFonts w:asciiTheme="majorBidi" w:hAnsiTheme="majorBidi" w:cstheme="majorBidi"/>
                <w:sz w:val="28"/>
                <w:szCs w:val="28"/>
              </w:rPr>
              <w:t>Capital return rate</w:t>
            </w:r>
            <w:r w:rsidR="00C745AC" w:rsidRPr="004B0740">
              <w:rPr>
                <w:rFonts w:ascii="Calibri" w:hAnsi="Calibri" w:hint="cs"/>
                <w:b w:val="0"/>
                <w:bCs w:val="0"/>
                <w:sz w:val="22"/>
                <w:szCs w:val="22"/>
              </w:rPr>
              <w:t> </w:t>
            </w:r>
          </w:p>
        </w:tc>
      </w:tr>
      <w:tr w:rsidR="00C745AC" w:rsidRPr="004B0740" w14:paraId="4B2E671D" w14:textId="77777777" w:rsidTr="00441C97">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213" w:type="dxa"/>
            <w:shd w:val="clear" w:color="auto" w:fill="FFE599" w:themeFill="accent4" w:themeFillTint="66"/>
            <w:noWrap/>
            <w:hideMark/>
          </w:tcPr>
          <w:p w14:paraId="75B06435" w14:textId="77777777" w:rsidR="00C745AC" w:rsidRPr="004B0740" w:rsidRDefault="00C745AC" w:rsidP="003E2F53">
            <w:pPr>
              <w:rPr>
                <w:rFonts w:ascii="Calibri" w:hAnsi="Calibri"/>
                <w:sz w:val="22"/>
                <w:szCs w:val="22"/>
              </w:rPr>
            </w:pPr>
            <w:r w:rsidRPr="004B0740">
              <w:rPr>
                <w:rFonts w:ascii="Calibri" w:hAnsi="Calibri" w:hint="cs"/>
                <w:sz w:val="22"/>
                <w:szCs w:val="22"/>
              </w:rPr>
              <w:t> </w:t>
            </w:r>
          </w:p>
        </w:tc>
        <w:tc>
          <w:tcPr>
            <w:tcW w:w="7559" w:type="dxa"/>
            <w:shd w:val="clear" w:color="auto" w:fill="FFE599" w:themeFill="accent4" w:themeFillTint="66"/>
            <w:noWrap/>
            <w:hideMark/>
          </w:tcPr>
          <w:p w14:paraId="0DA69834" w14:textId="711128CC" w:rsidR="00441C97" w:rsidRPr="001711EF" w:rsidRDefault="00441C97" w:rsidP="00441C9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1711EF">
              <w:rPr>
                <w:rFonts w:asciiTheme="majorBidi" w:hAnsiTheme="majorBidi" w:cstheme="majorBidi"/>
                <w:sz w:val="28"/>
                <w:szCs w:val="28"/>
              </w:rPr>
              <w:t>The rate of return on capital is obtained by dividing the profit by the investment, and the higher the bank interest rate, the more justifiable it is.</w:t>
            </w:r>
          </w:p>
          <w:p w14:paraId="0B0147DC" w14:textId="4B29B564" w:rsidR="00C745AC" w:rsidRPr="004B0740" w:rsidRDefault="00C745AC" w:rsidP="003E2F53">
            <w:pPr>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p>
        </w:tc>
      </w:tr>
      <w:tr w:rsidR="00C745AC" w:rsidRPr="004B0740" w14:paraId="57D7523A" w14:textId="77777777" w:rsidTr="00140CE2">
        <w:trPr>
          <w:trHeight w:val="435"/>
          <w:jc w:val="center"/>
        </w:trPr>
        <w:tc>
          <w:tcPr>
            <w:cnfStyle w:val="001000000000" w:firstRow="0" w:lastRow="0" w:firstColumn="1" w:lastColumn="0" w:oddVBand="0" w:evenVBand="0" w:oddHBand="0" w:evenHBand="0" w:firstRowFirstColumn="0" w:firstRowLastColumn="0" w:lastRowFirstColumn="0" w:lastRowLastColumn="0"/>
            <w:tcW w:w="9772" w:type="dxa"/>
            <w:gridSpan w:val="2"/>
            <w:noWrap/>
            <w:hideMark/>
          </w:tcPr>
          <w:p w14:paraId="1EB66F44" w14:textId="0889CF73" w:rsidR="00C745AC" w:rsidRPr="00441C97" w:rsidRDefault="001322EF" w:rsidP="00441C97">
            <w:pPr>
              <w:rPr>
                <w:rFonts w:ascii="Calibri" w:hAnsi="Calibri"/>
                <w:b w:val="0"/>
                <w:bCs w:val="0"/>
              </w:rPr>
            </w:pPr>
            <w:r w:rsidRPr="001711EF">
              <w:rPr>
                <w:rFonts w:asciiTheme="majorBidi" w:hAnsiTheme="majorBidi" w:cstheme="majorBidi"/>
                <w:sz w:val="28"/>
                <w:szCs w:val="28"/>
              </w:rPr>
              <w:t>Return period (</w:t>
            </w:r>
            <w:r w:rsidR="00441C97">
              <w:rPr>
                <w:rFonts w:asciiTheme="majorBidi" w:hAnsiTheme="majorBidi" w:cstheme="majorBidi"/>
                <w:sz w:val="28"/>
                <w:szCs w:val="28"/>
              </w:rPr>
              <w:t>R</w:t>
            </w:r>
            <w:r w:rsidRPr="001711EF">
              <w:rPr>
                <w:rFonts w:asciiTheme="majorBidi" w:hAnsiTheme="majorBidi" w:cstheme="majorBidi"/>
                <w:sz w:val="28"/>
                <w:szCs w:val="28"/>
              </w:rPr>
              <w:t>P)</w:t>
            </w:r>
            <w:r w:rsidR="00C745AC" w:rsidRPr="004B0740">
              <w:rPr>
                <w:rFonts w:ascii="Calibri" w:hAnsi="Calibri" w:hint="cs"/>
              </w:rPr>
              <w:t xml:space="preserve"> </w:t>
            </w:r>
          </w:p>
        </w:tc>
      </w:tr>
      <w:tr w:rsidR="00C745AC" w:rsidRPr="004B0740" w14:paraId="7A0458D8" w14:textId="77777777" w:rsidTr="003E2F53">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2213" w:type="dxa"/>
            <w:shd w:val="clear" w:color="auto" w:fill="FFE599" w:themeFill="accent4" w:themeFillTint="66"/>
            <w:noWrap/>
            <w:hideMark/>
          </w:tcPr>
          <w:p w14:paraId="7A7A62B1" w14:textId="77777777" w:rsidR="00C745AC" w:rsidRPr="004B0740" w:rsidRDefault="00C745AC" w:rsidP="00140CE2">
            <w:pPr>
              <w:jc w:val="right"/>
              <w:rPr>
                <w:rFonts w:ascii="Calibri" w:hAnsi="Calibri"/>
                <w:sz w:val="22"/>
                <w:szCs w:val="22"/>
              </w:rPr>
            </w:pPr>
            <w:r w:rsidRPr="004B0740">
              <w:rPr>
                <w:rFonts w:ascii="Calibri" w:hAnsi="Calibri" w:hint="cs"/>
                <w:sz w:val="22"/>
                <w:szCs w:val="22"/>
              </w:rPr>
              <w:t> </w:t>
            </w:r>
          </w:p>
        </w:tc>
        <w:tc>
          <w:tcPr>
            <w:tcW w:w="7559" w:type="dxa"/>
            <w:shd w:val="clear" w:color="auto" w:fill="FFE599" w:themeFill="accent4" w:themeFillTint="66"/>
            <w:hideMark/>
          </w:tcPr>
          <w:p w14:paraId="7E646BEF" w14:textId="260C793A" w:rsidR="001322EF" w:rsidRPr="001711EF" w:rsidRDefault="00C745AC" w:rsidP="001322E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B0740">
              <w:rPr>
                <w:rFonts w:ascii="Calibri" w:hAnsi="Calibri" w:hint="cs"/>
                <w:b/>
                <w:bCs/>
                <w:sz w:val="22"/>
                <w:szCs w:val="22"/>
                <w:rtl/>
              </w:rPr>
              <w:t xml:space="preserve"> </w:t>
            </w:r>
            <w:r w:rsidR="001322EF" w:rsidRPr="001711EF">
              <w:rPr>
                <w:rFonts w:asciiTheme="majorBidi" w:hAnsiTheme="majorBidi" w:cstheme="majorBidi"/>
                <w:sz w:val="28"/>
                <w:szCs w:val="28"/>
              </w:rPr>
              <w:t>the time it takes for fixed capital to return.</w:t>
            </w:r>
          </w:p>
          <w:p w14:paraId="6D8D9F8A" w14:textId="77777777" w:rsidR="001322EF" w:rsidRPr="001711EF" w:rsidRDefault="001322EF" w:rsidP="001322E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1711EF">
              <w:rPr>
                <w:rFonts w:asciiTheme="majorBidi" w:hAnsiTheme="majorBidi" w:cstheme="majorBidi"/>
                <w:sz w:val="28"/>
                <w:szCs w:val="28"/>
              </w:rPr>
              <w:t xml:space="preserve"> Which is obtained by dividing the total investment by the sum (profit and cost of facilities and depreciation)</w:t>
            </w:r>
          </w:p>
          <w:p w14:paraId="44292885" w14:textId="6D2E6ABD" w:rsidR="00C745AC" w:rsidRPr="004B0740" w:rsidRDefault="00C745AC" w:rsidP="003E2F53">
            <w:pPr>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p>
        </w:tc>
      </w:tr>
      <w:tr w:rsidR="00C745AC" w:rsidRPr="004B0740" w14:paraId="067423A6" w14:textId="77777777" w:rsidTr="00140CE2">
        <w:trPr>
          <w:trHeight w:val="480"/>
          <w:jc w:val="center"/>
        </w:trPr>
        <w:tc>
          <w:tcPr>
            <w:cnfStyle w:val="001000000000" w:firstRow="0" w:lastRow="0" w:firstColumn="1" w:lastColumn="0" w:oddVBand="0" w:evenVBand="0" w:oddHBand="0" w:evenHBand="0" w:firstRowFirstColumn="0" w:firstRowLastColumn="0" w:lastRowFirstColumn="0" w:lastRowLastColumn="0"/>
            <w:tcW w:w="9772" w:type="dxa"/>
            <w:gridSpan w:val="2"/>
            <w:noWrap/>
            <w:hideMark/>
          </w:tcPr>
          <w:p w14:paraId="6024FFBF" w14:textId="530B7318" w:rsidR="00C745AC" w:rsidRPr="004B0740" w:rsidRDefault="001322EF" w:rsidP="003E2F53">
            <w:pPr>
              <w:rPr>
                <w:rFonts w:ascii="Calibri" w:hAnsi="Calibri"/>
                <w:b w:val="0"/>
                <w:bCs w:val="0"/>
                <w:sz w:val="22"/>
                <w:szCs w:val="22"/>
              </w:rPr>
            </w:pPr>
            <w:r w:rsidRPr="001711EF">
              <w:rPr>
                <w:rFonts w:asciiTheme="majorBidi" w:hAnsiTheme="majorBidi" w:cstheme="majorBidi"/>
                <w:sz w:val="28"/>
                <w:szCs w:val="28"/>
              </w:rPr>
              <w:t>Discount rate</w:t>
            </w:r>
            <w:r w:rsidR="00C745AC" w:rsidRPr="004B0740">
              <w:rPr>
                <w:rFonts w:ascii="Calibri" w:hAnsi="Calibri" w:hint="cs"/>
                <w:b w:val="0"/>
                <w:bCs w:val="0"/>
                <w:sz w:val="22"/>
                <w:szCs w:val="22"/>
              </w:rPr>
              <w:t> </w:t>
            </w:r>
          </w:p>
        </w:tc>
      </w:tr>
      <w:tr w:rsidR="00C745AC" w:rsidRPr="004B0740" w14:paraId="6ED01CCE" w14:textId="77777777" w:rsidTr="00441C9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213" w:type="dxa"/>
            <w:shd w:val="clear" w:color="auto" w:fill="FFE599" w:themeFill="accent4" w:themeFillTint="66"/>
            <w:noWrap/>
            <w:hideMark/>
          </w:tcPr>
          <w:p w14:paraId="308841F1" w14:textId="77777777" w:rsidR="00C745AC" w:rsidRPr="004B0740" w:rsidRDefault="00C745AC" w:rsidP="00140CE2">
            <w:pPr>
              <w:jc w:val="right"/>
              <w:rPr>
                <w:rFonts w:ascii="Calibri" w:hAnsi="Calibri"/>
                <w:sz w:val="22"/>
                <w:szCs w:val="22"/>
              </w:rPr>
            </w:pPr>
            <w:r w:rsidRPr="004B0740">
              <w:rPr>
                <w:rFonts w:ascii="Calibri" w:hAnsi="Calibri" w:hint="cs"/>
                <w:sz w:val="22"/>
                <w:szCs w:val="22"/>
              </w:rPr>
              <w:t> </w:t>
            </w:r>
          </w:p>
        </w:tc>
        <w:tc>
          <w:tcPr>
            <w:tcW w:w="7559" w:type="dxa"/>
            <w:shd w:val="clear" w:color="auto" w:fill="FFE599" w:themeFill="accent4" w:themeFillTint="66"/>
            <w:noWrap/>
            <w:hideMark/>
          </w:tcPr>
          <w:p w14:paraId="76567B96" w14:textId="7E703346" w:rsidR="00C745AC" w:rsidRPr="001322EF" w:rsidRDefault="00C745AC" w:rsidP="001322E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B0740">
              <w:rPr>
                <w:rFonts w:ascii="Calibri" w:hAnsi="Calibri" w:hint="cs"/>
                <w:b/>
                <w:bCs/>
                <w:sz w:val="22"/>
                <w:szCs w:val="22"/>
                <w:rtl/>
              </w:rPr>
              <w:t xml:space="preserve"> </w:t>
            </w:r>
            <w:r w:rsidR="001322EF" w:rsidRPr="001711EF">
              <w:rPr>
                <w:rFonts w:asciiTheme="majorBidi" w:hAnsiTheme="majorBidi" w:cstheme="majorBidi"/>
                <w:sz w:val="28"/>
                <w:szCs w:val="28"/>
              </w:rPr>
              <w:t>The discount rate is considered to be 1.5 times the current bank interest rate of the country</w:t>
            </w:r>
          </w:p>
        </w:tc>
      </w:tr>
      <w:tr w:rsidR="00C745AC" w:rsidRPr="004B0740" w14:paraId="0D8A82F7" w14:textId="77777777" w:rsidTr="00140CE2">
        <w:trPr>
          <w:trHeight w:val="480"/>
          <w:jc w:val="center"/>
        </w:trPr>
        <w:tc>
          <w:tcPr>
            <w:cnfStyle w:val="001000000000" w:firstRow="0" w:lastRow="0" w:firstColumn="1" w:lastColumn="0" w:oddVBand="0" w:evenVBand="0" w:oddHBand="0" w:evenHBand="0" w:firstRowFirstColumn="0" w:firstRowLastColumn="0" w:lastRowFirstColumn="0" w:lastRowLastColumn="0"/>
            <w:tcW w:w="9772" w:type="dxa"/>
            <w:gridSpan w:val="2"/>
            <w:noWrap/>
            <w:hideMark/>
          </w:tcPr>
          <w:p w14:paraId="048F6E63" w14:textId="5D42EE9B" w:rsidR="00C745AC" w:rsidRPr="004B0740" w:rsidRDefault="003E2F53" w:rsidP="00140CE2">
            <w:pPr>
              <w:rPr>
                <w:rFonts w:ascii="Calibri" w:hAnsi="Calibri"/>
                <w:b w:val="0"/>
                <w:bCs w:val="0"/>
                <w:sz w:val="22"/>
                <w:szCs w:val="22"/>
              </w:rPr>
            </w:pPr>
            <w:proofErr w:type="gramStart"/>
            <w:r w:rsidRPr="001711EF">
              <w:rPr>
                <w:rFonts w:asciiTheme="majorBidi" w:hAnsiTheme="majorBidi" w:cstheme="majorBidi"/>
                <w:sz w:val="28"/>
                <w:szCs w:val="28"/>
              </w:rPr>
              <w:t>NPV :</w:t>
            </w:r>
            <w:proofErr w:type="gramEnd"/>
            <w:r w:rsidRPr="001711EF">
              <w:rPr>
                <w:rFonts w:asciiTheme="majorBidi" w:hAnsiTheme="majorBidi" w:cstheme="majorBidi"/>
                <w:sz w:val="28"/>
                <w:szCs w:val="28"/>
              </w:rPr>
              <w:t xml:space="preserve"> Net present value</w:t>
            </w:r>
            <w:r w:rsidR="00C745AC" w:rsidRPr="004B0740">
              <w:rPr>
                <w:rFonts w:ascii="Calibri" w:hAnsi="Calibri" w:hint="cs"/>
                <w:b w:val="0"/>
                <w:bCs w:val="0"/>
                <w:sz w:val="22"/>
                <w:szCs w:val="22"/>
              </w:rPr>
              <w:t> </w:t>
            </w:r>
          </w:p>
        </w:tc>
      </w:tr>
      <w:tr w:rsidR="00C745AC" w:rsidRPr="004B0740" w14:paraId="3E97BA56" w14:textId="77777777" w:rsidTr="00441C97">
        <w:trPr>
          <w:cnfStyle w:val="000000100000" w:firstRow="0" w:lastRow="0" w:firstColumn="0" w:lastColumn="0" w:oddVBand="0" w:evenVBand="0" w:oddHBand="1" w:evenHBand="0" w:firstRowFirstColumn="0" w:firstRowLastColumn="0" w:lastRowFirstColumn="0" w:lastRowLastColumn="0"/>
          <w:trHeight w:val="1185"/>
          <w:jc w:val="center"/>
        </w:trPr>
        <w:tc>
          <w:tcPr>
            <w:cnfStyle w:val="001000000000" w:firstRow="0" w:lastRow="0" w:firstColumn="1" w:lastColumn="0" w:oddVBand="0" w:evenVBand="0" w:oddHBand="0" w:evenHBand="0" w:firstRowFirstColumn="0" w:firstRowLastColumn="0" w:lastRowFirstColumn="0" w:lastRowLastColumn="0"/>
            <w:tcW w:w="2213" w:type="dxa"/>
            <w:shd w:val="clear" w:color="auto" w:fill="FFE599" w:themeFill="accent4" w:themeFillTint="66"/>
            <w:noWrap/>
            <w:hideMark/>
          </w:tcPr>
          <w:p w14:paraId="15CEFDA6" w14:textId="77777777" w:rsidR="00C745AC" w:rsidRPr="004B0740" w:rsidRDefault="00C745AC" w:rsidP="00140CE2">
            <w:pPr>
              <w:jc w:val="right"/>
              <w:rPr>
                <w:rFonts w:ascii="Calibri" w:hAnsi="Calibri"/>
                <w:sz w:val="22"/>
                <w:szCs w:val="22"/>
              </w:rPr>
            </w:pPr>
            <w:r w:rsidRPr="004B0740">
              <w:rPr>
                <w:rFonts w:ascii="Calibri" w:hAnsi="Calibri" w:hint="cs"/>
                <w:sz w:val="22"/>
                <w:szCs w:val="22"/>
              </w:rPr>
              <w:lastRenderedPageBreak/>
              <w:t> </w:t>
            </w:r>
          </w:p>
        </w:tc>
        <w:tc>
          <w:tcPr>
            <w:tcW w:w="7559" w:type="dxa"/>
            <w:shd w:val="clear" w:color="auto" w:fill="FFE599" w:themeFill="accent4" w:themeFillTint="66"/>
            <w:hideMark/>
          </w:tcPr>
          <w:p w14:paraId="7E4C81BA" w14:textId="77777777" w:rsidR="003E2F53" w:rsidRPr="001711EF" w:rsidRDefault="003E2F53" w:rsidP="003E2F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1711EF">
              <w:rPr>
                <w:rFonts w:asciiTheme="majorBidi" w:hAnsiTheme="majorBidi" w:cstheme="majorBidi"/>
                <w:sz w:val="28"/>
                <w:szCs w:val="28"/>
              </w:rPr>
              <w:t>The present net value of NPV in engineering economics is one of the standard methods of evaluating economic plans.</w:t>
            </w:r>
          </w:p>
          <w:p w14:paraId="3CADC727" w14:textId="3164ACF8" w:rsidR="003E2F53" w:rsidRPr="001711EF" w:rsidRDefault="00C745AC" w:rsidP="003E2F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B0740">
              <w:rPr>
                <w:rFonts w:ascii="Calibri" w:hAnsi="Calibri" w:hint="cs"/>
                <w:b/>
                <w:bCs/>
                <w:sz w:val="22"/>
                <w:szCs w:val="22"/>
                <w:rtl/>
              </w:rPr>
              <w:br/>
            </w:r>
            <w:r w:rsidR="003E2F53" w:rsidRPr="001711EF">
              <w:rPr>
                <w:rFonts w:asciiTheme="majorBidi" w:hAnsiTheme="majorBidi" w:cstheme="majorBidi"/>
                <w:sz w:val="28"/>
                <w:szCs w:val="28"/>
              </w:rPr>
              <w:t>In this method, the cash flow (income and expenses) is discounted at the daily rate based on the time of occurrence (income or expenses). If the NPV is&gt; 0, the project is accepted</w:t>
            </w:r>
          </w:p>
          <w:p w14:paraId="40E57A75" w14:textId="71BE0060" w:rsidR="00C745AC" w:rsidRPr="004B0740" w:rsidRDefault="00C745AC" w:rsidP="00140CE2">
            <w:pPr>
              <w:bidi/>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p>
        </w:tc>
      </w:tr>
      <w:tr w:rsidR="00C745AC" w:rsidRPr="004B0740" w14:paraId="6069918A" w14:textId="77777777" w:rsidTr="00140CE2">
        <w:trPr>
          <w:trHeight w:val="465"/>
          <w:jc w:val="center"/>
        </w:trPr>
        <w:tc>
          <w:tcPr>
            <w:cnfStyle w:val="001000000000" w:firstRow="0" w:lastRow="0" w:firstColumn="1" w:lastColumn="0" w:oddVBand="0" w:evenVBand="0" w:oddHBand="0" w:evenHBand="0" w:firstRowFirstColumn="0" w:firstRowLastColumn="0" w:lastRowFirstColumn="0" w:lastRowLastColumn="0"/>
            <w:tcW w:w="9772" w:type="dxa"/>
            <w:gridSpan w:val="2"/>
            <w:noWrap/>
            <w:hideMark/>
          </w:tcPr>
          <w:p w14:paraId="36BF3539" w14:textId="649A9CEE" w:rsidR="00C745AC" w:rsidRPr="004B0740" w:rsidRDefault="003E2F53" w:rsidP="003E2F53">
            <w:pPr>
              <w:rPr>
                <w:rFonts w:ascii="Calibri" w:hAnsi="Calibri"/>
                <w:b w:val="0"/>
                <w:bCs w:val="0"/>
                <w:sz w:val="22"/>
                <w:szCs w:val="22"/>
              </w:rPr>
            </w:pPr>
            <w:r w:rsidRPr="001711EF">
              <w:rPr>
                <w:rFonts w:asciiTheme="majorBidi" w:hAnsiTheme="majorBidi" w:cstheme="majorBidi"/>
                <w:sz w:val="28"/>
                <w:szCs w:val="28"/>
              </w:rPr>
              <w:t>Internal rate of return</w:t>
            </w:r>
            <w:r w:rsidR="00C745AC" w:rsidRPr="004B0740">
              <w:rPr>
                <w:rFonts w:ascii="Calibri" w:hAnsi="Calibri" w:hint="cs"/>
                <w:b w:val="0"/>
                <w:bCs w:val="0"/>
                <w:sz w:val="22"/>
                <w:szCs w:val="22"/>
              </w:rPr>
              <w:t> </w:t>
            </w:r>
          </w:p>
        </w:tc>
      </w:tr>
      <w:tr w:rsidR="00C745AC" w:rsidRPr="004B0740" w14:paraId="535F3132" w14:textId="77777777" w:rsidTr="00441C97">
        <w:trPr>
          <w:cnfStyle w:val="000000100000" w:firstRow="0" w:lastRow="0" w:firstColumn="0" w:lastColumn="0" w:oddVBand="0" w:evenVBand="0" w:oddHBand="1" w:evenHBand="0" w:firstRowFirstColumn="0" w:firstRowLastColumn="0" w:lastRowFirstColumn="0" w:lastRowLastColumn="0"/>
          <w:trHeight w:val="1185"/>
          <w:jc w:val="center"/>
        </w:trPr>
        <w:tc>
          <w:tcPr>
            <w:cnfStyle w:val="001000000000" w:firstRow="0" w:lastRow="0" w:firstColumn="1" w:lastColumn="0" w:oddVBand="0" w:evenVBand="0" w:oddHBand="0" w:evenHBand="0" w:firstRowFirstColumn="0" w:firstRowLastColumn="0" w:lastRowFirstColumn="0" w:lastRowLastColumn="0"/>
            <w:tcW w:w="2213" w:type="dxa"/>
            <w:shd w:val="clear" w:color="auto" w:fill="FFE599" w:themeFill="accent4" w:themeFillTint="66"/>
            <w:noWrap/>
            <w:hideMark/>
          </w:tcPr>
          <w:p w14:paraId="4D014010" w14:textId="77777777" w:rsidR="00C745AC" w:rsidRPr="004B0740" w:rsidRDefault="00C745AC" w:rsidP="00140CE2">
            <w:pPr>
              <w:jc w:val="right"/>
              <w:rPr>
                <w:rFonts w:ascii="Calibri" w:hAnsi="Calibri"/>
                <w:sz w:val="22"/>
                <w:szCs w:val="22"/>
              </w:rPr>
            </w:pPr>
            <w:r w:rsidRPr="004B0740">
              <w:rPr>
                <w:rFonts w:ascii="Calibri" w:hAnsi="Calibri" w:hint="cs"/>
                <w:sz w:val="22"/>
                <w:szCs w:val="22"/>
              </w:rPr>
              <w:t> </w:t>
            </w:r>
          </w:p>
        </w:tc>
        <w:tc>
          <w:tcPr>
            <w:tcW w:w="7559" w:type="dxa"/>
            <w:shd w:val="clear" w:color="auto" w:fill="FFE599" w:themeFill="accent4" w:themeFillTint="66"/>
            <w:hideMark/>
          </w:tcPr>
          <w:p w14:paraId="440372FD" w14:textId="057DB6EA" w:rsidR="00C745AC" w:rsidRPr="004B0740" w:rsidRDefault="003E2F53" w:rsidP="00140CE2">
            <w:pPr>
              <w:bidi/>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r w:rsidRPr="001711EF">
              <w:rPr>
                <w:rFonts w:asciiTheme="majorBidi" w:hAnsiTheme="majorBidi" w:cstheme="majorBidi"/>
                <w:sz w:val="28"/>
                <w:szCs w:val="28"/>
              </w:rPr>
              <w:t>Internal rate of return is the rate at which the present value of cash outflows is equal to the present value of the cash flows of the project, in other words, at that rate, the NPV is zero. This rate indicates the actual profitability of the project.</w:t>
            </w:r>
          </w:p>
        </w:tc>
      </w:tr>
    </w:tbl>
    <w:p w14:paraId="05EF2A7A" w14:textId="77777777" w:rsidR="00C745AC" w:rsidRPr="004B0740" w:rsidRDefault="00C745AC" w:rsidP="00C745AC">
      <w:pPr>
        <w:bidi/>
        <w:spacing w:after="240"/>
        <w:rPr>
          <w:sz w:val="28"/>
          <w:szCs w:val="28"/>
          <w:rtl/>
        </w:rPr>
      </w:pPr>
    </w:p>
    <w:p w14:paraId="6B9BDF54" w14:textId="77777777" w:rsidR="00401E96" w:rsidRPr="001711EF" w:rsidRDefault="00401E96" w:rsidP="00401E96">
      <w:pPr>
        <w:jc w:val="both"/>
        <w:rPr>
          <w:rFonts w:asciiTheme="majorBidi" w:hAnsiTheme="majorBidi" w:cstheme="majorBidi"/>
          <w:sz w:val="28"/>
          <w:szCs w:val="28"/>
        </w:rPr>
      </w:pPr>
      <w:r>
        <w:rPr>
          <w:rFonts w:asciiTheme="majorBidi" w:hAnsiTheme="majorBidi" w:cstheme="majorBidi"/>
          <w:sz w:val="28"/>
          <w:szCs w:val="28"/>
        </w:rPr>
        <w:t>Percentage of</w:t>
      </w:r>
      <w:r w:rsidRPr="001711EF">
        <w:rPr>
          <w:rFonts w:asciiTheme="majorBidi" w:hAnsiTheme="majorBidi" w:cstheme="majorBidi"/>
          <w:sz w:val="28"/>
          <w:szCs w:val="28"/>
        </w:rPr>
        <w:t xml:space="preserve"> sales at break-even point</w:t>
      </w:r>
    </w:p>
    <w:tbl>
      <w:tblPr>
        <w:bidiVisual/>
        <w:tblW w:w="9540" w:type="dxa"/>
        <w:jc w:val="center"/>
        <w:tblLook w:val="04A0" w:firstRow="1" w:lastRow="0" w:firstColumn="1" w:lastColumn="0" w:noHBand="0" w:noVBand="1"/>
      </w:tblPr>
      <w:tblGrid>
        <w:gridCol w:w="3300"/>
        <w:gridCol w:w="1140"/>
        <w:gridCol w:w="1720"/>
        <w:gridCol w:w="3380"/>
      </w:tblGrid>
      <w:tr w:rsidR="00C745AC" w:rsidRPr="004B0740" w14:paraId="2CAE409F" w14:textId="77777777" w:rsidTr="00140CE2">
        <w:trPr>
          <w:trHeight w:val="600"/>
          <w:jc w:val="center"/>
        </w:trPr>
        <w:tc>
          <w:tcPr>
            <w:tcW w:w="330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FBD89AE" w14:textId="77777777" w:rsidR="00C745AC" w:rsidRPr="004B0740" w:rsidRDefault="00C745AC" w:rsidP="003E2F53">
            <w:pPr>
              <w:jc w:val="center"/>
              <w:rPr>
                <w:rFonts w:ascii="Calibri" w:eastAsia="Times New Roman" w:hAnsi="Calibri"/>
                <w:sz w:val="32"/>
                <w:szCs w:val="32"/>
              </w:rPr>
            </w:pPr>
            <w:r w:rsidRPr="004B0740">
              <w:rPr>
                <w:rFonts w:ascii="Calibri" w:eastAsia="Times New Roman" w:hAnsi="Calibri" w:hint="cs"/>
                <w:sz w:val="32"/>
                <w:szCs w:val="32"/>
              </w:rPr>
              <w:t>%</w:t>
            </w:r>
          </w:p>
        </w:tc>
        <w:tc>
          <w:tcPr>
            <w:tcW w:w="1140" w:type="dxa"/>
            <w:vMerge w:val="restart"/>
            <w:tcBorders>
              <w:top w:val="single" w:sz="8" w:space="0" w:color="auto"/>
              <w:left w:val="single" w:sz="8" w:space="0" w:color="auto"/>
              <w:bottom w:val="single" w:sz="8" w:space="0" w:color="000000"/>
              <w:right w:val="single" w:sz="4" w:space="0" w:color="auto"/>
            </w:tcBorders>
            <w:shd w:val="clear" w:color="000000" w:fill="FFFFFF"/>
            <w:noWrap/>
            <w:vAlign w:val="center"/>
            <w:hideMark/>
          </w:tcPr>
          <w:p w14:paraId="45579B6C" w14:textId="77777777" w:rsidR="00C745AC" w:rsidRPr="004B0740" w:rsidRDefault="00C745AC" w:rsidP="003E2F53">
            <w:pPr>
              <w:bidi/>
              <w:jc w:val="center"/>
              <w:rPr>
                <w:rFonts w:ascii="Calibri" w:eastAsia="Times New Roman" w:hAnsi="Calibri"/>
                <w:sz w:val="28"/>
                <w:szCs w:val="28"/>
              </w:rPr>
            </w:pPr>
            <w:r w:rsidRPr="004B0740">
              <w:rPr>
                <w:rFonts w:ascii="Calibri" w:hAnsi="Calibri" w:hint="cs"/>
                <w:sz w:val="28"/>
                <w:szCs w:val="28"/>
                <w:rtl/>
              </w:rPr>
              <w:t>46</w:t>
            </w:r>
          </w:p>
        </w:tc>
        <w:tc>
          <w:tcPr>
            <w:tcW w:w="1720" w:type="dxa"/>
            <w:tcBorders>
              <w:top w:val="single" w:sz="8" w:space="0" w:color="auto"/>
              <w:left w:val="nil"/>
              <w:bottom w:val="nil"/>
              <w:right w:val="nil"/>
            </w:tcBorders>
            <w:shd w:val="clear" w:color="000000" w:fill="FFFFFF"/>
            <w:noWrap/>
            <w:vAlign w:val="center"/>
            <w:hideMark/>
          </w:tcPr>
          <w:p w14:paraId="4CF25573" w14:textId="32D2E477" w:rsidR="00C745AC" w:rsidRPr="004B0740" w:rsidRDefault="00C745AC" w:rsidP="003E2F53">
            <w:pPr>
              <w:jc w:val="center"/>
              <w:rPr>
                <w:rFonts w:ascii="Calibri" w:hAnsi="Calibri"/>
                <w:rtl/>
              </w:rPr>
            </w:pPr>
            <w:r w:rsidRPr="004B0740">
              <w:rPr>
                <w:rFonts w:ascii="Calibri" w:hAnsi="Calibri" w:hint="cs"/>
              </w:rPr>
              <w:t>1,596</w:t>
            </w:r>
          </w:p>
        </w:tc>
        <w:tc>
          <w:tcPr>
            <w:tcW w:w="3380"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07C5071B" w14:textId="4141591C" w:rsidR="00C745AC" w:rsidRPr="004B0740" w:rsidRDefault="00401E96" w:rsidP="00140CE2">
            <w:pPr>
              <w:bidi/>
              <w:jc w:val="center"/>
              <w:rPr>
                <w:rFonts w:ascii="Calibri" w:eastAsia="Times New Roman" w:hAnsi="Calibri"/>
              </w:rPr>
            </w:pPr>
            <w:r w:rsidRPr="001711EF">
              <w:rPr>
                <w:rFonts w:asciiTheme="majorBidi" w:hAnsiTheme="majorBidi" w:cstheme="majorBidi"/>
                <w:sz w:val="28"/>
                <w:szCs w:val="28"/>
              </w:rPr>
              <w:t>Fixed cost in full capacity production</w:t>
            </w:r>
          </w:p>
        </w:tc>
      </w:tr>
      <w:tr w:rsidR="00C745AC" w:rsidRPr="004B0740" w14:paraId="445A9FA8" w14:textId="77777777" w:rsidTr="00140CE2">
        <w:trPr>
          <w:trHeight w:val="600"/>
          <w:jc w:val="center"/>
        </w:trPr>
        <w:tc>
          <w:tcPr>
            <w:tcW w:w="3300" w:type="dxa"/>
            <w:vMerge/>
            <w:tcBorders>
              <w:top w:val="single" w:sz="8" w:space="0" w:color="auto"/>
              <w:left w:val="single" w:sz="8" w:space="0" w:color="auto"/>
              <w:bottom w:val="single" w:sz="8" w:space="0" w:color="000000"/>
              <w:right w:val="single" w:sz="8" w:space="0" w:color="auto"/>
            </w:tcBorders>
            <w:vAlign w:val="center"/>
            <w:hideMark/>
          </w:tcPr>
          <w:p w14:paraId="33F1D4E0" w14:textId="77777777" w:rsidR="00C745AC" w:rsidRPr="004B0740" w:rsidRDefault="00C745AC" w:rsidP="003E2F53">
            <w:pPr>
              <w:bidi/>
              <w:jc w:val="center"/>
              <w:rPr>
                <w:rFonts w:ascii="Calibri" w:eastAsia="Times New Roman" w:hAnsi="Calibri"/>
                <w:sz w:val="32"/>
                <w:szCs w:val="32"/>
              </w:rPr>
            </w:pPr>
          </w:p>
        </w:tc>
        <w:tc>
          <w:tcPr>
            <w:tcW w:w="1140" w:type="dxa"/>
            <w:vMerge/>
            <w:tcBorders>
              <w:top w:val="single" w:sz="8" w:space="0" w:color="auto"/>
              <w:left w:val="single" w:sz="8" w:space="0" w:color="auto"/>
              <w:bottom w:val="single" w:sz="8" w:space="0" w:color="000000"/>
              <w:right w:val="single" w:sz="4" w:space="0" w:color="auto"/>
            </w:tcBorders>
            <w:vAlign w:val="center"/>
            <w:hideMark/>
          </w:tcPr>
          <w:p w14:paraId="5F80694B" w14:textId="77777777" w:rsidR="00C745AC" w:rsidRPr="004B0740" w:rsidRDefault="00C745AC" w:rsidP="003E2F53">
            <w:pPr>
              <w:bidi/>
              <w:jc w:val="center"/>
              <w:rPr>
                <w:rFonts w:ascii="Calibri" w:eastAsia="Times New Roman" w:hAnsi="Calibri"/>
                <w:sz w:val="28"/>
                <w:szCs w:val="28"/>
              </w:rPr>
            </w:pPr>
          </w:p>
        </w:tc>
        <w:tc>
          <w:tcPr>
            <w:tcW w:w="1720" w:type="dxa"/>
            <w:tcBorders>
              <w:top w:val="single" w:sz="8" w:space="0" w:color="auto"/>
              <w:left w:val="single" w:sz="4" w:space="0" w:color="auto"/>
              <w:bottom w:val="single" w:sz="8" w:space="0" w:color="auto"/>
              <w:right w:val="nil"/>
            </w:tcBorders>
            <w:shd w:val="clear" w:color="000000" w:fill="FFFFFF"/>
            <w:noWrap/>
            <w:vAlign w:val="center"/>
            <w:hideMark/>
          </w:tcPr>
          <w:p w14:paraId="5C544CDE" w14:textId="5F9364F2" w:rsidR="00C745AC" w:rsidRPr="004B0740" w:rsidRDefault="00C745AC" w:rsidP="003E2F53">
            <w:pPr>
              <w:jc w:val="center"/>
              <w:rPr>
                <w:rFonts w:ascii="Calibri" w:eastAsia="Times New Roman" w:hAnsi="Calibri"/>
                <w:rtl/>
              </w:rPr>
            </w:pPr>
            <w:r w:rsidRPr="004B0740">
              <w:rPr>
                <w:rFonts w:ascii="Calibri" w:hAnsi="Calibri" w:hint="cs"/>
              </w:rPr>
              <w:t>3,454</w:t>
            </w:r>
          </w:p>
        </w:tc>
        <w:tc>
          <w:tcPr>
            <w:tcW w:w="3380" w:type="dxa"/>
            <w:tcBorders>
              <w:top w:val="nil"/>
              <w:left w:val="single" w:sz="4" w:space="0" w:color="auto"/>
              <w:bottom w:val="single" w:sz="8" w:space="0" w:color="auto"/>
              <w:right w:val="single" w:sz="8" w:space="0" w:color="auto"/>
            </w:tcBorders>
            <w:shd w:val="clear" w:color="000000" w:fill="FFFFFF"/>
            <w:noWrap/>
            <w:vAlign w:val="center"/>
            <w:hideMark/>
          </w:tcPr>
          <w:p w14:paraId="2DE4B11C" w14:textId="77777777" w:rsidR="00401E96" w:rsidRPr="001711EF" w:rsidRDefault="00401E96" w:rsidP="00401E96">
            <w:pPr>
              <w:jc w:val="center"/>
              <w:rPr>
                <w:rFonts w:asciiTheme="majorBidi" w:hAnsiTheme="majorBidi" w:cstheme="majorBidi"/>
                <w:sz w:val="28"/>
                <w:szCs w:val="28"/>
              </w:rPr>
            </w:pPr>
            <w:r w:rsidRPr="001711EF">
              <w:rPr>
                <w:rFonts w:asciiTheme="majorBidi" w:hAnsiTheme="majorBidi" w:cstheme="majorBidi"/>
                <w:sz w:val="28"/>
                <w:szCs w:val="28"/>
              </w:rPr>
              <w:t xml:space="preserve">variable cost of net </w:t>
            </w:r>
            <w:proofErr w:type="spellStart"/>
            <w:r w:rsidRPr="001711EF">
              <w:rPr>
                <w:rFonts w:asciiTheme="majorBidi" w:hAnsiTheme="majorBidi" w:cstheme="majorBidi"/>
                <w:sz w:val="28"/>
                <w:szCs w:val="28"/>
              </w:rPr>
              <w:t>production_sell</w:t>
            </w:r>
            <w:proofErr w:type="spellEnd"/>
          </w:p>
          <w:p w14:paraId="2915CCB2" w14:textId="400ABC07" w:rsidR="00C745AC" w:rsidRPr="004B0740" w:rsidRDefault="00C745AC" w:rsidP="00140CE2">
            <w:pPr>
              <w:bidi/>
              <w:jc w:val="center"/>
              <w:rPr>
                <w:rFonts w:ascii="Calibri" w:eastAsia="Times New Roman" w:hAnsi="Calibri"/>
              </w:rPr>
            </w:pPr>
          </w:p>
        </w:tc>
      </w:tr>
    </w:tbl>
    <w:p w14:paraId="16832893" w14:textId="77777777" w:rsidR="00401E96" w:rsidRPr="004B0740" w:rsidRDefault="00401E96" w:rsidP="00401E96">
      <w:pPr>
        <w:bidi/>
        <w:rPr>
          <w:rtl/>
        </w:rPr>
      </w:pPr>
    </w:p>
    <w:p w14:paraId="3850A1F8" w14:textId="77777777" w:rsidR="003E2F53" w:rsidRPr="003E2F53" w:rsidRDefault="003E2F53" w:rsidP="003E2F53">
      <w:pPr>
        <w:bidi/>
        <w:spacing w:after="240"/>
        <w:jc w:val="center"/>
        <w:rPr>
          <w:rFonts w:asciiTheme="majorBidi" w:hAnsiTheme="majorBidi" w:cstheme="majorBidi"/>
          <w:b/>
          <w:bCs/>
          <w:sz w:val="28"/>
          <w:szCs w:val="28"/>
        </w:rPr>
      </w:pPr>
      <w:r w:rsidRPr="003E2F53">
        <w:rPr>
          <w:rFonts w:asciiTheme="majorBidi" w:hAnsiTheme="majorBidi" w:cstheme="majorBidi"/>
          <w:b/>
          <w:bCs/>
          <w:sz w:val="28"/>
          <w:szCs w:val="28"/>
        </w:rPr>
        <w:t>Net and gross value added and its ratios</w:t>
      </w:r>
    </w:p>
    <w:p w14:paraId="79E64869" w14:textId="77777777" w:rsidR="00C745AC" w:rsidRPr="004B0740" w:rsidRDefault="00C745AC" w:rsidP="00C745AC">
      <w:pPr>
        <w:bidi/>
        <w:spacing w:after="240"/>
        <w:jc w:val="center"/>
      </w:pPr>
    </w:p>
    <w:tbl>
      <w:tblPr>
        <w:bidiVisual/>
        <w:tblW w:w="10650" w:type="dxa"/>
        <w:jc w:val="center"/>
        <w:tblLook w:val="04A0" w:firstRow="1" w:lastRow="0" w:firstColumn="1" w:lastColumn="0" w:noHBand="0" w:noVBand="1"/>
      </w:tblPr>
      <w:tblGrid>
        <w:gridCol w:w="4395"/>
        <w:gridCol w:w="1632"/>
        <w:gridCol w:w="4256"/>
        <w:gridCol w:w="367"/>
      </w:tblGrid>
      <w:tr w:rsidR="00C745AC" w:rsidRPr="004B0740" w14:paraId="70A910D8" w14:textId="77777777" w:rsidTr="00401E96">
        <w:trPr>
          <w:trHeight w:val="459"/>
          <w:jc w:val="center"/>
        </w:trPr>
        <w:tc>
          <w:tcPr>
            <w:tcW w:w="4395" w:type="dxa"/>
            <w:tcBorders>
              <w:top w:val="nil"/>
              <w:left w:val="nil"/>
              <w:bottom w:val="nil"/>
              <w:right w:val="nil"/>
            </w:tcBorders>
            <w:shd w:val="clear" w:color="000000" w:fill="FFFFFF"/>
            <w:noWrap/>
            <w:vAlign w:val="bottom"/>
            <w:hideMark/>
          </w:tcPr>
          <w:p w14:paraId="1274E8FF" w14:textId="77777777" w:rsidR="00C745AC" w:rsidRPr="004B0740" w:rsidRDefault="00C745AC" w:rsidP="00140CE2">
            <w:pPr>
              <w:rPr>
                <w:rFonts w:ascii="Calibri" w:eastAsia="Times New Roman" w:hAnsi="Calibri"/>
                <w:b/>
                <w:bCs/>
                <w:sz w:val="28"/>
                <w:szCs w:val="28"/>
              </w:rPr>
            </w:pPr>
            <w:r w:rsidRPr="004B0740">
              <w:rPr>
                <w:rFonts w:ascii="Calibri" w:eastAsia="Times New Roman" w:hAnsi="Calibri" w:hint="cs"/>
                <w:b/>
                <w:bCs/>
                <w:sz w:val="28"/>
                <w:szCs w:val="28"/>
              </w:rPr>
              <w:t> </w:t>
            </w:r>
          </w:p>
        </w:tc>
        <w:tc>
          <w:tcPr>
            <w:tcW w:w="6255" w:type="dxa"/>
            <w:gridSpan w:val="3"/>
            <w:tcBorders>
              <w:top w:val="nil"/>
              <w:left w:val="nil"/>
              <w:bottom w:val="nil"/>
              <w:right w:val="single" w:sz="8" w:space="0" w:color="000000"/>
            </w:tcBorders>
            <w:shd w:val="clear" w:color="000000" w:fill="FFFFFF"/>
            <w:noWrap/>
            <w:vAlign w:val="bottom"/>
            <w:hideMark/>
          </w:tcPr>
          <w:p w14:paraId="2A1B3410" w14:textId="45CCCE6B" w:rsidR="00C745AC" w:rsidRPr="004B0740" w:rsidRDefault="00401E96" w:rsidP="00140CE2">
            <w:pPr>
              <w:bidi/>
              <w:rPr>
                <w:rFonts w:ascii="Calibri" w:eastAsia="Times New Roman" w:hAnsi="Calibri"/>
                <w:b/>
                <w:bCs/>
                <w:sz w:val="28"/>
                <w:szCs w:val="28"/>
              </w:rPr>
            </w:pPr>
            <w:r w:rsidRPr="001711EF">
              <w:rPr>
                <w:rFonts w:asciiTheme="majorBidi" w:hAnsiTheme="majorBidi" w:cstheme="majorBidi"/>
                <w:sz w:val="28"/>
                <w:szCs w:val="28"/>
              </w:rPr>
              <w:t>Gross value added:</w:t>
            </w:r>
          </w:p>
        </w:tc>
      </w:tr>
      <w:tr w:rsidR="00C745AC" w:rsidRPr="004B0740" w14:paraId="09AB514D" w14:textId="77777777" w:rsidTr="00401E96">
        <w:trPr>
          <w:trHeight w:val="301"/>
          <w:jc w:val="center"/>
        </w:trPr>
        <w:tc>
          <w:tcPr>
            <w:tcW w:w="4395" w:type="dxa"/>
            <w:tcBorders>
              <w:top w:val="nil"/>
              <w:left w:val="nil"/>
              <w:bottom w:val="nil"/>
              <w:right w:val="nil"/>
            </w:tcBorders>
            <w:shd w:val="clear" w:color="000000" w:fill="FFFFFF"/>
            <w:noWrap/>
            <w:vAlign w:val="bottom"/>
            <w:hideMark/>
          </w:tcPr>
          <w:p w14:paraId="20F80FCE" w14:textId="77777777" w:rsidR="00C745AC" w:rsidRPr="004B0740" w:rsidRDefault="00C745AC" w:rsidP="00140CE2">
            <w:pPr>
              <w:jc w:val="right"/>
              <w:rPr>
                <w:rFonts w:ascii="Calibri" w:eastAsia="Times New Roman" w:hAnsi="Calibri"/>
                <w:b/>
                <w:bCs/>
                <w:sz w:val="28"/>
                <w:szCs w:val="28"/>
                <w:rtl/>
              </w:rPr>
            </w:pPr>
            <w:r w:rsidRPr="004B0740">
              <w:rPr>
                <w:rFonts w:ascii="Calibri" w:eastAsia="Times New Roman" w:hAnsi="Calibri" w:hint="cs"/>
                <w:b/>
                <w:bCs/>
                <w:sz w:val="28"/>
                <w:szCs w:val="28"/>
              </w:rPr>
              <w:t> </w:t>
            </w:r>
          </w:p>
        </w:tc>
        <w:tc>
          <w:tcPr>
            <w:tcW w:w="1632" w:type="dxa"/>
            <w:tcBorders>
              <w:top w:val="nil"/>
              <w:left w:val="nil"/>
              <w:bottom w:val="nil"/>
              <w:right w:val="nil"/>
            </w:tcBorders>
            <w:shd w:val="clear" w:color="000000" w:fill="FFFFFF"/>
            <w:noWrap/>
            <w:vAlign w:val="bottom"/>
            <w:hideMark/>
          </w:tcPr>
          <w:p w14:paraId="67830383" w14:textId="77777777" w:rsidR="00C745AC" w:rsidRPr="004B0740" w:rsidRDefault="00C745AC" w:rsidP="00140CE2">
            <w:pPr>
              <w:jc w:val="right"/>
              <w:rPr>
                <w:rFonts w:ascii="Calibri" w:eastAsia="Times New Roman" w:hAnsi="Calibri"/>
                <w:b/>
                <w:bCs/>
                <w:sz w:val="28"/>
                <w:szCs w:val="28"/>
              </w:rPr>
            </w:pPr>
            <w:r w:rsidRPr="004B0740">
              <w:rPr>
                <w:rFonts w:ascii="Cambria" w:eastAsia="Times New Roman" w:hAnsi="Cambria" w:cs="Cambria" w:hint="cs"/>
                <w:b/>
                <w:bCs/>
                <w:sz w:val="28"/>
                <w:szCs w:val="28"/>
                <w:rtl/>
              </w:rPr>
              <w:t> </w:t>
            </w:r>
          </w:p>
        </w:tc>
        <w:tc>
          <w:tcPr>
            <w:tcW w:w="4256" w:type="dxa"/>
            <w:tcBorders>
              <w:top w:val="nil"/>
              <w:left w:val="nil"/>
              <w:bottom w:val="nil"/>
              <w:right w:val="nil"/>
            </w:tcBorders>
            <w:shd w:val="clear" w:color="000000" w:fill="FFFFFF"/>
            <w:noWrap/>
            <w:vAlign w:val="bottom"/>
            <w:hideMark/>
          </w:tcPr>
          <w:p w14:paraId="282AA2D7" w14:textId="77777777" w:rsidR="00C745AC" w:rsidRPr="004B0740" w:rsidRDefault="00C745AC" w:rsidP="00140CE2">
            <w:pPr>
              <w:jc w:val="right"/>
              <w:rPr>
                <w:rFonts w:ascii="Calibri" w:eastAsia="Times New Roman" w:hAnsi="Calibri"/>
                <w:b/>
                <w:bCs/>
                <w:sz w:val="28"/>
                <w:szCs w:val="28"/>
              </w:rPr>
            </w:pPr>
            <w:r w:rsidRPr="004B0740">
              <w:rPr>
                <w:rFonts w:ascii="Calibri" w:eastAsia="Times New Roman" w:hAnsi="Calibri" w:hint="cs"/>
                <w:b/>
                <w:bCs/>
                <w:sz w:val="28"/>
                <w:szCs w:val="28"/>
              </w:rPr>
              <w:t> </w:t>
            </w:r>
          </w:p>
        </w:tc>
        <w:tc>
          <w:tcPr>
            <w:tcW w:w="367" w:type="dxa"/>
            <w:tcBorders>
              <w:top w:val="nil"/>
              <w:left w:val="nil"/>
              <w:bottom w:val="nil"/>
              <w:right w:val="single" w:sz="8" w:space="0" w:color="auto"/>
            </w:tcBorders>
            <w:shd w:val="clear" w:color="000000" w:fill="FFFFFF"/>
            <w:noWrap/>
            <w:vAlign w:val="bottom"/>
            <w:hideMark/>
          </w:tcPr>
          <w:p w14:paraId="06B5DB50" w14:textId="77777777" w:rsidR="00C745AC" w:rsidRPr="004B0740" w:rsidRDefault="00C745AC" w:rsidP="00140CE2">
            <w:pPr>
              <w:jc w:val="right"/>
              <w:rPr>
                <w:rFonts w:ascii="Calibri" w:eastAsia="Times New Roman" w:hAnsi="Calibri"/>
                <w:b/>
                <w:bCs/>
                <w:sz w:val="28"/>
                <w:szCs w:val="28"/>
              </w:rPr>
            </w:pPr>
            <w:r w:rsidRPr="004B0740">
              <w:rPr>
                <w:rFonts w:ascii="Calibri" w:eastAsia="Times New Roman" w:hAnsi="Calibri" w:hint="cs"/>
                <w:b/>
                <w:bCs/>
                <w:sz w:val="28"/>
                <w:szCs w:val="28"/>
              </w:rPr>
              <w:t> </w:t>
            </w:r>
          </w:p>
        </w:tc>
      </w:tr>
      <w:tr w:rsidR="00C745AC" w:rsidRPr="004B0740" w14:paraId="54071097" w14:textId="77777777" w:rsidTr="00F94900">
        <w:trPr>
          <w:trHeight w:val="473"/>
          <w:jc w:val="center"/>
        </w:trPr>
        <w:tc>
          <w:tcPr>
            <w:tcW w:w="43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5AA428" w14:textId="16D2B233" w:rsidR="00C745AC" w:rsidRPr="004B0740" w:rsidRDefault="00401E96" w:rsidP="00401E96">
            <w:pPr>
              <w:bidi/>
              <w:jc w:val="center"/>
              <w:rPr>
                <w:rFonts w:ascii="Calibri" w:eastAsia="Times New Roman" w:hAnsi="Calibri"/>
                <w:sz w:val="28"/>
                <w:szCs w:val="28"/>
              </w:rPr>
            </w:pPr>
            <w:r w:rsidRPr="001711EF">
              <w:rPr>
                <w:rFonts w:asciiTheme="majorBidi" w:hAnsiTheme="majorBidi" w:cstheme="majorBidi"/>
                <w:sz w:val="28"/>
                <w:szCs w:val="28"/>
              </w:rPr>
              <w:t>Sales</w:t>
            </w:r>
          </w:p>
        </w:tc>
        <w:tc>
          <w:tcPr>
            <w:tcW w:w="1632" w:type="dxa"/>
            <w:tcBorders>
              <w:top w:val="single" w:sz="4" w:space="0" w:color="auto"/>
              <w:left w:val="nil"/>
              <w:bottom w:val="single" w:sz="4" w:space="0" w:color="auto"/>
              <w:right w:val="single" w:sz="4" w:space="0" w:color="auto"/>
            </w:tcBorders>
            <w:shd w:val="clear" w:color="000000" w:fill="FFFFFF"/>
            <w:noWrap/>
            <w:vAlign w:val="center"/>
            <w:hideMark/>
          </w:tcPr>
          <w:p w14:paraId="0C585A51" w14:textId="11D215A6" w:rsidR="00C745AC" w:rsidRPr="004B0740" w:rsidRDefault="00C745AC" w:rsidP="00401E96">
            <w:pPr>
              <w:jc w:val="center"/>
              <w:rPr>
                <w:rFonts w:ascii="Calibri" w:eastAsia="Times New Roman" w:hAnsi="Calibri"/>
                <w:sz w:val="28"/>
                <w:szCs w:val="28"/>
                <w:rtl/>
              </w:rPr>
            </w:pPr>
            <w:r w:rsidRPr="004B0740">
              <w:rPr>
                <w:rFonts w:ascii="Calibri" w:eastAsia="Times New Roman" w:hAnsi="Calibri" w:hint="cs"/>
                <w:sz w:val="28"/>
                <w:szCs w:val="28"/>
              </w:rPr>
              <w:t>4,513</w:t>
            </w:r>
          </w:p>
        </w:tc>
        <w:tc>
          <w:tcPr>
            <w:tcW w:w="425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348D895A" w14:textId="6741C495" w:rsidR="00C745AC" w:rsidRPr="004B0740" w:rsidRDefault="00C745AC" w:rsidP="00401E96">
            <w:pPr>
              <w:jc w:val="both"/>
              <w:rPr>
                <w:rFonts w:ascii="Calibri" w:eastAsia="Times New Roman" w:hAnsi="Calibri"/>
                <w:sz w:val="28"/>
                <w:szCs w:val="28"/>
              </w:rPr>
            </w:pPr>
          </w:p>
        </w:tc>
        <w:tc>
          <w:tcPr>
            <w:tcW w:w="367" w:type="dxa"/>
            <w:tcBorders>
              <w:top w:val="nil"/>
              <w:left w:val="nil"/>
              <w:bottom w:val="nil"/>
              <w:right w:val="single" w:sz="8" w:space="0" w:color="auto"/>
            </w:tcBorders>
            <w:shd w:val="clear" w:color="000000" w:fill="FFFFFF"/>
            <w:noWrap/>
            <w:vAlign w:val="bottom"/>
            <w:hideMark/>
          </w:tcPr>
          <w:p w14:paraId="34DB16D1" w14:textId="77777777" w:rsidR="00C745AC" w:rsidRPr="004B0740" w:rsidRDefault="00C745AC" w:rsidP="00140CE2">
            <w:pPr>
              <w:rPr>
                <w:rFonts w:ascii="Calibri" w:eastAsia="Times New Roman" w:hAnsi="Calibri"/>
                <w:sz w:val="28"/>
                <w:szCs w:val="28"/>
              </w:rPr>
            </w:pPr>
            <w:r w:rsidRPr="004B0740">
              <w:rPr>
                <w:rFonts w:ascii="Calibri" w:eastAsia="Times New Roman" w:hAnsi="Calibri" w:hint="cs"/>
                <w:sz w:val="28"/>
                <w:szCs w:val="28"/>
              </w:rPr>
              <w:t> </w:t>
            </w:r>
          </w:p>
        </w:tc>
      </w:tr>
      <w:tr w:rsidR="00C745AC" w:rsidRPr="004B0740" w14:paraId="0BA9BEE6" w14:textId="77777777" w:rsidTr="00F94900">
        <w:trPr>
          <w:trHeight w:val="473"/>
          <w:jc w:val="center"/>
        </w:trPr>
        <w:tc>
          <w:tcPr>
            <w:tcW w:w="4395" w:type="dxa"/>
            <w:tcBorders>
              <w:top w:val="nil"/>
              <w:left w:val="single" w:sz="4" w:space="0" w:color="auto"/>
              <w:bottom w:val="single" w:sz="4" w:space="0" w:color="auto"/>
              <w:right w:val="single" w:sz="4" w:space="0" w:color="auto"/>
            </w:tcBorders>
            <w:shd w:val="clear" w:color="000000" w:fill="FFFFFF"/>
            <w:noWrap/>
            <w:vAlign w:val="center"/>
            <w:hideMark/>
          </w:tcPr>
          <w:p w14:paraId="2E144154" w14:textId="611F88DB" w:rsidR="00C745AC" w:rsidRPr="00401E96" w:rsidRDefault="00401E96" w:rsidP="00401E96">
            <w:pPr>
              <w:jc w:val="center"/>
              <w:rPr>
                <w:rFonts w:asciiTheme="majorBidi" w:hAnsiTheme="majorBidi" w:cstheme="majorBidi"/>
                <w:sz w:val="28"/>
                <w:szCs w:val="28"/>
              </w:rPr>
            </w:pPr>
            <w:r w:rsidRPr="001711EF">
              <w:rPr>
                <w:rFonts w:asciiTheme="majorBidi" w:hAnsiTheme="majorBidi" w:cstheme="majorBidi"/>
                <w:sz w:val="28"/>
                <w:szCs w:val="28"/>
              </w:rPr>
              <w:t>Raw materials and packaging</w:t>
            </w:r>
          </w:p>
        </w:tc>
        <w:tc>
          <w:tcPr>
            <w:tcW w:w="1632" w:type="dxa"/>
            <w:tcBorders>
              <w:top w:val="nil"/>
              <w:left w:val="nil"/>
              <w:bottom w:val="single" w:sz="4" w:space="0" w:color="auto"/>
              <w:right w:val="single" w:sz="4" w:space="0" w:color="auto"/>
            </w:tcBorders>
            <w:shd w:val="clear" w:color="000000" w:fill="FFFFFF"/>
            <w:noWrap/>
            <w:vAlign w:val="center"/>
            <w:hideMark/>
          </w:tcPr>
          <w:p w14:paraId="5A1B1080" w14:textId="43953DD9" w:rsidR="00C745AC" w:rsidRPr="004B0740" w:rsidRDefault="00C745AC" w:rsidP="00401E96">
            <w:pPr>
              <w:jc w:val="center"/>
              <w:rPr>
                <w:rFonts w:ascii="Calibri" w:eastAsia="Times New Roman" w:hAnsi="Calibri"/>
                <w:sz w:val="28"/>
                <w:szCs w:val="28"/>
                <w:rtl/>
              </w:rPr>
            </w:pPr>
            <w:r w:rsidRPr="004B0740">
              <w:rPr>
                <w:rFonts w:ascii="Calibri" w:eastAsia="Times New Roman" w:hAnsi="Calibri" w:hint="cs"/>
                <w:sz w:val="28"/>
                <w:szCs w:val="28"/>
              </w:rPr>
              <w:t>779</w:t>
            </w:r>
          </w:p>
        </w:tc>
        <w:tc>
          <w:tcPr>
            <w:tcW w:w="4256" w:type="dxa"/>
            <w:vMerge/>
            <w:tcBorders>
              <w:top w:val="single" w:sz="4" w:space="0" w:color="auto"/>
              <w:left w:val="single" w:sz="4" w:space="0" w:color="auto"/>
              <w:bottom w:val="single" w:sz="4" w:space="0" w:color="000000"/>
              <w:right w:val="single" w:sz="4" w:space="0" w:color="auto"/>
            </w:tcBorders>
            <w:vAlign w:val="center"/>
            <w:hideMark/>
          </w:tcPr>
          <w:p w14:paraId="5B54E84C" w14:textId="77777777" w:rsidR="00C745AC" w:rsidRPr="004B0740" w:rsidRDefault="00C745AC" w:rsidP="00140CE2">
            <w:pPr>
              <w:rPr>
                <w:rFonts w:ascii="Calibri" w:eastAsia="Times New Roman" w:hAnsi="Calibri"/>
                <w:sz w:val="28"/>
                <w:szCs w:val="28"/>
              </w:rPr>
            </w:pPr>
          </w:p>
        </w:tc>
        <w:tc>
          <w:tcPr>
            <w:tcW w:w="367" w:type="dxa"/>
            <w:tcBorders>
              <w:top w:val="nil"/>
              <w:left w:val="nil"/>
              <w:bottom w:val="nil"/>
              <w:right w:val="single" w:sz="8" w:space="0" w:color="auto"/>
            </w:tcBorders>
            <w:shd w:val="clear" w:color="000000" w:fill="FFFFFF"/>
            <w:noWrap/>
            <w:vAlign w:val="bottom"/>
            <w:hideMark/>
          </w:tcPr>
          <w:p w14:paraId="636097BB" w14:textId="77777777" w:rsidR="00C745AC" w:rsidRPr="004B0740" w:rsidRDefault="00C745AC" w:rsidP="00140CE2">
            <w:pPr>
              <w:rPr>
                <w:rFonts w:ascii="Calibri" w:eastAsia="Times New Roman" w:hAnsi="Calibri"/>
                <w:sz w:val="28"/>
                <w:szCs w:val="28"/>
              </w:rPr>
            </w:pPr>
            <w:r w:rsidRPr="004B0740">
              <w:rPr>
                <w:rFonts w:ascii="Calibri" w:eastAsia="Times New Roman" w:hAnsi="Calibri" w:hint="cs"/>
                <w:sz w:val="28"/>
                <w:szCs w:val="28"/>
              </w:rPr>
              <w:t> </w:t>
            </w:r>
          </w:p>
        </w:tc>
      </w:tr>
      <w:tr w:rsidR="00C745AC" w:rsidRPr="004B0740" w14:paraId="1533A62B" w14:textId="77777777" w:rsidTr="00F94900">
        <w:trPr>
          <w:trHeight w:val="473"/>
          <w:jc w:val="center"/>
        </w:trPr>
        <w:tc>
          <w:tcPr>
            <w:tcW w:w="4395" w:type="dxa"/>
            <w:tcBorders>
              <w:top w:val="nil"/>
              <w:left w:val="single" w:sz="4" w:space="0" w:color="auto"/>
              <w:bottom w:val="single" w:sz="4" w:space="0" w:color="auto"/>
              <w:right w:val="single" w:sz="4" w:space="0" w:color="auto"/>
            </w:tcBorders>
            <w:shd w:val="clear" w:color="000000" w:fill="FFFFFF"/>
            <w:noWrap/>
            <w:vAlign w:val="center"/>
            <w:hideMark/>
          </w:tcPr>
          <w:p w14:paraId="0A0D287E" w14:textId="6F70F47A" w:rsidR="00C745AC" w:rsidRPr="004B0740" w:rsidRDefault="00401E96" w:rsidP="00401E96">
            <w:pPr>
              <w:bidi/>
              <w:jc w:val="center"/>
              <w:rPr>
                <w:rFonts w:ascii="Calibri" w:eastAsia="Times New Roman" w:hAnsi="Calibri"/>
                <w:sz w:val="28"/>
                <w:szCs w:val="28"/>
              </w:rPr>
            </w:pPr>
            <w:r w:rsidRPr="001711EF">
              <w:rPr>
                <w:rFonts w:asciiTheme="majorBidi" w:hAnsiTheme="majorBidi" w:cstheme="majorBidi"/>
                <w:sz w:val="28"/>
                <w:szCs w:val="28"/>
              </w:rPr>
              <w:t>Fuel and Energy</w:t>
            </w:r>
          </w:p>
        </w:tc>
        <w:tc>
          <w:tcPr>
            <w:tcW w:w="1632" w:type="dxa"/>
            <w:tcBorders>
              <w:top w:val="nil"/>
              <w:left w:val="nil"/>
              <w:bottom w:val="single" w:sz="4" w:space="0" w:color="auto"/>
              <w:right w:val="single" w:sz="4" w:space="0" w:color="auto"/>
            </w:tcBorders>
            <w:shd w:val="clear" w:color="000000" w:fill="FFFFFF"/>
            <w:noWrap/>
            <w:vAlign w:val="center"/>
            <w:hideMark/>
          </w:tcPr>
          <w:p w14:paraId="35D72052" w14:textId="4F727EAE" w:rsidR="00C745AC" w:rsidRPr="004B0740" w:rsidRDefault="00C745AC" w:rsidP="00401E96">
            <w:pPr>
              <w:jc w:val="center"/>
              <w:rPr>
                <w:rFonts w:ascii="Calibri" w:eastAsia="Times New Roman" w:hAnsi="Calibri"/>
                <w:sz w:val="28"/>
                <w:szCs w:val="28"/>
                <w:rtl/>
              </w:rPr>
            </w:pPr>
            <w:r w:rsidRPr="004B0740">
              <w:rPr>
                <w:rFonts w:ascii="Calibri" w:eastAsia="Times New Roman" w:hAnsi="Calibri" w:hint="cs"/>
                <w:sz w:val="28"/>
                <w:szCs w:val="28"/>
              </w:rPr>
              <w:t>98</w:t>
            </w:r>
          </w:p>
        </w:tc>
        <w:tc>
          <w:tcPr>
            <w:tcW w:w="4256" w:type="dxa"/>
            <w:vMerge/>
            <w:tcBorders>
              <w:top w:val="single" w:sz="4" w:space="0" w:color="auto"/>
              <w:left w:val="single" w:sz="4" w:space="0" w:color="auto"/>
              <w:bottom w:val="single" w:sz="4" w:space="0" w:color="000000"/>
              <w:right w:val="single" w:sz="4" w:space="0" w:color="auto"/>
            </w:tcBorders>
            <w:vAlign w:val="center"/>
            <w:hideMark/>
          </w:tcPr>
          <w:p w14:paraId="18FFCC9F" w14:textId="77777777" w:rsidR="00C745AC" w:rsidRPr="004B0740" w:rsidRDefault="00C745AC" w:rsidP="00140CE2">
            <w:pPr>
              <w:rPr>
                <w:rFonts w:ascii="Calibri" w:eastAsia="Times New Roman" w:hAnsi="Calibri"/>
                <w:sz w:val="28"/>
                <w:szCs w:val="28"/>
              </w:rPr>
            </w:pPr>
          </w:p>
        </w:tc>
        <w:tc>
          <w:tcPr>
            <w:tcW w:w="367" w:type="dxa"/>
            <w:tcBorders>
              <w:top w:val="nil"/>
              <w:left w:val="nil"/>
              <w:bottom w:val="nil"/>
              <w:right w:val="single" w:sz="8" w:space="0" w:color="auto"/>
            </w:tcBorders>
            <w:shd w:val="clear" w:color="000000" w:fill="FFFFFF"/>
            <w:noWrap/>
            <w:vAlign w:val="bottom"/>
            <w:hideMark/>
          </w:tcPr>
          <w:p w14:paraId="2859B9A5" w14:textId="77777777" w:rsidR="00C745AC" w:rsidRPr="004B0740" w:rsidRDefault="00C745AC" w:rsidP="00140CE2">
            <w:pPr>
              <w:rPr>
                <w:rFonts w:ascii="Calibri" w:eastAsia="Times New Roman" w:hAnsi="Calibri"/>
                <w:sz w:val="28"/>
                <w:szCs w:val="28"/>
              </w:rPr>
            </w:pPr>
            <w:r w:rsidRPr="004B0740">
              <w:rPr>
                <w:rFonts w:ascii="Calibri" w:eastAsia="Times New Roman" w:hAnsi="Calibri" w:hint="cs"/>
                <w:sz w:val="28"/>
                <w:szCs w:val="28"/>
              </w:rPr>
              <w:t> </w:t>
            </w:r>
          </w:p>
        </w:tc>
      </w:tr>
      <w:tr w:rsidR="00C745AC" w:rsidRPr="004B0740" w14:paraId="0B696148" w14:textId="77777777" w:rsidTr="00F94900">
        <w:trPr>
          <w:trHeight w:val="473"/>
          <w:jc w:val="center"/>
        </w:trPr>
        <w:tc>
          <w:tcPr>
            <w:tcW w:w="4395" w:type="dxa"/>
            <w:tcBorders>
              <w:top w:val="nil"/>
              <w:left w:val="single" w:sz="4" w:space="0" w:color="auto"/>
              <w:bottom w:val="single" w:sz="4" w:space="0" w:color="auto"/>
              <w:right w:val="single" w:sz="4" w:space="0" w:color="auto"/>
            </w:tcBorders>
            <w:shd w:val="clear" w:color="000000" w:fill="FFFFFF"/>
            <w:noWrap/>
            <w:vAlign w:val="center"/>
            <w:hideMark/>
          </w:tcPr>
          <w:p w14:paraId="797A6E13" w14:textId="226E67FA" w:rsidR="00C745AC" w:rsidRPr="00401E96" w:rsidRDefault="00401E96" w:rsidP="00401E96">
            <w:pPr>
              <w:jc w:val="center"/>
              <w:rPr>
                <w:rFonts w:asciiTheme="majorBidi" w:hAnsiTheme="majorBidi" w:cstheme="majorBidi"/>
                <w:sz w:val="28"/>
                <w:szCs w:val="28"/>
              </w:rPr>
            </w:pPr>
            <w:r w:rsidRPr="001711EF">
              <w:rPr>
                <w:rFonts w:asciiTheme="majorBidi" w:hAnsiTheme="majorBidi" w:cstheme="majorBidi"/>
                <w:sz w:val="28"/>
                <w:szCs w:val="28"/>
              </w:rPr>
              <w:t>Maintenance</w:t>
            </w:r>
          </w:p>
        </w:tc>
        <w:tc>
          <w:tcPr>
            <w:tcW w:w="1632" w:type="dxa"/>
            <w:tcBorders>
              <w:top w:val="nil"/>
              <w:left w:val="nil"/>
              <w:bottom w:val="single" w:sz="4" w:space="0" w:color="auto"/>
              <w:right w:val="single" w:sz="4" w:space="0" w:color="auto"/>
            </w:tcBorders>
            <w:shd w:val="clear" w:color="000000" w:fill="FFFFFF"/>
            <w:noWrap/>
            <w:vAlign w:val="center"/>
            <w:hideMark/>
          </w:tcPr>
          <w:p w14:paraId="68DDC06B" w14:textId="7672B2AC" w:rsidR="00C745AC" w:rsidRPr="004B0740" w:rsidRDefault="00C745AC" w:rsidP="00401E96">
            <w:pPr>
              <w:jc w:val="center"/>
              <w:rPr>
                <w:rFonts w:ascii="Calibri" w:eastAsia="Times New Roman" w:hAnsi="Calibri"/>
                <w:sz w:val="28"/>
                <w:szCs w:val="28"/>
                <w:rtl/>
              </w:rPr>
            </w:pPr>
            <w:r w:rsidRPr="004B0740">
              <w:rPr>
                <w:rFonts w:ascii="Calibri" w:eastAsia="Times New Roman" w:hAnsi="Calibri" w:hint="cs"/>
                <w:sz w:val="28"/>
                <w:szCs w:val="28"/>
              </w:rPr>
              <w:t>123</w:t>
            </w:r>
          </w:p>
        </w:tc>
        <w:tc>
          <w:tcPr>
            <w:tcW w:w="4256" w:type="dxa"/>
            <w:vMerge/>
            <w:tcBorders>
              <w:top w:val="single" w:sz="4" w:space="0" w:color="auto"/>
              <w:left w:val="single" w:sz="4" w:space="0" w:color="auto"/>
              <w:bottom w:val="single" w:sz="4" w:space="0" w:color="000000"/>
              <w:right w:val="single" w:sz="4" w:space="0" w:color="auto"/>
            </w:tcBorders>
            <w:vAlign w:val="center"/>
            <w:hideMark/>
          </w:tcPr>
          <w:p w14:paraId="1E2BA9E8" w14:textId="77777777" w:rsidR="00C745AC" w:rsidRPr="004B0740" w:rsidRDefault="00C745AC" w:rsidP="00140CE2">
            <w:pPr>
              <w:rPr>
                <w:rFonts w:ascii="Calibri" w:eastAsia="Times New Roman" w:hAnsi="Calibri"/>
                <w:sz w:val="28"/>
                <w:szCs w:val="28"/>
              </w:rPr>
            </w:pPr>
          </w:p>
        </w:tc>
        <w:tc>
          <w:tcPr>
            <w:tcW w:w="367" w:type="dxa"/>
            <w:tcBorders>
              <w:top w:val="nil"/>
              <w:left w:val="nil"/>
              <w:bottom w:val="nil"/>
              <w:right w:val="single" w:sz="8" w:space="0" w:color="auto"/>
            </w:tcBorders>
            <w:shd w:val="clear" w:color="000000" w:fill="FFFFFF"/>
            <w:noWrap/>
            <w:vAlign w:val="bottom"/>
            <w:hideMark/>
          </w:tcPr>
          <w:p w14:paraId="0C21E561" w14:textId="77777777" w:rsidR="00C745AC" w:rsidRPr="004B0740" w:rsidRDefault="00C745AC" w:rsidP="00140CE2">
            <w:pPr>
              <w:rPr>
                <w:rFonts w:ascii="Calibri" w:eastAsia="Times New Roman" w:hAnsi="Calibri"/>
                <w:sz w:val="28"/>
                <w:szCs w:val="28"/>
              </w:rPr>
            </w:pPr>
            <w:r w:rsidRPr="004B0740">
              <w:rPr>
                <w:rFonts w:ascii="Calibri" w:eastAsia="Times New Roman" w:hAnsi="Calibri" w:hint="cs"/>
                <w:sz w:val="28"/>
                <w:szCs w:val="28"/>
              </w:rPr>
              <w:t> </w:t>
            </w:r>
          </w:p>
        </w:tc>
      </w:tr>
      <w:tr w:rsidR="00C745AC" w:rsidRPr="004B0740" w14:paraId="719B88F3" w14:textId="77777777" w:rsidTr="00F94900">
        <w:trPr>
          <w:trHeight w:val="473"/>
          <w:jc w:val="center"/>
        </w:trPr>
        <w:tc>
          <w:tcPr>
            <w:tcW w:w="4395" w:type="dxa"/>
            <w:tcBorders>
              <w:top w:val="nil"/>
              <w:left w:val="single" w:sz="4" w:space="0" w:color="auto"/>
              <w:bottom w:val="single" w:sz="4" w:space="0" w:color="auto"/>
              <w:right w:val="single" w:sz="4" w:space="0" w:color="auto"/>
            </w:tcBorders>
            <w:shd w:val="clear" w:color="000000" w:fill="FFFFFF"/>
            <w:noWrap/>
            <w:vAlign w:val="center"/>
            <w:hideMark/>
          </w:tcPr>
          <w:p w14:paraId="64C5AC9E" w14:textId="7D76A1D7" w:rsidR="00C745AC" w:rsidRPr="004B0740" w:rsidRDefault="00401E96" w:rsidP="00401E96">
            <w:pPr>
              <w:bidi/>
              <w:jc w:val="center"/>
              <w:rPr>
                <w:rFonts w:ascii="Calibri" w:eastAsia="Times New Roman" w:hAnsi="Calibri"/>
                <w:sz w:val="28"/>
                <w:szCs w:val="28"/>
              </w:rPr>
            </w:pPr>
            <w:r w:rsidRPr="001711EF">
              <w:rPr>
                <w:rFonts w:asciiTheme="majorBidi" w:hAnsiTheme="majorBidi" w:cstheme="majorBidi"/>
                <w:sz w:val="28"/>
                <w:szCs w:val="28"/>
              </w:rPr>
              <w:t>Gross sales value</w:t>
            </w:r>
          </w:p>
        </w:tc>
        <w:tc>
          <w:tcPr>
            <w:tcW w:w="1632" w:type="dxa"/>
            <w:tcBorders>
              <w:top w:val="nil"/>
              <w:left w:val="nil"/>
              <w:bottom w:val="single" w:sz="4" w:space="0" w:color="auto"/>
              <w:right w:val="single" w:sz="4" w:space="0" w:color="auto"/>
            </w:tcBorders>
            <w:shd w:val="clear" w:color="000000" w:fill="FFFFFF"/>
            <w:noWrap/>
            <w:vAlign w:val="center"/>
            <w:hideMark/>
          </w:tcPr>
          <w:p w14:paraId="0E7C22B6" w14:textId="293D6C0B" w:rsidR="00C745AC" w:rsidRPr="004B0740" w:rsidRDefault="00C745AC" w:rsidP="00401E96">
            <w:pPr>
              <w:jc w:val="center"/>
              <w:rPr>
                <w:rFonts w:ascii="Calibri" w:eastAsia="Times New Roman" w:hAnsi="Calibri"/>
                <w:sz w:val="28"/>
                <w:szCs w:val="28"/>
                <w:rtl/>
              </w:rPr>
            </w:pPr>
          </w:p>
        </w:tc>
        <w:tc>
          <w:tcPr>
            <w:tcW w:w="4256" w:type="dxa"/>
            <w:tcBorders>
              <w:top w:val="nil"/>
              <w:left w:val="nil"/>
              <w:bottom w:val="single" w:sz="4" w:space="0" w:color="auto"/>
              <w:right w:val="single" w:sz="4" w:space="0" w:color="auto"/>
            </w:tcBorders>
            <w:shd w:val="clear" w:color="000000" w:fill="FFFFFF"/>
            <w:noWrap/>
            <w:vAlign w:val="center"/>
            <w:hideMark/>
          </w:tcPr>
          <w:p w14:paraId="4B4C5684" w14:textId="77777777" w:rsidR="00C745AC" w:rsidRPr="004B0740" w:rsidRDefault="00C745AC" w:rsidP="00140CE2">
            <w:pPr>
              <w:jc w:val="center"/>
              <w:rPr>
                <w:rFonts w:ascii="Calibri" w:eastAsia="Times New Roman" w:hAnsi="Calibri"/>
                <w:sz w:val="28"/>
                <w:szCs w:val="28"/>
              </w:rPr>
            </w:pPr>
            <w:r w:rsidRPr="004B0740">
              <w:rPr>
                <w:rFonts w:ascii="Calibri" w:eastAsia="Times New Roman" w:hAnsi="Calibri" w:hint="cs"/>
                <w:sz w:val="28"/>
                <w:szCs w:val="28"/>
              </w:rPr>
              <w:t xml:space="preserve">3,511 </w:t>
            </w:r>
          </w:p>
        </w:tc>
        <w:tc>
          <w:tcPr>
            <w:tcW w:w="367" w:type="dxa"/>
            <w:tcBorders>
              <w:top w:val="nil"/>
              <w:left w:val="nil"/>
              <w:bottom w:val="nil"/>
              <w:right w:val="single" w:sz="8" w:space="0" w:color="auto"/>
            </w:tcBorders>
            <w:shd w:val="clear" w:color="000000" w:fill="FFFFFF"/>
            <w:noWrap/>
            <w:vAlign w:val="bottom"/>
            <w:hideMark/>
          </w:tcPr>
          <w:p w14:paraId="4A9FDAD9" w14:textId="77777777" w:rsidR="00C745AC" w:rsidRPr="004B0740" w:rsidRDefault="00C745AC" w:rsidP="00140CE2">
            <w:pPr>
              <w:rPr>
                <w:rFonts w:ascii="Calibri" w:eastAsia="Times New Roman" w:hAnsi="Calibri"/>
                <w:sz w:val="28"/>
                <w:szCs w:val="28"/>
              </w:rPr>
            </w:pPr>
            <w:r w:rsidRPr="004B0740">
              <w:rPr>
                <w:rFonts w:ascii="Calibri" w:eastAsia="Times New Roman" w:hAnsi="Calibri" w:hint="cs"/>
                <w:sz w:val="28"/>
                <w:szCs w:val="28"/>
              </w:rPr>
              <w:t> </w:t>
            </w:r>
          </w:p>
        </w:tc>
      </w:tr>
      <w:tr w:rsidR="00C745AC" w:rsidRPr="004B0740" w14:paraId="19F502F9" w14:textId="77777777" w:rsidTr="00401E96">
        <w:trPr>
          <w:trHeight w:val="401"/>
          <w:jc w:val="center"/>
        </w:trPr>
        <w:tc>
          <w:tcPr>
            <w:tcW w:w="4395" w:type="dxa"/>
            <w:tcBorders>
              <w:top w:val="nil"/>
              <w:left w:val="nil"/>
              <w:bottom w:val="nil"/>
              <w:right w:val="nil"/>
            </w:tcBorders>
            <w:shd w:val="clear" w:color="000000" w:fill="FFFFFF"/>
            <w:noWrap/>
            <w:vAlign w:val="bottom"/>
            <w:hideMark/>
          </w:tcPr>
          <w:p w14:paraId="76E1D579" w14:textId="77777777" w:rsidR="00C745AC" w:rsidRPr="004B0740" w:rsidRDefault="00C745AC" w:rsidP="00140CE2">
            <w:pPr>
              <w:rPr>
                <w:rFonts w:ascii="Calibri" w:eastAsia="Times New Roman" w:hAnsi="Calibri"/>
                <w:sz w:val="28"/>
                <w:szCs w:val="28"/>
              </w:rPr>
            </w:pPr>
            <w:r w:rsidRPr="004B0740">
              <w:rPr>
                <w:rFonts w:ascii="Calibri" w:eastAsia="Times New Roman" w:hAnsi="Calibri" w:hint="cs"/>
                <w:sz w:val="28"/>
                <w:szCs w:val="28"/>
              </w:rPr>
              <w:t> </w:t>
            </w:r>
          </w:p>
        </w:tc>
        <w:tc>
          <w:tcPr>
            <w:tcW w:w="1632" w:type="dxa"/>
            <w:tcBorders>
              <w:top w:val="nil"/>
              <w:left w:val="nil"/>
              <w:bottom w:val="nil"/>
              <w:right w:val="nil"/>
            </w:tcBorders>
            <w:shd w:val="clear" w:color="000000" w:fill="FFFFFF"/>
            <w:noWrap/>
            <w:vAlign w:val="bottom"/>
            <w:hideMark/>
          </w:tcPr>
          <w:p w14:paraId="50C78542" w14:textId="77777777" w:rsidR="00C745AC" w:rsidRPr="004B0740" w:rsidRDefault="00C745AC" w:rsidP="00140CE2">
            <w:pPr>
              <w:rPr>
                <w:rFonts w:ascii="Calibri" w:eastAsia="Times New Roman" w:hAnsi="Calibri"/>
                <w:sz w:val="28"/>
                <w:szCs w:val="28"/>
              </w:rPr>
            </w:pPr>
            <w:r w:rsidRPr="004B0740">
              <w:rPr>
                <w:rFonts w:ascii="Calibri" w:eastAsia="Times New Roman" w:hAnsi="Calibri" w:hint="cs"/>
                <w:sz w:val="28"/>
                <w:szCs w:val="28"/>
              </w:rPr>
              <w:t> </w:t>
            </w:r>
          </w:p>
        </w:tc>
        <w:tc>
          <w:tcPr>
            <w:tcW w:w="4256" w:type="dxa"/>
            <w:tcBorders>
              <w:top w:val="nil"/>
              <w:left w:val="nil"/>
              <w:bottom w:val="nil"/>
              <w:right w:val="nil"/>
            </w:tcBorders>
            <w:shd w:val="clear" w:color="000000" w:fill="FFFFFF"/>
            <w:noWrap/>
            <w:vAlign w:val="bottom"/>
            <w:hideMark/>
          </w:tcPr>
          <w:p w14:paraId="11500A06" w14:textId="77777777" w:rsidR="00C745AC" w:rsidRPr="004B0740" w:rsidRDefault="00C745AC" w:rsidP="00140CE2">
            <w:pPr>
              <w:rPr>
                <w:rFonts w:ascii="Calibri" w:eastAsia="Times New Roman" w:hAnsi="Calibri"/>
                <w:sz w:val="28"/>
                <w:szCs w:val="28"/>
              </w:rPr>
            </w:pPr>
            <w:r w:rsidRPr="004B0740">
              <w:rPr>
                <w:rFonts w:ascii="Calibri" w:eastAsia="Times New Roman" w:hAnsi="Calibri" w:hint="cs"/>
                <w:sz w:val="28"/>
                <w:szCs w:val="28"/>
              </w:rPr>
              <w:t> </w:t>
            </w:r>
          </w:p>
        </w:tc>
        <w:tc>
          <w:tcPr>
            <w:tcW w:w="367" w:type="dxa"/>
            <w:tcBorders>
              <w:top w:val="nil"/>
              <w:left w:val="nil"/>
              <w:bottom w:val="nil"/>
              <w:right w:val="single" w:sz="8" w:space="0" w:color="auto"/>
            </w:tcBorders>
            <w:shd w:val="clear" w:color="000000" w:fill="FFFFFF"/>
            <w:noWrap/>
            <w:vAlign w:val="bottom"/>
            <w:hideMark/>
          </w:tcPr>
          <w:p w14:paraId="469D41E0" w14:textId="77777777" w:rsidR="00C745AC" w:rsidRPr="004B0740" w:rsidRDefault="00C745AC" w:rsidP="00140CE2">
            <w:pPr>
              <w:rPr>
                <w:rFonts w:ascii="Calibri" w:eastAsia="Times New Roman" w:hAnsi="Calibri"/>
                <w:sz w:val="28"/>
                <w:szCs w:val="28"/>
              </w:rPr>
            </w:pPr>
            <w:r w:rsidRPr="004B0740">
              <w:rPr>
                <w:rFonts w:ascii="Calibri" w:eastAsia="Times New Roman" w:hAnsi="Calibri" w:hint="cs"/>
                <w:sz w:val="28"/>
                <w:szCs w:val="28"/>
              </w:rPr>
              <w:t> </w:t>
            </w:r>
          </w:p>
        </w:tc>
      </w:tr>
      <w:tr w:rsidR="00C745AC" w:rsidRPr="004B0740" w14:paraId="38D86E7B" w14:textId="77777777" w:rsidTr="00401E96">
        <w:trPr>
          <w:trHeight w:val="444"/>
          <w:jc w:val="center"/>
        </w:trPr>
        <w:tc>
          <w:tcPr>
            <w:tcW w:w="4395" w:type="dxa"/>
            <w:tcBorders>
              <w:top w:val="nil"/>
              <w:left w:val="nil"/>
              <w:bottom w:val="nil"/>
              <w:right w:val="nil"/>
            </w:tcBorders>
            <w:shd w:val="clear" w:color="000000" w:fill="FFFFFF"/>
            <w:noWrap/>
            <w:vAlign w:val="bottom"/>
            <w:hideMark/>
          </w:tcPr>
          <w:p w14:paraId="677FC0B4" w14:textId="77777777" w:rsidR="00C745AC" w:rsidRPr="004B0740" w:rsidRDefault="00C745AC" w:rsidP="00140CE2">
            <w:pPr>
              <w:rPr>
                <w:rFonts w:ascii="Calibri" w:eastAsia="Times New Roman" w:hAnsi="Calibri"/>
                <w:b/>
                <w:bCs/>
                <w:sz w:val="28"/>
                <w:szCs w:val="28"/>
              </w:rPr>
            </w:pPr>
            <w:r w:rsidRPr="004B0740">
              <w:rPr>
                <w:rFonts w:ascii="Calibri" w:eastAsia="Times New Roman" w:hAnsi="Calibri" w:hint="cs"/>
                <w:b/>
                <w:bCs/>
                <w:sz w:val="28"/>
                <w:szCs w:val="28"/>
              </w:rPr>
              <w:t> </w:t>
            </w:r>
          </w:p>
        </w:tc>
        <w:tc>
          <w:tcPr>
            <w:tcW w:w="6255" w:type="dxa"/>
            <w:gridSpan w:val="3"/>
            <w:tcBorders>
              <w:top w:val="nil"/>
              <w:left w:val="nil"/>
              <w:bottom w:val="nil"/>
              <w:right w:val="single" w:sz="8" w:space="0" w:color="000000"/>
            </w:tcBorders>
            <w:shd w:val="clear" w:color="000000" w:fill="FFFFFF"/>
            <w:noWrap/>
            <w:vAlign w:val="bottom"/>
            <w:hideMark/>
          </w:tcPr>
          <w:p w14:paraId="2B10A6B6" w14:textId="130CC70C" w:rsidR="00C745AC" w:rsidRPr="004B0740" w:rsidRDefault="00401E96" w:rsidP="00140CE2">
            <w:pPr>
              <w:bidi/>
              <w:rPr>
                <w:rFonts w:ascii="Calibri" w:eastAsia="Times New Roman" w:hAnsi="Calibri"/>
                <w:b/>
                <w:bCs/>
                <w:sz w:val="28"/>
                <w:szCs w:val="28"/>
              </w:rPr>
            </w:pPr>
            <w:r w:rsidRPr="001711EF">
              <w:rPr>
                <w:rFonts w:asciiTheme="majorBidi" w:hAnsiTheme="majorBidi" w:cstheme="majorBidi"/>
                <w:sz w:val="28"/>
                <w:szCs w:val="28"/>
              </w:rPr>
              <w:t>Net value added:</w:t>
            </w:r>
          </w:p>
        </w:tc>
      </w:tr>
      <w:tr w:rsidR="00C745AC" w:rsidRPr="004B0740" w14:paraId="5ACB812A" w14:textId="77777777" w:rsidTr="00401E96">
        <w:trPr>
          <w:trHeight w:val="286"/>
          <w:jc w:val="center"/>
        </w:trPr>
        <w:tc>
          <w:tcPr>
            <w:tcW w:w="4395" w:type="dxa"/>
            <w:tcBorders>
              <w:top w:val="nil"/>
              <w:left w:val="nil"/>
              <w:bottom w:val="nil"/>
              <w:right w:val="nil"/>
            </w:tcBorders>
            <w:shd w:val="clear" w:color="000000" w:fill="FFFFFF"/>
            <w:noWrap/>
            <w:vAlign w:val="bottom"/>
            <w:hideMark/>
          </w:tcPr>
          <w:p w14:paraId="621340C5" w14:textId="77777777" w:rsidR="00C745AC" w:rsidRPr="004B0740" w:rsidRDefault="00C745AC" w:rsidP="00140CE2">
            <w:pPr>
              <w:rPr>
                <w:rFonts w:ascii="Calibri" w:eastAsia="Times New Roman" w:hAnsi="Calibri"/>
                <w:b/>
                <w:bCs/>
                <w:sz w:val="28"/>
                <w:szCs w:val="28"/>
                <w:rtl/>
              </w:rPr>
            </w:pPr>
            <w:r w:rsidRPr="004B0740">
              <w:rPr>
                <w:rFonts w:ascii="Calibri" w:eastAsia="Times New Roman" w:hAnsi="Calibri" w:hint="cs"/>
                <w:b/>
                <w:bCs/>
                <w:sz w:val="28"/>
                <w:szCs w:val="28"/>
              </w:rPr>
              <w:lastRenderedPageBreak/>
              <w:t> </w:t>
            </w:r>
          </w:p>
        </w:tc>
        <w:tc>
          <w:tcPr>
            <w:tcW w:w="1632" w:type="dxa"/>
            <w:tcBorders>
              <w:top w:val="nil"/>
              <w:left w:val="nil"/>
              <w:bottom w:val="nil"/>
              <w:right w:val="nil"/>
            </w:tcBorders>
            <w:shd w:val="clear" w:color="000000" w:fill="FFFFFF"/>
            <w:noWrap/>
            <w:vAlign w:val="bottom"/>
            <w:hideMark/>
          </w:tcPr>
          <w:p w14:paraId="17A8A879" w14:textId="56EAA080" w:rsidR="00C745AC" w:rsidRPr="004B0740" w:rsidRDefault="00C745AC" w:rsidP="00441C97">
            <w:pPr>
              <w:rPr>
                <w:rFonts w:ascii="Calibri" w:eastAsia="Times New Roman" w:hAnsi="Calibri"/>
                <w:b/>
                <w:bCs/>
                <w:sz w:val="28"/>
                <w:szCs w:val="28"/>
              </w:rPr>
            </w:pPr>
          </w:p>
        </w:tc>
        <w:tc>
          <w:tcPr>
            <w:tcW w:w="4256" w:type="dxa"/>
            <w:tcBorders>
              <w:top w:val="nil"/>
              <w:left w:val="nil"/>
              <w:bottom w:val="nil"/>
              <w:right w:val="nil"/>
            </w:tcBorders>
            <w:shd w:val="clear" w:color="000000" w:fill="FFFFFF"/>
            <w:noWrap/>
            <w:vAlign w:val="bottom"/>
            <w:hideMark/>
          </w:tcPr>
          <w:p w14:paraId="3C53FACE" w14:textId="058E75C7" w:rsidR="00C745AC" w:rsidRPr="004B0740" w:rsidRDefault="00C745AC" w:rsidP="00401E96">
            <w:pPr>
              <w:rPr>
                <w:rFonts w:ascii="Calibri" w:eastAsia="Times New Roman" w:hAnsi="Calibri"/>
                <w:b/>
                <w:bCs/>
                <w:sz w:val="28"/>
                <w:szCs w:val="28"/>
              </w:rPr>
            </w:pPr>
          </w:p>
        </w:tc>
        <w:tc>
          <w:tcPr>
            <w:tcW w:w="367" w:type="dxa"/>
            <w:tcBorders>
              <w:top w:val="nil"/>
              <w:left w:val="nil"/>
              <w:bottom w:val="nil"/>
              <w:right w:val="single" w:sz="8" w:space="0" w:color="auto"/>
            </w:tcBorders>
            <w:shd w:val="clear" w:color="000000" w:fill="FFFFFF"/>
            <w:noWrap/>
            <w:vAlign w:val="bottom"/>
            <w:hideMark/>
          </w:tcPr>
          <w:p w14:paraId="7CC98A4C" w14:textId="77777777" w:rsidR="00C745AC" w:rsidRPr="004B0740" w:rsidRDefault="00C745AC" w:rsidP="00140CE2">
            <w:pPr>
              <w:jc w:val="right"/>
              <w:rPr>
                <w:rFonts w:ascii="Calibri" w:eastAsia="Times New Roman" w:hAnsi="Calibri"/>
                <w:b/>
                <w:bCs/>
                <w:sz w:val="28"/>
                <w:szCs w:val="28"/>
              </w:rPr>
            </w:pPr>
            <w:r w:rsidRPr="004B0740">
              <w:rPr>
                <w:rFonts w:ascii="Calibri" w:eastAsia="Times New Roman" w:hAnsi="Calibri" w:hint="cs"/>
                <w:b/>
                <w:bCs/>
                <w:sz w:val="28"/>
                <w:szCs w:val="28"/>
              </w:rPr>
              <w:t> </w:t>
            </w:r>
          </w:p>
        </w:tc>
      </w:tr>
      <w:tr w:rsidR="00401E96" w:rsidRPr="004B0740" w14:paraId="234839BD" w14:textId="77777777" w:rsidTr="003B6193">
        <w:trPr>
          <w:trHeight w:val="473"/>
          <w:jc w:val="center"/>
        </w:trPr>
        <w:tc>
          <w:tcPr>
            <w:tcW w:w="43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40F14E" w14:textId="6E20ADE9" w:rsidR="00401E96" w:rsidRPr="001711EF" w:rsidRDefault="00401E96" w:rsidP="00401E96">
            <w:pPr>
              <w:jc w:val="center"/>
              <w:rPr>
                <w:rFonts w:asciiTheme="majorBidi" w:hAnsiTheme="majorBidi" w:cstheme="majorBidi"/>
                <w:sz w:val="28"/>
                <w:szCs w:val="28"/>
              </w:rPr>
            </w:pPr>
            <w:r w:rsidRPr="001711EF">
              <w:rPr>
                <w:rFonts w:asciiTheme="majorBidi" w:hAnsiTheme="majorBidi" w:cstheme="majorBidi"/>
                <w:sz w:val="28"/>
                <w:szCs w:val="28"/>
              </w:rPr>
              <w:t>Gross value added</w:t>
            </w:r>
          </w:p>
          <w:p w14:paraId="4C271654" w14:textId="73760DE2" w:rsidR="00401E96" w:rsidRPr="004B0740" w:rsidRDefault="00401E96" w:rsidP="00401E96">
            <w:pPr>
              <w:jc w:val="center"/>
              <w:rPr>
                <w:rFonts w:ascii="Calibri" w:eastAsia="Times New Roman" w:hAnsi="Calibri"/>
                <w:sz w:val="28"/>
                <w:szCs w:val="28"/>
              </w:rPr>
            </w:pPr>
          </w:p>
        </w:tc>
        <w:tc>
          <w:tcPr>
            <w:tcW w:w="1632" w:type="dxa"/>
            <w:tcBorders>
              <w:top w:val="single" w:sz="4" w:space="0" w:color="auto"/>
              <w:left w:val="nil"/>
              <w:bottom w:val="single" w:sz="4" w:space="0" w:color="auto"/>
              <w:right w:val="nil"/>
            </w:tcBorders>
            <w:shd w:val="clear" w:color="000000" w:fill="FFFFFF"/>
            <w:noWrap/>
            <w:vAlign w:val="bottom"/>
            <w:hideMark/>
          </w:tcPr>
          <w:p w14:paraId="129067D7" w14:textId="76BCBE13" w:rsidR="00401E96" w:rsidRPr="004B0740" w:rsidRDefault="00401E96" w:rsidP="00401E96">
            <w:pPr>
              <w:jc w:val="center"/>
              <w:rPr>
                <w:rFonts w:ascii="Calibri" w:eastAsia="Times New Roman" w:hAnsi="Calibri"/>
                <w:sz w:val="28"/>
                <w:szCs w:val="28"/>
                <w:rtl/>
              </w:rPr>
            </w:pPr>
            <w:r w:rsidRPr="004B0740">
              <w:rPr>
                <w:rFonts w:ascii="Calibri" w:eastAsia="Times New Roman" w:hAnsi="Calibri" w:hint="cs"/>
                <w:sz w:val="28"/>
                <w:szCs w:val="28"/>
              </w:rPr>
              <w:t>3,511</w:t>
            </w:r>
          </w:p>
        </w:tc>
        <w:tc>
          <w:tcPr>
            <w:tcW w:w="4256" w:type="dxa"/>
            <w:vMerge w:val="restart"/>
            <w:tcBorders>
              <w:top w:val="single" w:sz="4" w:space="0" w:color="auto"/>
              <w:left w:val="single" w:sz="4" w:space="0" w:color="auto"/>
              <w:right w:val="single" w:sz="4" w:space="0" w:color="auto"/>
            </w:tcBorders>
            <w:shd w:val="clear" w:color="000000" w:fill="FFFFFF"/>
            <w:noWrap/>
            <w:vAlign w:val="bottom"/>
            <w:hideMark/>
          </w:tcPr>
          <w:p w14:paraId="2341E4FA" w14:textId="41D4D79D" w:rsidR="00401E96" w:rsidRPr="001711EF" w:rsidRDefault="00401E96" w:rsidP="00401E96">
            <w:pPr>
              <w:jc w:val="center"/>
              <w:rPr>
                <w:rFonts w:asciiTheme="majorBidi" w:hAnsiTheme="majorBidi" w:cstheme="majorBidi"/>
                <w:sz w:val="28"/>
                <w:szCs w:val="28"/>
              </w:rPr>
            </w:pPr>
          </w:p>
          <w:p w14:paraId="31FA0138" w14:textId="1D606D7E" w:rsidR="00401E96" w:rsidRPr="001711EF" w:rsidRDefault="00401E96" w:rsidP="00401E96">
            <w:pPr>
              <w:jc w:val="center"/>
              <w:rPr>
                <w:rFonts w:asciiTheme="majorBidi" w:hAnsiTheme="majorBidi" w:cstheme="majorBidi"/>
                <w:sz w:val="28"/>
                <w:szCs w:val="28"/>
              </w:rPr>
            </w:pPr>
          </w:p>
          <w:p w14:paraId="48EC55FB" w14:textId="63C862B7" w:rsidR="00401E96" w:rsidRPr="004B0740" w:rsidRDefault="00401E96" w:rsidP="00401E96">
            <w:pPr>
              <w:jc w:val="center"/>
              <w:rPr>
                <w:rFonts w:ascii="Calibri" w:eastAsia="Times New Roman" w:hAnsi="Calibri"/>
                <w:sz w:val="28"/>
                <w:szCs w:val="28"/>
              </w:rPr>
            </w:pPr>
          </w:p>
        </w:tc>
        <w:tc>
          <w:tcPr>
            <w:tcW w:w="367" w:type="dxa"/>
            <w:tcBorders>
              <w:top w:val="nil"/>
              <w:left w:val="nil"/>
              <w:bottom w:val="nil"/>
              <w:right w:val="single" w:sz="8" w:space="0" w:color="auto"/>
            </w:tcBorders>
            <w:shd w:val="clear" w:color="000000" w:fill="FFFFFF"/>
            <w:noWrap/>
            <w:vAlign w:val="bottom"/>
            <w:hideMark/>
          </w:tcPr>
          <w:p w14:paraId="2DAB64D6" w14:textId="77777777" w:rsidR="00401E96" w:rsidRPr="004B0740" w:rsidRDefault="00401E96" w:rsidP="00140CE2">
            <w:pPr>
              <w:rPr>
                <w:rFonts w:ascii="Calibri" w:eastAsia="Times New Roman" w:hAnsi="Calibri"/>
                <w:sz w:val="28"/>
                <w:szCs w:val="28"/>
              </w:rPr>
            </w:pPr>
            <w:r w:rsidRPr="004B0740">
              <w:rPr>
                <w:rFonts w:ascii="Calibri" w:eastAsia="Times New Roman" w:hAnsi="Calibri" w:hint="cs"/>
                <w:sz w:val="28"/>
                <w:szCs w:val="28"/>
              </w:rPr>
              <w:t> </w:t>
            </w:r>
          </w:p>
        </w:tc>
      </w:tr>
      <w:tr w:rsidR="00401E96" w:rsidRPr="004B0740" w14:paraId="130DDB3F" w14:textId="77777777" w:rsidTr="003B6193">
        <w:trPr>
          <w:trHeight w:val="473"/>
          <w:jc w:val="center"/>
        </w:trPr>
        <w:tc>
          <w:tcPr>
            <w:tcW w:w="4395" w:type="dxa"/>
            <w:tcBorders>
              <w:top w:val="nil"/>
              <w:left w:val="single" w:sz="4" w:space="0" w:color="auto"/>
              <w:bottom w:val="single" w:sz="4" w:space="0" w:color="auto"/>
              <w:right w:val="single" w:sz="4" w:space="0" w:color="auto"/>
            </w:tcBorders>
            <w:shd w:val="clear" w:color="000000" w:fill="FFFFFF"/>
            <w:noWrap/>
            <w:vAlign w:val="bottom"/>
            <w:hideMark/>
          </w:tcPr>
          <w:p w14:paraId="24DBD2E4" w14:textId="608F885B" w:rsidR="00401E96" w:rsidRPr="004B0740" w:rsidRDefault="00401E96" w:rsidP="00401E96">
            <w:pPr>
              <w:jc w:val="center"/>
              <w:rPr>
                <w:rFonts w:ascii="Calibri" w:eastAsia="Times New Roman" w:hAnsi="Calibri"/>
                <w:sz w:val="28"/>
                <w:szCs w:val="28"/>
              </w:rPr>
            </w:pPr>
            <w:r w:rsidRPr="001711EF">
              <w:rPr>
                <w:rFonts w:asciiTheme="majorBidi" w:hAnsiTheme="majorBidi" w:cstheme="majorBidi"/>
                <w:sz w:val="28"/>
                <w:szCs w:val="28"/>
              </w:rPr>
              <w:t>Depreciation of assets</w:t>
            </w:r>
          </w:p>
        </w:tc>
        <w:tc>
          <w:tcPr>
            <w:tcW w:w="1632" w:type="dxa"/>
            <w:tcBorders>
              <w:top w:val="nil"/>
              <w:left w:val="nil"/>
              <w:bottom w:val="single" w:sz="4" w:space="0" w:color="auto"/>
              <w:right w:val="nil"/>
            </w:tcBorders>
            <w:shd w:val="clear" w:color="000000" w:fill="FFFFFF"/>
            <w:noWrap/>
            <w:vAlign w:val="bottom"/>
            <w:hideMark/>
          </w:tcPr>
          <w:p w14:paraId="20363665" w14:textId="17552AE1" w:rsidR="00401E96" w:rsidRPr="004B0740" w:rsidRDefault="00401E96" w:rsidP="00401E96">
            <w:pPr>
              <w:jc w:val="center"/>
              <w:rPr>
                <w:rFonts w:ascii="Calibri" w:eastAsia="Times New Roman" w:hAnsi="Calibri"/>
                <w:sz w:val="28"/>
                <w:szCs w:val="28"/>
                <w:rtl/>
              </w:rPr>
            </w:pPr>
            <w:r w:rsidRPr="004B0740">
              <w:rPr>
                <w:rFonts w:ascii="Calibri" w:eastAsia="Times New Roman" w:hAnsi="Calibri" w:hint="cs"/>
                <w:sz w:val="28"/>
                <w:szCs w:val="28"/>
              </w:rPr>
              <w:t>182</w:t>
            </w:r>
          </w:p>
        </w:tc>
        <w:tc>
          <w:tcPr>
            <w:tcW w:w="4256" w:type="dxa"/>
            <w:vMerge/>
            <w:tcBorders>
              <w:left w:val="single" w:sz="4" w:space="0" w:color="auto"/>
              <w:right w:val="single" w:sz="4" w:space="0" w:color="auto"/>
            </w:tcBorders>
            <w:vAlign w:val="center"/>
            <w:hideMark/>
          </w:tcPr>
          <w:p w14:paraId="5AD171B1" w14:textId="77777777" w:rsidR="00401E96" w:rsidRPr="004B0740" w:rsidRDefault="00401E96" w:rsidP="00401E96">
            <w:pPr>
              <w:jc w:val="center"/>
              <w:rPr>
                <w:rFonts w:ascii="Calibri" w:eastAsia="Times New Roman" w:hAnsi="Calibri"/>
                <w:sz w:val="28"/>
                <w:szCs w:val="28"/>
              </w:rPr>
            </w:pPr>
          </w:p>
        </w:tc>
        <w:tc>
          <w:tcPr>
            <w:tcW w:w="367" w:type="dxa"/>
            <w:tcBorders>
              <w:top w:val="nil"/>
              <w:left w:val="nil"/>
              <w:bottom w:val="nil"/>
              <w:right w:val="single" w:sz="8" w:space="0" w:color="auto"/>
            </w:tcBorders>
            <w:shd w:val="clear" w:color="000000" w:fill="FFFFFF"/>
            <w:noWrap/>
            <w:vAlign w:val="bottom"/>
            <w:hideMark/>
          </w:tcPr>
          <w:p w14:paraId="30038B90" w14:textId="77777777" w:rsidR="00401E96" w:rsidRPr="004B0740" w:rsidRDefault="00401E96" w:rsidP="00140CE2">
            <w:pPr>
              <w:rPr>
                <w:rFonts w:ascii="Calibri" w:eastAsia="Times New Roman" w:hAnsi="Calibri"/>
                <w:sz w:val="28"/>
                <w:szCs w:val="28"/>
              </w:rPr>
            </w:pPr>
            <w:r w:rsidRPr="004B0740">
              <w:rPr>
                <w:rFonts w:ascii="Calibri" w:eastAsia="Times New Roman" w:hAnsi="Calibri" w:hint="cs"/>
                <w:sz w:val="28"/>
                <w:szCs w:val="28"/>
              </w:rPr>
              <w:t> </w:t>
            </w:r>
          </w:p>
        </w:tc>
      </w:tr>
      <w:tr w:rsidR="00401E96" w:rsidRPr="004B0740" w14:paraId="3B72AF79" w14:textId="77777777" w:rsidTr="003B6193">
        <w:trPr>
          <w:trHeight w:val="473"/>
          <w:jc w:val="center"/>
        </w:trPr>
        <w:tc>
          <w:tcPr>
            <w:tcW w:w="4395" w:type="dxa"/>
            <w:tcBorders>
              <w:top w:val="nil"/>
              <w:left w:val="single" w:sz="4" w:space="0" w:color="auto"/>
              <w:bottom w:val="single" w:sz="4" w:space="0" w:color="auto"/>
              <w:right w:val="single" w:sz="4" w:space="0" w:color="auto"/>
            </w:tcBorders>
            <w:shd w:val="clear" w:color="000000" w:fill="FFFFFF"/>
            <w:noWrap/>
            <w:vAlign w:val="bottom"/>
            <w:hideMark/>
          </w:tcPr>
          <w:p w14:paraId="15A0C1C0" w14:textId="016EB06C" w:rsidR="00401E96" w:rsidRPr="004B0740" w:rsidRDefault="00401E96" w:rsidP="00401E96">
            <w:pPr>
              <w:jc w:val="center"/>
              <w:rPr>
                <w:rFonts w:ascii="Calibri" w:eastAsia="Times New Roman" w:hAnsi="Calibri"/>
                <w:sz w:val="28"/>
                <w:szCs w:val="28"/>
              </w:rPr>
            </w:pPr>
            <w:r w:rsidRPr="001711EF">
              <w:rPr>
                <w:rFonts w:asciiTheme="majorBidi" w:hAnsiTheme="majorBidi" w:cstheme="majorBidi"/>
                <w:sz w:val="28"/>
                <w:szCs w:val="28"/>
              </w:rPr>
              <w:t>Depreciation before operation</w:t>
            </w:r>
          </w:p>
        </w:tc>
        <w:tc>
          <w:tcPr>
            <w:tcW w:w="1632" w:type="dxa"/>
            <w:tcBorders>
              <w:top w:val="nil"/>
              <w:left w:val="nil"/>
              <w:bottom w:val="single" w:sz="4" w:space="0" w:color="auto"/>
              <w:right w:val="nil"/>
            </w:tcBorders>
            <w:shd w:val="clear" w:color="000000" w:fill="FFFFFF"/>
            <w:noWrap/>
            <w:vAlign w:val="bottom"/>
            <w:hideMark/>
          </w:tcPr>
          <w:p w14:paraId="5335AFA0" w14:textId="395AC4BE" w:rsidR="00401E96" w:rsidRPr="004B0740" w:rsidRDefault="00401E96" w:rsidP="00401E96">
            <w:pPr>
              <w:jc w:val="center"/>
              <w:rPr>
                <w:rFonts w:ascii="Calibri" w:eastAsia="Times New Roman" w:hAnsi="Calibri"/>
                <w:sz w:val="28"/>
                <w:szCs w:val="28"/>
                <w:rtl/>
              </w:rPr>
            </w:pPr>
            <w:r w:rsidRPr="004B0740">
              <w:rPr>
                <w:rFonts w:ascii="Calibri" w:eastAsia="Times New Roman" w:hAnsi="Calibri" w:hint="cs"/>
                <w:sz w:val="28"/>
                <w:szCs w:val="28"/>
              </w:rPr>
              <w:t>21</w:t>
            </w:r>
          </w:p>
        </w:tc>
        <w:tc>
          <w:tcPr>
            <w:tcW w:w="4256" w:type="dxa"/>
            <w:vMerge/>
            <w:tcBorders>
              <w:left w:val="single" w:sz="4" w:space="0" w:color="auto"/>
              <w:bottom w:val="single" w:sz="4" w:space="0" w:color="auto"/>
              <w:right w:val="single" w:sz="4" w:space="0" w:color="auto"/>
            </w:tcBorders>
            <w:shd w:val="clear" w:color="000000" w:fill="FFFFFF"/>
            <w:noWrap/>
            <w:vAlign w:val="bottom"/>
            <w:hideMark/>
          </w:tcPr>
          <w:p w14:paraId="4D9F74E6" w14:textId="6A3A800B" w:rsidR="00401E96" w:rsidRPr="004B0740" w:rsidRDefault="00401E96" w:rsidP="00401E96">
            <w:pPr>
              <w:jc w:val="center"/>
              <w:rPr>
                <w:rFonts w:ascii="Calibri" w:eastAsia="Times New Roman" w:hAnsi="Calibri"/>
              </w:rPr>
            </w:pPr>
          </w:p>
        </w:tc>
        <w:tc>
          <w:tcPr>
            <w:tcW w:w="367" w:type="dxa"/>
            <w:tcBorders>
              <w:top w:val="nil"/>
              <w:left w:val="nil"/>
              <w:bottom w:val="nil"/>
              <w:right w:val="single" w:sz="8" w:space="0" w:color="auto"/>
            </w:tcBorders>
            <w:shd w:val="clear" w:color="000000" w:fill="FFFFFF"/>
            <w:noWrap/>
            <w:vAlign w:val="bottom"/>
            <w:hideMark/>
          </w:tcPr>
          <w:p w14:paraId="79548B58" w14:textId="77777777" w:rsidR="00401E96" w:rsidRPr="004B0740" w:rsidRDefault="00401E96" w:rsidP="00140CE2">
            <w:pPr>
              <w:rPr>
                <w:rFonts w:ascii="Calibri" w:eastAsia="Times New Roman" w:hAnsi="Calibri"/>
                <w:sz w:val="28"/>
                <w:szCs w:val="28"/>
              </w:rPr>
            </w:pPr>
            <w:r w:rsidRPr="004B0740">
              <w:rPr>
                <w:rFonts w:ascii="Calibri" w:eastAsia="Times New Roman" w:hAnsi="Calibri" w:hint="cs"/>
                <w:sz w:val="28"/>
                <w:szCs w:val="28"/>
              </w:rPr>
              <w:t> </w:t>
            </w:r>
          </w:p>
        </w:tc>
      </w:tr>
      <w:tr w:rsidR="00401E96" w:rsidRPr="004B0740" w14:paraId="0351339C" w14:textId="77777777" w:rsidTr="00401E96">
        <w:trPr>
          <w:trHeight w:val="473"/>
          <w:jc w:val="center"/>
        </w:trPr>
        <w:tc>
          <w:tcPr>
            <w:tcW w:w="6027"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52419DA" w14:textId="71C45FFA" w:rsidR="00401E96" w:rsidRPr="00401E96" w:rsidRDefault="00401E96" w:rsidP="00401E96">
            <w:pPr>
              <w:jc w:val="center"/>
              <w:rPr>
                <w:rFonts w:asciiTheme="majorBidi" w:hAnsiTheme="majorBidi" w:cstheme="majorBidi"/>
                <w:sz w:val="28"/>
                <w:szCs w:val="28"/>
                <w:rtl/>
              </w:rPr>
            </w:pPr>
            <w:r w:rsidRPr="001711EF">
              <w:rPr>
                <w:rFonts w:asciiTheme="majorBidi" w:hAnsiTheme="majorBidi" w:cstheme="majorBidi"/>
                <w:sz w:val="28"/>
                <w:szCs w:val="28"/>
              </w:rPr>
              <w:t>Net</w:t>
            </w:r>
            <w:r>
              <w:rPr>
                <w:rFonts w:asciiTheme="majorBidi" w:hAnsiTheme="majorBidi" w:cstheme="majorBidi"/>
                <w:sz w:val="28"/>
                <w:szCs w:val="28"/>
              </w:rPr>
              <w:t xml:space="preserve"> </w:t>
            </w:r>
            <w:r w:rsidRPr="001711EF">
              <w:rPr>
                <w:rFonts w:asciiTheme="majorBidi" w:hAnsiTheme="majorBidi" w:cstheme="majorBidi"/>
                <w:sz w:val="28"/>
                <w:szCs w:val="28"/>
              </w:rPr>
              <w:t>Value</w:t>
            </w:r>
            <w:r>
              <w:rPr>
                <w:rFonts w:asciiTheme="majorBidi" w:hAnsiTheme="majorBidi" w:cstheme="majorBidi"/>
                <w:sz w:val="28"/>
                <w:szCs w:val="28"/>
              </w:rPr>
              <w:t xml:space="preserve"> </w:t>
            </w:r>
            <w:r w:rsidRPr="001711EF">
              <w:rPr>
                <w:rFonts w:asciiTheme="majorBidi" w:hAnsiTheme="majorBidi" w:cstheme="majorBidi"/>
                <w:sz w:val="28"/>
                <w:szCs w:val="28"/>
              </w:rPr>
              <w:t>Added</w:t>
            </w:r>
          </w:p>
        </w:tc>
        <w:tc>
          <w:tcPr>
            <w:tcW w:w="4256" w:type="dxa"/>
            <w:tcBorders>
              <w:top w:val="nil"/>
              <w:left w:val="nil"/>
              <w:bottom w:val="single" w:sz="4" w:space="0" w:color="auto"/>
              <w:right w:val="single" w:sz="4" w:space="0" w:color="auto"/>
            </w:tcBorders>
            <w:shd w:val="clear" w:color="000000" w:fill="FFFFFF"/>
            <w:noWrap/>
            <w:vAlign w:val="bottom"/>
            <w:hideMark/>
          </w:tcPr>
          <w:p w14:paraId="0500B22A" w14:textId="614F09B9" w:rsidR="00401E96" w:rsidRPr="004B0740" w:rsidRDefault="00401E96" w:rsidP="00401E96">
            <w:pPr>
              <w:jc w:val="center"/>
              <w:rPr>
                <w:rFonts w:ascii="Calibri" w:eastAsia="Times New Roman" w:hAnsi="Calibri"/>
                <w:sz w:val="28"/>
                <w:szCs w:val="28"/>
              </w:rPr>
            </w:pPr>
            <w:r w:rsidRPr="004B0740">
              <w:rPr>
                <w:rFonts w:ascii="Calibri" w:eastAsia="Times New Roman" w:hAnsi="Calibri" w:hint="cs"/>
                <w:sz w:val="28"/>
                <w:szCs w:val="28"/>
              </w:rPr>
              <w:t>3,309</w:t>
            </w:r>
          </w:p>
        </w:tc>
        <w:tc>
          <w:tcPr>
            <w:tcW w:w="367" w:type="dxa"/>
            <w:tcBorders>
              <w:top w:val="nil"/>
              <w:left w:val="nil"/>
              <w:bottom w:val="nil"/>
              <w:right w:val="single" w:sz="8" w:space="0" w:color="auto"/>
            </w:tcBorders>
            <w:shd w:val="clear" w:color="000000" w:fill="FFFFFF"/>
            <w:noWrap/>
            <w:vAlign w:val="bottom"/>
            <w:hideMark/>
          </w:tcPr>
          <w:p w14:paraId="06BFB361" w14:textId="77777777" w:rsidR="00401E96" w:rsidRPr="004B0740" w:rsidRDefault="00401E96" w:rsidP="00140CE2">
            <w:pPr>
              <w:rPr>
                <w:rFonts w:ascii="Calibri" w:eastAsia="Times New Roman" w:hAnsi="Calibri"/>
                <w:sz w:val="28"/>
                <w:szCs w:val="28"/>
              </w:rPr>
            </w:pPr>
            <w:r w:rsidRPr="004B0740">
              <w:rPr>
                <w:rFonts w:ascii="Calibri" w:eastAsia="Times New Roman" w:hAnsi="Calibri" w:hint="cs"/>
                <w:sz w:val="28"/>
                <w:szCs w:val="28"/>
              </w:rPr>
              <w:t> </w:t>
            </w:r>
          </w:p>
        </w:tc>
      </w:tr>
      <w:tr w:rsidR="00C745AC" w:rsidRPr="004B0740" w14:paraId="0B42D4FA" w14:textId="77777777" w:rsidTr="00401E96">
        <w:trPr>
          <w:trHeight w:val="330"/>
          <w:jc w:val="center"/>
        </w:trPr>
        <w:tc>
          <w:tcPr>
            <w:tcW w:w="4395" w:type="dxa"/>
            <w:tcBorders>
              <w:top w:val="nil"/>
              <w:left w:val="nil"/>
              <w:bottom w:val="nil"/>
              <w:right w:val="nil"/>
            </w:tcBorders>
            <w:shd w:val="clear" w:color="000000" w:fill="FFFFFF"/>
            <w:noWrap/>
            <w:vAlign w:val="bottom"/>
            <w:hideMark/>
          </w:tcPr>
          <w:p w14:paraId="5D3590F5" w14:textId="77777777" w:rsidR="00C745AC" w:rsidRPr="004B0740" w:rsidRDefault="00C745AC" w:rsidP="00140CE2">
            <w:pPr>
              <w:rPr>
                <w:rFonts w:ascii="Calibri" w:eastAsia="Times New Roman" w:hAnsi="Calibri"/>
                <w:sz w:val="28"/>
                <w:szCs w:val="28"/>
              </w:rPr>
            </w:pPr>
            <w:r w:rsidRPr="004B0740">
              <w:rPr>
                <w:rFonts w:ascii="Calibri" w:eastAsia="Times New Roman" w:hAnsi="Calibri" w:hint="cs"/>
                <w:sz w:val="28"/>
                <w:szCs w:val="28"/>
              </w:rPr>
              <w:t> </w:t>
            </w:r>
          </w:p>
        </w:tc>
        <w:tc>
          <w:tcPr>
            <w:tcW w:w="1632" w:type="dxa"/>
            <w:tcBorders>
              <w:top w:val="nil"/>
              <w:left w:val="nil"/>
              <w:bottom w:val="nil"/>
              <w:right w:val="nil"/>
            </w:tcBorders>
            <w:shd w:val="clear" w:color="000000" w:fill="FFFFFF"/>
            <w:noWrap/>
            <w:vAlign w:val="bottom"/>
            <w:hideMark/>
          </w:tcPr>
          <w:p w14:paraId="6B06E411" w14:textId="77777777" w:rsidR="00C745AC" w:rsidRPr="004B0740" w:rsidRDefault="00C745AC" w:rsidP="00140CE2">
            <w:pPr>
              <w:rPr>
                <w:rFonts w:ascii="Calibri" w:eastAsia="Times New Roman" w:hAnsi="Calibri"/>
                <w:sz w:val="28"/>
                <w:szCs w:val="28"/>
              </w:rPr>
            </w:pPr>
            <w:r w:rsidRPr="004B0740">
              <w:rPr>
                <w:rFonts w:ascii="Calibri" w:eastAsia="Times New Roman" w:hAnsi="Calibri" w:hint="cs"/>
                <w:sz w:val="28"/>
                <w:szCs w:val="28"/>
              </w:rPr>
              <w:t> </w:t>
            </w:r>
          </w:p>
        </w:tc>
        <w:tc>
          <w:tcPr>
            <w:tcW w:w="4256" w:type="dxa"/>
            <w:tcBorders>
              <w:top w:val="nil"/>
              <w:left w:val="nil"/>
              <w:bottom w:val="nil"/>
              <w:right w:val="nil"/>
            </w:tcBorders>
            <w:shd w:val="clear" w:color="000000" w:fill="FFFFFF"/>
            <w:noWrap/>
            <w:vAlign w:val="bottom"/>
            <w:hideMark/>
          </w:tcPr>
          <w:p w14:paraId="02684196" w14:textId="77777777" w:rsidR="00C745AC" w:rsidRPr="004B0740" w:rsidRDefault="00C745AC" w:rsidP="00140CE2">
            <w:pPr>
              <w:rPr>
                <w:rFonts w:ascii="Calibri" w:eastAsia="Times New Roman" w:hAnsi="Calibri"/>
                <w:sz w:val="28"/>
                <w:szCs w:val="28"/>
              </w:rPr>
            </w:pPr>
            <w:r w:rsidRPr="004B0740">
              <w:rPr>
                <w:rFonts w:ascii="Calibri" w:eastAsia="Times New Roman" w:hAnsi="Calibri" w:hint="cs"/>
                <w:sz w:val="28"/>
                <w:szCs w:val="28"/>
              </w:rPr>
              <w:t> </w:t>
            </w:r>
          </w:p>
        </w:tc>
        <w:tc>
          <w:tcPr>
            <w:tcW w:w="367" w:type="dxa"/>
            <w:tcBorders>
              <w:top w:val="nil"/>
              <w:left w:val="nil"/>
              <w:bottom w:val="nil"/>
              <w:right w:val="single" w:sz="8" w:space="0" w:color="auto"/>
            </w:tcBorders>
            <w:shd w:val="clear" w:color="000000" w:fill="FFFFFF"/>
            <w:noWrap/>
            <w:vAlign w:val="bottom"/>
            <w:hideMark/>
          </w:tcPr>
          <w:p w14:paraId="74A8D00F" w14:textId="77777777" w:rsidR="00C745AC" w:rsidRPr="004B0740" w:rsidRDefault="00C745AC" w:rsidP="00140CE2">
            <w:pPr>
              <w:rPr>
                <w:rFonts w:ascii="Calibri" w:eastAsia="Times New Roman" w:hAnsi="Calibri"/>
                <w:sz w:val="28"/>
                <w:szCs w:val="28"/>
              </w:rPr>
            </w:pPr>
            <w:r w:rsidRPr="004B0740">
              <w:rPr>
                <w:rFonts w:ascii="Calibri" w:eastAsia="Times New Roman" w:hAnsi="Calibri" w:hint="cs"/>
                <w:sz w:val="28"/>
                <w:szCs w:val="28"/>
              </w:rPr>
              <w:t> </w:t>
            </w:r>
          </w:p>
        </w:tc>
      </w:tr>
      <w:tr w:rsidR="00C745AC" w:rsidRPr="004B0740" w14:paraId="523C6695" w14:textId="77777777" w:rsidTr="00401E96">
        <w:trPr>
          <w:trHeight w:val="459"/>
          <w:jc w:val="center"/>
        </w:trPr>
        <w:tc>
          <w:tcPr>
            <w:tcW w:w="4395" w:type="dxa"/>
            <w:tcBorders>
              <w:top w:val="nil"/>
              <w:left w:val="nil"/>
              <w:bottom w:val="nil"/>
              <w:right w:val="nil"/>
            </w:tcBorders>
            <w:shd w:val="clear" w:color="000000" w:fill="FFFFFF"/>
            <w:noWrap/>
            <w:vAlign w:val="bottom"/>
            <w:hideMark/>
          </w:tcPr>
          <w:p w14:paraId="1DF1393D" w14:textId="77777777" w:rsidR="00C745AC" w:rsidRPr="004B0740" w:rsidRDefault="00C745AC" w:rsidP="00140CE2">
            <w:pPr>
              <w:rPr>
                <w:rFonts w:ascii="Calibri" w:eastAsia="Times New Roman" w:hAnsi="Calibri"/>
                <w:b/>
                <w:bCs/>
                <w:sz w:val="28"/>
                <w:szCs w:val="28"/>
              </w:rPr>
            </w:pPr>
            <w:r w:rsidRPr="004B0740">
              <w:rPr>
                <w:rFonts w:ascii="Calibri" w:eastAsia="Times New Roman" w:hAnsi="Calibri" w:hint="cs"/>
                <w:b/>
                <w:bCs/>
                <w:sz w:val="28"/>
                <w:szCs w:val="28"/>
              </w:rPr>
              <w:t> </w:t>
            </w:r>
          </w:p>
        </w:tc>
        <w:tc>
          <w:tcPr>
            <w:tcW w:w="6255" w:type="dxa"/>
            <w:gridSpan w:val="3"/>
            <w:tcBorders>
              <w:top w:val="nil"/>
              <w:left w:val="nil"/>
              <w:bottom w:val="nil"/>
              <w:right w:val="single" w:sz="8" w:space="0" w:color="000000"/>
            </w:tcBorders>
            <w:shd w:val="clear" w:color="000000" w:fill="FFFFFF"/>
            <w:noWrap/>
            <w:vAlign w:val="bottom"/>
            <w:hideMark/>
          </w:tcPr>
          <w:p w14:paraId="4A2D9866" w14:textId="28115C56" w:rsidR="00C745AC" w:rsidRPr="00401E96" w:rsidRDefault="00401E96" w:rsidP="00401E96">
            <w:pPr>
              <w:jc w:val="both"/>
              <w:rPr>
                <w:rFonts w:asciiTheme="majorBidi" w:hAnsiTheme="majorBidi" w:cstheme="majorBidi"/>
                <w:sz w:val="28"/>
                <w:szCs w:val="28"/>
              </w:rPr>
            </w:pPr>
            <w:r w:rsidRPr="001711EF">
              <w:rPr>
                <w:rFonts w:asciiTheme="majorBidi" w:hAnsiTheme="majorBidi" w:cstheme="majorBidi"/>
                <w:sz w:val="28"/>
                <w:szCs w:val="28"/>
              </w:rPr>
              <w:t>Percentage of gross value added to sales:</w:t>
            </w:r>
          </w:p>
        </w:tc>
      </w:tr>
      <w:tr w:rsidR="00C745AC" w:rsidRPr="004B0740" w14:paraId="4B3C562D" w14:textId="77777777" w:rsidTr="00401E96">
        <w:trPr>
          <w:trHeight w:val="330"/>
          <w:jc w:val="center"/>
        </w:trPr>
        <w:tc>
          <w:tcPr>
            <w:tcW w:w="4395" w:type="dxa"/>
            <w:tcBorders>
              <w:top w:val="nil"/>
              <w:left w:val="nil"/>
              <w:bottom w:val="nil"/>
              <w:right w:val="nil"/>
            </w:tcBorders>
            <w:shd w:val="clear" w:color="000000" w:fill="FFFFFF"/>
            <w:noWrap/>
            <w:vAlign w:val="bottom"/>
            <w:hideMark/>
          </w:tcPr>
          <w:p w14:paraId="723840B0" w14:textId="77777777" w:rsidR="00C745AC" w:rsidRPr="004B0740" w:rsidRDefault="00C745AC" w:rsidP="00140CE2">
            <w:pPr>
              <w:jc w:val="right"/>
              <w:rPr>
                <w:rFonts w:ascii="Calibri" w:eastAsia="Times New Roman" w:hAnsi="Calibri"/>
                <w:b/>
                <w:bCs/>
                <w:sz w:val="28"/>
                <w:szCs w:val="28"/>
                <w:rtl/>
              </w:rPr>
            </w:pPr>
            <w:r w:rsidRPr="004B0740">
              <w:rPr>
                <w:rFonts w:ascii="Calibri" w:eastAsia="Times New Roman" w:hAnsi="Calibri" w:hint="cs"/>
                <w:b/>
                <w:bCs/>
                <w:sz w:val="28"/>
                <w:szCs w:val="28"/>
              </w:rPr>
              <w:t> </w:t>
            </w:r>
          </w:p>
        </w:tc>
        <w:tc>
          <w:tcPr>
            <w:tcW w:w="1632" w:type="dxa"/>
            <w:tcBorders>
              <w:top w:val="nil"/>
              <w:left w:val="nil"/>
              <w:bottom w:val="nil"/>
              <w:right w:val="nil"/>
            </w:tcBorders>
            <w:shd w:val="clear" w:color="000000" w:fill="FFFFFF"/>
            <w:noWrap/>
            <w:vAlign w:val="bottom"/>
            <w:hideMark/>
          </w:tcPr>
          <w:p w14:paraId="7316829E" w14:textId="77777777" w:rsidR="00C745AC" w:rsidRPr="004B0740" w:rsidRDefault="00C745AC" w:rsidP="00140CE2">
            <w:pPr>
              <w:jc w:val="right"/>
              <w:rPr>
                <w:rFonts w:ascii="Calibri" w:eastAsia="Times New Roman" w:hAnsi="Calibri"/>
                <w:b/>
                <w:bCs/>
                <w:sz w:val="28"/>
                <w:szCs w:val="28"/>
              </w:rPr>
            </w:pPr>
            <w:r w:rsidRPr="004B0740">
              <w:rPr>
                <w:rFonts w:ascii="Cambria" w:eastAsia="Times New Roman" w:hAnsi="Cambria" w:cs="Cambria" w:hint="cs"/>
                <w:b/>
                <w:bCs/>
                <w:sz w:val="28"/>
                <w:szCs w:val="28"/>
                <w:rtl/>
              </w:rPr>
              <w:t> </w:t>
            </w:r>
          </w:p>
        </w:tc>
        <w:tc>
          <w:tcPr>
            <w:tcW w:w="4256" w:type="dxa"/>
            <w:tcBorders>
              <w:top w:val="nil"/>
              <w:left w:val="nil"/>
              <w:bottom w:val="nil"/>
              <w:right w:val="nil"/>
            </w:tcBorders>
            <w:shd w:val="clear" w:color="000000" w:fill="FFFFFF"/>
            <w:noWrap/>
            <w:vAlign w:val="bottom"/>
            <w:hideMark/>
          </w:tcPr>
          <w:p w14:paraId="419DC9C8" w14:textId="34948F33" w:rsidR="00C745AC" w:rsidRPr="004B0740" w:rsidRDefault="00C745AC" w:rsidP="003E2F53">
            <w:pPr>
              <w:rPr>
                <w:rFonts w:ascii="Calibri" w:eastAsia="Times New Roman" w:hAnsi="Calibri"/>
                <w:b/>
                <w:bCs/>
                <w:sz w:val="28"/>
                <w:szCs w:val="28"/>
              </w:rPr>
            </w:pPr>
          </w:p>
        </w:tc>
        <w:tc>
          <w:tcPr>
            <w:tcW w:w="367" w:type="dxa"/>
            <w:tcBorders>
              <w:top w:val="nil"/>
              <w:left w:val="nil"/>
              <w:bottom w:val="nil"/>
              <w:right w:val="single" w:sz="8" w:space="0" w:color="auto"/>
            </w:tcBorders>
            <w:shd w:val="clear" w:color="000000" w:fill="FFFFFF"/>
            <w:noWrap/>
            <w:vAlign w:val="bottom"/>
            <w:hideMark/>
          </w:tcPr>
          <w:p w14:paraId="5D52C42A" w14:textId="77777777" w:rsidR="00C745AC" w:rsidRPr="004B0740" w:rsidRDefault="00C745AC" w:rsidP="00140CE2">
            <w:pPr>
              <w:jc w:val="right"/>
              <w:rPr>
                <w:rFonts w:ascii="Calibri" w:eastAsia="Times New Roman" w:hAnsi="Calibri"/>
                <w:b/>
                <w:bCs/>
                <w:sz w:val="28"/>
                <w:szCs w:val="28"/>
              </w:rPr>
            </w:pPr>
            <w:r w:rsidRPr="004B0740">
              <w:rPr>
                <w:rFonts w:ascii="Calibri" w:eastAsia="Times New Roman" w:hAnsi="Calibri" w:hint="cs"/>
                <w:b/>
                <w:bCs/>
                <w:sz w:val="28"/>
                <w:szCs w:val="28"/>
              </w:rPr>
              <w:t> </w:t>
            </w:r>
          </w:p>
        </w:tc>
      </w:tr>
      <w:tr w:rsidR="00C745AC" w:rsidRPr="004B0740" w14:paraId="36129BCD" w14:textId="77777777" w:rsidTr="00401E96">
        <w:trPr>
          <w:trHeight w:val="473"/>
          <w:jc w:val="center"/>
        </w:trPr>
        <w:tc>
          <w:tcPr>
            <w:tcW w:w="439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4C2CACC" w14:textId="77777777" w:rsidR="00C745AC" w:rsidRPr="004B0740" w:rsidRDefault="00C745AC" w:rsidP="00140CE2">
            <w:pPr>
              <w:jc w:val="center"/>
              <w:rPr>
                <w:rFonts w:ascii="Calibri" w:eastAsia="Times New Roman" w:hAnsi="Calibri"/>
                <w:sz w:val="28"/>
                <w:szCs w:val="28"/>
              </w:rPr>
            </w:pPr>
            <w:r w:rsidRPr="004B0740">
              <w:rPr>
                <w:rFonts w:ascii="Calibri" w:eastAsia="Times New Roman" w:hAnsi="Calibri" w:hint="cs"/>
                <w:sz w:val="28"/>
                <w:szCs w:val="28"/>
              </w:rPr>
              <w:t xml:space="preserve">78 </w:t>
            </w:r>
            <w:r>
              <w:rPr>
                <w:rFonts w:ascii="Calibri" w:eastAsia="Times New Roman" w:hAnsi="Calibri" w:hint="cs"/>
                <w:sz w:val="28"/>
                <w:szCs w:val="28"/>
                <w:rtl/>
              </w:rPr>
              <w:t>%</w:t>
            </w:r>
          </w:p>
        </w:tc>
        <w:tc>
          <w:tcPr>
            <w:tcW w:w="1632" w:type="dxa"/>
            <w:tcBorders>
              <w:top w:val="single" w:sz="4" w:space="0" w:color="auto"/>
              <w:left w:val="nil"/>
              <w:bottom w:val="single" w:sz="4" w:space="0" w:color="auto"/>
              <w:right w:val="single" w:sz="4" w:space="0" w:color="auto"/>
            </w:tcBorders>
            <w:shd w:val="clear" w:color="000000" w:fill="FFFFFF"/>
            <w:noWrap/>
            <w:vAlign w:val="bottom"/>
            <w:hideMark/>
          </w:tcPr>
          <w:p w14:paraId="1FEAD4C5" w14:textId="3825861B" w:rsidR="00C745AC" w:rsidRPr="004B0740" w:rsidRDefault="00C745AC" w:rsidP="009C2B08">
            <w:pPr>
              <w:jc w:val="center"/>
              <w:rPr>
                <w:rFonts w:ascii="Calibri" w:eastAsia="Times New Roman" w:hAnsi="Calibri"/>
                <w:sz w:val="28"/>
                <w:szCs w:val="28"/>
                <w:u w:val="single"/>
              </w:rPr>
            </w:pPr>
            <w:r w:rsidRPr="004B0740">
              <w:rPr>
                <w:rFonts w:ascii="Calibri" w:eastAsia="Times New Roman" w:hAnsi="Calibri" w:hint="cs"/>
                <w:sz w:val="28"/>
                <w:szCs w:val="28"/>
                <w:u w:val="single"/>
              </w:rPr>
              <w:t>3,511</w:t>
            </w:r>
          </w:p>
        </w:tc>
        <w:tc>
          <w:tcPr>
            <w:tcW w:w="4256" w:type="dxa"/>
            <w:tcBorders>
              <w:top w:val="single" w:sz="4" w:space="0" w:color="auto"/>
              <w:left w:val="nil"/>
              <w:bottom w:val="single" w:sz="4" w:space="0" w:color="auto"/>
              <w:right w:val="single" w:sz="4" w:space="0" w:color="auto"/>
            </w:tcBorders>
            <w:shd w:val="clear" w:color="000000" w:fill="FFFFFF"/>
            <w:noWrap/>
            <w:vAlign w:val="bottom"/>
            <w:hideMark/>
          </w:tcPr>
          <w:p w14:paraId="0EF1492F" w14:textId="500DAFFE" w:rsidR="00C745AC" w:rsidRPr="004B0740" w:rsidRDefault="009C2B08" w:rsidP="009C2B08">
            <w:pPr>
              <w:bidi/>
              <w:jc w:val="center"/>
              <w:rPr>
                <w:rFonts w:ascii="Calibri" w:eastAsia="Times New Roman" w:hAnsi="Calibri"/>
                <w:sz w:val="28"/>
                <w:szCs w:val="28"/>
                <w:u w:val="single"/>
              </w:rPr>
            </w:pPr>
            <w:r w:rsidRPr="001711EF">
              <w:rPr>
                <w:rFonts w:asciiTheme="majorBidi" w:hAnsiTheme="majorBidi" w:cstheme="majorBidi"/>
                <w:sz w:val="28"/>
                <w:szCs w:val="28"/>
              </w:rPr>
              <w:t>Gross Value Adde</w:t>
            </w:r>
            <w:r>
              <w:rPr>
                <w:rFonts w:asciiTheme="majorBidi" w:hAnsiTheme="majorBidi" w:cstheme="majorBidi"/>
                <w:sz w:val="28"/>
                <w:szCs w:val="28"/>
              </w:rPr>
              <w:t>d</w:t>
            </w:r>
          </w:p>
        </w:tc>
        <w:tc>
          <w:tcPr>
            <w:tcW w:w="367" w:type="dxa"/>
            <w:tcBorders>
              <w:top w:val="nil"/>
              <w:left w:val="nil"/>
              <w:bottom w:val="nil"/>
              <w:right w:val="single" w:sz="8" w:space="0" w:color="auto"/>
            </w:tcBorders>
            <w:shd w:val="clear" w:color="000000" w:fill="FFFFFF"/>
            <w:noWrap/>
            <w:vAlign w:val="bottom"/>
            <w:hideMark/>
          </w:tcPr>
          <w:p w14:paraId="59914BB7" w14:textId="77777777" w:rsidR="00C745AC" w:rsidRPr="004B0740" w:rsidRDefault="00C745AC" w:rsidP="00140CE2">
            <w:pPr>
              <w:rPr>
                <w:rFonts w:ascii="Calibri" w:eastAsia="Times New Roman" w:hAnsi="Calibri"/>
                <w:sz w:val="28"/>
                <w:szCs w:val="28"/>
                <w:rtl/>
              </w:rPr>
            </w:pPr>
            <w:r w:rsidRPr="004B0740">
              <w:rPr>
                <w:rFonts w:ascii="Calibri" w:eastAsia="Times New Roman" w:hAnsi="Calibri" w:hint="cs"/>
                <w:sz w:val="28"/>
                <w:szCs w:val="28"/>
              </w:rPr>
              <w:t> </w:t>
            </w:r>
          </w:p>
        </w:tc>
      </w:tr>
      <w:tr w:rsidR="00C745AC" w:rsidRPr="004B0740" w14:paraId="516E7A4C" w14:textId="77777777" w:rsidTr="00401E96">
        <w:trPr>
          <w:trHeight w:val="473"/>
          <w:jc w:val="center"/>
        </w:trPr>
        <w:tc>
          <w:tcPr>
            <w:tcW w:w="4395" w:type="dxa"/>
            <w:vMerge/>
            <w:tcBorders>
              <w:top w:val="single" w:sz="4" w:space="0" w:color="auto"/>
              <w:left w:val="single" w:sz="4" w:space="0" w:color="auto"/>
              <w:bottom w:val="single" w:sz="4" w:space="0" w:color="000000"/>
              <w:right w:val="single" w:sz="4" w:space="0" w:color="auto"/>
            </w:tcBorders>
            <w:vAlign w:val="center"/>
            <w:hideMark/>
          </w:tcPr>
          <w:p w14:paraId="02EFC5AB" w14:textId="77777777" w:rsidR="00C745AC" w:rsidRPr="004B0740" w:rsidRDefault="00C745AC" w:rsidP="00140CE2">
            <w:pPr>
              <w:rPr>
                <w:rFonts w:ascii="Calibri" w:eastAsia="Times New Roman" w:hAnsi="Calibri"/>
                <w:sz w:val="28"/>
                <w:szCs w:val="28"/>
              </w:rPr>
            </w:pPr>
          </w:p>
        </w:tc>
        <w:tc>
          <w:tcPr>
            <w:tcW w:w="1632" w:type="dxa"/>
            <w:tcBorders>
              <w:top w:val="nil"/>
              <w:left w:val="nil"/>
              <w:bottom w:val="single" w:sz="4" w:space="0" w:color="auto"/>
              <w:right w:val="single" w:sz="4" w:space="0" w:color="auto"/>
            </w:tcBorders>
            <w:shd w:val="clear" w:color="000000" w:fill="FFFFFF"/>
            <w:noWrap/>
            <w:vAlign w:val="bottom"/>
            <w:hideMark/>
          </w:tcPr>
          <w:p w14:paraId="437EDB75" w14:textId="129683B1" w:rsidR="00C745AC" w:rsidRPr="004B0740" w:rsidRDefault="00C745AC" w:rsidP="009C2B08">
            <w:pPr>
              <w:jc w:val="center"/>
              <w:rPr>
                <w:rFonts w:ascii="Calibri" w:eastAsia="Times New Roman" w:hAnsi="Calibri"/>
                <w:sz w:val="28"/>
                <w:szCs w:val="28"/>
              </w:rPr>
            </w:pPr>
            <w:r w:rsidRPr="004B0740">
              <w:rPr>
                <w:rFonts w:ascii="Calibri" w:eastAsia="Times New Roman" w:hAnsi="Calibri" w:hint="cs"/>
                <w:sz w:val="28"/>
                <w:szCs w:val="28"/>
              </w:rPr>
              <w:t>4,513</w:t>
            </w:r>
          </w:p>
        </w:tc>
        <w:tc>
          <w:tcPr>
            <w:tcW w:w="4256" w:type="dxa"/>
            <w:tcBorders>
              <w:top w:val="nil"/>
              <w:left w:val="nil"/>
              <w:bottom w:val="single" w:sz="4" w:space="0" w:color="auto"/>
              <w:right w:val="single" w:sz="4" w:space="0" w:color="auto"/>
            </w:tcBorders>
            <w:shd w:val="clear" w:color="000000" w:fill="FFFFFF"/>
            <w:noWrap/>
            <w:vAlign w:val="bottom"/>
            <w:hideMark/>
          </w:tcPr>
          <w:p w14:paraId="74B5E308" w14:textId="28D904F1" w:rsidR="00C745AC" w:rsidRPr="004B0740" w:rsidRDefault="009C2B08" w:rsidP="009C2B08">
            <w:pPr>
              <w:bidi/>
              <w:jc w:val="center"/>
              <w:rPr>
                <w:rFonts w:ascii="Calibri" w:eastAsia="Times New Roman" w:hAnsi="Calibri"/>
                <w:sz w:val="28"/>
                <w:szCs w:val="28"/>
              </w:rPr>
            </w:pPr>
            <w:r w:rsidRPr="001711EF">
              <w:rPr>
                <w:rFonts w:asciiTheme="majorBidi" w:hAnsiTheme="majorBidi" w:cstheme="majorBidi"/>
                <w:sz w:val="28"/>
                <w:szCs w:val="28"/>
              </w:rPr>
              <w:t>total sales</w:t>
            </w:r>
          </w:p>
        </w:tc>
        <w:tc>
          <w:tcPr>
            <w:tcW w:w="367" w:type="dxa"/>
            <w:tcBorders>
              <w:top w:val="nil"/>
              <w:left w:val="nil"/>
              <w:bottom w:val="nil"/>
              <w:right w:val="single" w:sz="8" w:space="0" w:color="auto"/>
            </w:tcBorders>
            <w:shd w:val="clear" w:color="000000" w:fill="FFFFFF"/>
            <w:noWrap/>
            <w:vAlign w:val="bottom"/>
            <w:hideMark/>
          </w:tcPr>
          <w:p w14:paraId="00D39E59" w14:textId="77777777" w:rsidR="00C745AC" w:rsidRPr="004B0740" w:rsidRDefault="00C745AC" w:rsidP="00140CE2">
            <w:pPr>
              <w:rPr>
                <w:rFonts w:ascii="Calibri" w:eastAsia="Times New Roman" w:hAnsi="Calibri"/>
                <w:sz w:val="28"/>
                <w:szCs w:val="28"/>
                <w:rtl/>
              </w:rPr>
            </w:pPr>
            <w:r w:rsidRPr="004B0740">
              <w:rPr>
                <w:rFonts w:ascii="Calibri" w:eastAsia="Times New Roman" w:hAnsi="Calibri" w:hint="cs"/>
                <w:sz w:val="28"/>
                <w:szCs w:val="28"/>
              </w:rPr>
              <w:t> </w:t>
            </w:r>
          </w:p>
        </w:tc>
      </w:tr>
      <w:tr w:rsidR="00C745AC" w:rsidRPr="004B0740" w14:paraId="78F00190" w14:textId="77777777" w:rsidTr="00401E96">
        <w:trPr>
          <w:trHeight w:val="358"/>
          <w:jc w:val="center"/>
        </w:trPr>
        <w:tc>
          <w:tcPr>
            <w:tcW w:w="4395" w:type="dxa"/>
            <w:tcBorders>
              <w:top w:val="nil"/>
              <w:left w:val="nil"/>
              <w:bottom w:val="nil"/>
              <w:right w:val="nil"/>
            </w:tcBorders>
            <w:shd w:val="clear" w:color="000000" w:fill="FFFFFF"/>
            <w:noWrap/>
            <w:vAlign w:val="bottom"/>
            <w:hideMark/>
          </w:tcPr>
          <w:p w14:paraId="165697C5" w14:textId="77777777" w:rsidR="00C745AC" w:rsidRPr="004B0740" w:rsidRDefault="00C745AC" w:rsidP="00140CE2">
            <w:pPr>
              <w:rPr>
                <w:rFonts w:ascii="Calibri" w:eastAsia="Times New Roman" w:hAnsi="Calibri"/>
                <w:sz w:val="28"/>
                <w:szCs w:val="28"/>
              </w:rPr>
            </w:pPr>
            <w:r w:rsidRPr="004B0740">
              <w:rPr>
                <w:rFonts w:ascii="Calibri" w:eastAsia="Times New Roman" w:hAnsi="Calibri" w:hint="cs"/>
                <w:sz w:val="28"/>
                <w:szCs w:val="28"/>
              </w:rPr>
              <w:t> </w:t>
            </w:r>
          </w:p>
        </w:tc>
        <w:tc>
          <w:tcPr>
            <w:tcW w:w="1632" w:type="dxa"/>
            <w:tcBorders>
              <w:top w:val="nil"/>
              <w:left w:val="nil"/>
              <w:bottom w:val="nil"/>
              <w:right w:val="nil"/>
            </w:tcBorders>
            <w:shd w:val="clear" w:color="000000" w:fill="FFFFFF"/>
            <w:noWrap/>
            <w:vAlign w:val="bottom"/>
            <w:hideMark/>
          </w:tcPr>
          <w:p w14:paraId="13091D90" w14:textId="77777777" w:rsidR="00C745AC" w:rsidRPr="004B0740" w:rsidRDefault="00C745AC" w:rsidP="00140CE2">
            <w:pPr>
              <w:rPr>
                <w:rFonts w:ascii="Calibri" w:eastAsia="Times New Roman" w:hAnsi="Calibri"/>
                <w:sz w:val="28"/>
                <w:szCs w:val="28"/>
              </w:rPr>
            </w:pPr>
            <w:r w:rsidRPr="004B0740">
              <w:rPr>
                <w:rFonts w:ascii="Calibri" w:eastAsia="Times New Roman" w:hAnsi="Calibri" w:hint="cs"/>
                <w:sz w:val="28"/>
                <w:szCs w:val="28"/>
              </w:rPr>
              <w:t> </w:t>
            </w:r>
          </w:p>
        </w:tc>
        <w:tc>
          <w:tcPr>
            <w:tcW w:w="4256" w:type="dxa"/>
            <w:tcBorders>
              <w:top w:val="nil"/>
              <w:left w:val="nil"/>
              <w:bottom w:val="nil"/>
              <w:right w:val="nil"/>
            </w:tcBorders>
            <w:shd w:val="clear" w:color="000000" w:fill="FFFFFF"/>
            <w:noWrap/>
            <w:vAlign w:val="bottom"/>
            <w:hideMark/>
          </w:tcPr>
          <w:p w14:paraId="5FBFCB3E" w14:textId="4B1099D7" w:rsidR="00C745AC" w:rsidRPr="004B0740" w:rsidRDefault="00C745AC" w:rsidP="00140CE2">
            <w:pPr>
              <w:rPr>
                <w:rFonts w:ascii="Calibri" w:eastAsia="Times New Roman" w:hAnsi="Calibri"/>
                <w:sz w:val="28"/>
                <w:szCs w:val="28"/>
              </w:rPr>
            </w:pPr>
          </w:p>
        </w:tc>
        <w:tc>
          <w:tcPr>
            <w:tcW w:w="367" w:type="dxa"/>
            <w:tcBorders>
              <w:top w:val="nil"/>
              <w:left w:val="nil"/>
              <w:bottom w:val="nil"/>
              <w:right w:val="single" w:sz="8" w:space="0" w:color="auto"/>
            </w:tcBorders>
            <w:shd w:val="clear" w:color="000000" w:fill="FFFFFF"/>
            <w:noWrap/>
            <w:vAlign w:val="bottom"/>
            <w:hideMark/>
          </w:tcPr>
          <w:p w14:paraId="5BE4F0A0" w14:textId="77777777" w:rsidR="00C745AC" w:rsidRPr="004B0740" w:rsidRDefault="00C745AC" w:rsidP="00140CE2">
            <w:pPr>
              <w:rPr>
                <w:rFonts w:ascii="Calibri" w:eastAsia="Times New Roman" w:hAnsi="Calibri"/>
                <w:sz w:val="28"/>
                <w:szCs w:val="28"/>
              </w:rPr>
            </w:pPr>
            <w:r w:rsidRPr="004B0740">
              <w:rPr>
                <w:rFonts w:ascii="Calibri" w:eastAsia="Times New Roman" w:hAnsi="Calibri" w:hint="cs"/>
                <w:sz w:val="28"/>
                <w:szCs w:val="28"/>
              </w:rPr>
              <w:t> </w:t>
            </w:r>
          </w:p>
        </w:tc>
      </w:tr>
      <w:tr w:rsidR="00C745AC" w:rsidRPr="004B0740" w14:paraId="250700AE" w14:textId="77777777" w:rsidTr="00401E96">
        <w:trPr>
          <w:trHeight w:val="459"/>
          <w:jc w:val="center"/>
        </w:trPr>
        <w:tc>
          <w:tcPr>
            <w:tcW w:w="4395" w:type="dxa"/>
            <w:tcBorders>
              <w:top w:val="nil"/>
              <w:left w:val="nil"/>
              <w:bottom w:val="nil"/>
              <w:right w:val="nil"/>
            </w:tcBorders>
            <w:shd w:val="clear" w:color="000000" w:fill="FFFFFF"/>
            <w:noWrap/>
            <w:vAlign w:val="bottom"/>
            <w:hideMark/>
          </w:tcPr>
          <w:p w14:paraId="2A78F08B" w14:textId="77777777" w:rsidR="00C745AC" w:rsidRPr="004B0740" w:rsidRDefault="00C745AC" w:rsidP="00140CE2">
            <w:pPr>
              <w:rPr>
                <w:rFonts w:ascii="Calibri" w:eastAsia="Times New Roman" w:hAnsi="Calibri"/>
                <w:b/>
                <w:bCs/>
                <w:sz w:val="28"/>
                <w:szCs w:val="28"/>
              </w:rPr>
            </w:pPr>
            <w:r w:rsidRPr="004B0740">
              <w:rPr>
                <w:rFonts w:ascii="Calibri" w:eastAsia="Times New Roman" w:hAnsi="Calibri" w:hint="cs"/>
                <w:b/>
                <w:bCs/>
                <w:sz w:val="28"/>
                <w:szCs w:val="28"/>
              </w:rPr>
              <w:t> </w:t>
            </w:r>
          </w:p>
        </w:tc>
        <w:tc>
          <w:tcPr>
            <w:tcW w:w="6255" w:type="dxa"/>
            <w:gridSpan w:val="3"/>
            <w:tcBorders>
              <w:top w:val="nil"/>
              <w:left w:val="nil"/>
              <w:bottom w:val="nil"/>
              <w:right w:val="single" w:sz="8" w:space="0" w:color="000000"/>
            </w:tcBorders>
            <w:shd w:val="clear" w:color="000000" w:fill="FFFFFF"/>
            <w:noWrap/>
            <w:vAlign w:val="bottom"/>
            <w:hideMark/>
          </w:tcPr>
          <w:p w14:paraId="7CB0C874" w14:textId="416AC7E1" w:rsidR="00C745AC" w:rsidRPr="004B0740" w:rsidRDefault="009C2B08" w:rsidP="00441C97">
            <w:pPr>
              <w:jc w:val="center"/>
              <w:rPr>
                <w:rFonts w:ascii="Calibri" w:eastAsia="Times New Roman" w:hAnsi="Calibri"/>
                <w:b/>
                <w:bCs/>
                <w:sz w:val="28"/>
                <w:szCs w:val="28"/>
              </w:rPr>
            </w:pPr>
            <w:r w:rsidRPr="001711EF">
              <w:rPr>
                <w:rFonts w:asciiTheme="majorBidi" w:hAnsiTheme="majorBidi" w:cstheme="majorBidi"/>
                <w:sz w:val="28"/>
                <w:szCs w:val="28"/>
              </w:rPr>
              <w:t>Percentage of net value added to sales:</w:t>
            </w:r>
          </w:p>
        </w:tc>
      </w:tr>
      <w:tr w:rsidR="00C745AC" w:rsidRPr="004B0740" w14:paraId="42060027" w14:textId="77777777" w:rsidTr="00401E96">
        <w:trPr>
          <w:trHeight w:val="301"/>
          <w:jc w:val="center"/>
        </w:trPr>
        <w:tc>
          <w:tcPr>
            <w:tcW w:w="4395" w:type="dxa"/>
            <w:tcBorders>
              <w:top w:val="nil"/>
              <w:left w:val="nil"/>
              <w:bottom w:val="nil"/>
              <w:right w:val="nil"/>
            </w:tcBorders>
            <w:shd w:val="clear" w:color="000000" w:fill="FFFFFF"/>
            <w:noWrap/>
            <w:vAlign w:val="bottom"/>
            <w:hideMark/>
          </w:tcPr>
          <w:p w14:paraId="18B1D47A" w14:textId="77777777" w:rsidR="00C745AC" w:rsidRPr="004B0740" w:rsidRDefault="00C745AC" w:rsidP="00140CE2">
            <w:pPr>
              <w:rPr>
                <w:rFonts w:ascii="Calibri" w:eastAsia="Times New Roman" w:hAnsi="Calibri"/>
                <w:b/>
                <w:bCs/>
                <w:sz w:val="28"/>
                <w:szCs w:val="28"/>
                <w:rtl/>
              </w:rPr>
            </w:pPr>
            <w:r w:rsidRPr="004B0740">
              <w:rPr>
                <w:rFonts w:ascii="Calibri" w:eastAsia="Times New Roman" w:hAnsi="Calibri" w:hint="cs"/>
                <w:b/>
                <w:bCs/>
                <w:sz w:val="28"/>
                <w:szCs w:val="28"/>
              </w:rPr>
              <w:t> </w:t>
            </w:r>
          </w:p>
        </w:tc>
        <w:tc>
          <w:tcPr>
            <w:tcW w:w="1632" w:type="dxa"/>
            <w:tcBorders>
              <w:top w:val="nil"/>
              <w:left w:val="nil"/>
              <w:bottom w:val="nil"/>
              <w:right w:val="nil"/>
            </w:tcBorders>
            <w:shd w:val="clear" w:color="000000" w:fill="FFFFFF"/>
            <w:noWrap/>
            <w:vAlign w:val="bottom"/>
            <w:hideMark/>
          </w:tcPr>
          <w:p w14:paraId="793107CF" w14:textId="77777777" w:rsidR="00C745AC" w:rsidRPr="004B0740" w:rsidRDefault="00C745AC" w:rsidP="00140CE2">
            <w:pPr>
              <w:jc w:val="right"/>
              <w:rPr>
                <w:rFonts w:ascii="Calibri" w:eastAsia="Times New Roman" w:hAnsi="Calibri"/>
                <w:b/>
                <w:bCs/>
                <w:sz w:val="28"/>
                <w:szCs w:val="28"/>
              </w:rPr>
            </w:pPr>
            <w:r w:rsidRPr="004B0740">
              <w:rPr>
                <w:rFonts w:ascii="Cambria" w:eastAsia="Times New Roman" w:hAnsi="Cambria" w:cs="Cambria" w:hint="cs"/>
                <w:b/>
                <w:bCs/>
                <w:sz w:val="28"/>
                <w:szCs w:val="28"/>
                <w:rtl/>
              </w:rPr>
              <w:t> </w:t>
            </w:r>
          </w:p>
        </w:tc>
        <w:tc>
          <w:tcPr>
            <w:tcW w:w="4256" w:type="dxa"/>
            <w:tcBorders>
              <w:top w:val="nil"/>
              <w:left w:val="nil"/>
              <w:bottom w:val="nil"/>
              <w:right w:val="nil"/>
            </w:tcBorders>
            <w:shd w:val="clear" w:color="000000" w:fill="FFFFFF"/>
            <w:noWrap/>
            <w:vAlign w:val="bottom"/>
            <w:hideMark/>
          </w:tcPr>
          <w:p w14:paraId="690598F1" w14:textId="3882CA4C" w:rsidR="00C745AC" w:rsidRPr="004B0740" w:rsidRDefault="00C745AC" w:rsidP="009C2B08">
            <w:pPr>
              <w:rPr>
                <w:rFonts w:ascii="Calibri" w:eastAsia="Times New Roman" w:hAnsi="Calibri"/>
                <w:b/>
                <w:bCs/>
                <w:sz w:val="28"/>
                <w:szCs w:val="28"/>
              </w:rPr>
            </w:pPr>
          </w:p>
        </w:tc>
        <w:tc>
          <w:tcPr>
            <w:tcW w:w="367" w:type="dxa"/>
            <w:tcBorders>
              <w:top w:val="nil"/>
              <w:left w:val="nil"/>
              <w:bottom w:val="nil"/>
              <w:right w:val="single" w:sz="8" w:space="0" w:color="auto"/>
            </w:tcBorders>
            <w:shd w:val="clear" w:color="000000" w:fill="FFFFFF"/>
            <w:noWrap/>
            <w:vAlign w:val="bottom"/>
            <w:hideMark/>
          </w:tcPr>
          <w:p w14:paraId="16C9426D" w14:textId="77777777" w:rsidR="00C745AC" w:rsidRPr="004B0740" w:rsidRDefault="00C745AC" w:rsidP="00140CE2">
            <w:pPr>
              <w:jc w:val="right"/>
              <w:rPr>
                <w:rFonts w:ascii="Calibri" w:eastAsia="Times New Roman" w:hAnsi="Calibri"/>
                <w:b/>
                <w:bCs/>
                <w:sz w:val="28"/>
                <w:szCs w:val="28"/>
              </w:rPr>
            </w:pPr>
            <w:r w:rsidRPr="004B0740">
              <w:rPr>
                <w:rFonts w:ascii="Calibri" w:eastAsia="Times New Roman" w:hAnsi="Calibri" w:hint="cs"/>
                <w:b/>
                <w:bCs/>
                <w:sz w:val="28"/>
                <w:szCs w:val="28"/>
              </w:rPr>
              <w:t> </w:t>
            </w:r>
          </w:p>
        </w:tc>
      </w:tr>
      <w:tr w:rsidR="00C745AC" w:rsidRPr="004B0740" w14:paraId="261443E6" w14:textId="77777777" w:rsidTr="00401E96">
        <w:trPr>
          <w:trHeight w:val="473"/>
          <w:jc w:val="center"/>
        </w:trPr>
        <w:tc>
          <w:tcPr>
            <w:tcW w:w="439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7B40A69D" w14:textId="77777777" w:rsidR="00C745AC" w:rsidRPr="004B0740" w:rsidRDefault="00C745AC" w:rsidP="00140CE2">
            <w:pPr>
              <w:jc w:val="center"/>
              <w:rPr>
                <w:rFonts w:ascii="Calibri" w:eastAsia="Times New Roman" w:hAnsi="Calibri"/>
                <w:sz w:val="28"/>
                <w:szCs w:val="28"/>
              </w:rPr>
            </w:pPr>
            <w:r w:rsidRPr="004B0740">
              <w:rPr>
                <w:rFonts w:ascii="Calibri" w:eastAsia="Times New Roman" w:hAnsi="Calibri" w:hint="cs"/>
                <w:sz w:val="28"/>
                <w:szCs w:val="28"/>
              </w:rPr>
              <w:t xml:space="preserve">73 </w:t>
            </w:r>
            <w:r>
              <w:rPr>
                <w:rFonts w:ascii="Calibri" w:eastAsia="Times New Roman" w:hAnsi="Calibri" w:hint="cs"/>
                <w:sz w:val="28"/>
                <w:szCs w:val="28"/>
                <w:rtl/>
              </w:rPr>
              <w:t>%</w:t>
            </w:r>
          </w:p>
        </w:tc>
        <w:tc>
          <w:tcPr>
            <w:tcW w:w="1632" w:type="dxa"/>
            <w:tcBorders>
              <w:top w:val="single" w:sz="4" w:space="0" w:color="auto"/>
              <w:left w:val="nil"/>
              <w:bottom w:val="single" w:sz="4" w:space="0" w:color="auto"/>
              <w:right w:val="single" w:sz="4" w:space="0" w:color="auto"/>
            </w:tcBorders>
            <w:shd w:val="clear" w:color="000000" w:fill="FFFFFF"/>
            <w:noWrap/>
            <w:vAlign w:val="center"/>
            <w:hideMark/>
          </w:tcPr>
          <w:p w14:paraId="7A44DC0D" w14:textId="77777777" w:rsidR="00C745AC" w:rsidRPr="004B0740" w:rsidRDefault="00C745AC" w:rsidP="00140CE2">
            <w:pPr>
              <w:jc w:val="center"/>
              <w:rPr>
                <w:rFonts w:ascii="Calibri" w:eastAsia="Times New Roman" w:hAnsi="Calibri"/>
                <w:sz w:val="28"/>
                <w:szCs w:val="28"/>
                <w:u w:val="single"/>
              </w:rPr>
            </w:pPr>
            <w:r w:rsidRPr="004B0740">
              <w:rPr>
                <w:rFonts w:ascii="Calibri" w:eastAsia="Times New Roman" w:hAnsi="Calibri" w:hint="cs"/>
                <w:sz w:val="28"/>
                <w:szCs w:val="28"/>
                <w:u w:val="single"/>
              </w:rPr>
              <w:t xml:space="preserve">3,309 </w:t>
            </w:r>
          </w:p>
        </w:tc>
        <w:tc>
          <w:tcPr>
            <w:tcW w:w="4256" w:type="dxa"/>
            <w:tcBorders>
              <w:top w:val="single" w:sz="4" w:space="0" w:color="auto"/>
              <w:left w:val="nil"/>
              <w:bottom w:val="single" w:sz="4" w:space="0" w:color="auto"/>
              <w:right w:val="single" w:sz="4" w:space="0" w:color="auto"/>
            </w:tcBorders>
            <w:shd w:val="clear" w:color="000000" w:fill="FFFFFF"/>
            <w:noWrap/>
            <w:vAlign w:val="bottom"/>
            <w:hideMark/>
          </w:tcPr>
          <w:p w14:paraId="3EBAEB37" w14:textId="6C9DAE83" w:rsidR="00C745AC" w:rsidRPr="004B0740" w:rsidRDefault="009C2B08" w:rsidP="009C2B08">
            <w:pPr>
              <w:jc w:val="center"/>
              <w:rPr>
                <w:rFonts w:ascii="Calibri" w:eastAsia="Times New Roman" w:hAnsi="Calibri"/>
                <w:sz w:val="28"/>
                <w:szCs w:val="28"/>
                <w:u w:val="single"/>
              </w:rPr>
            </w:pPr>
            <w:r w:rsidRPr="001711EF">
              <w:rPr>
                <w:rFonts w:asciiTheme="majorBidi" w:hAnsiTheme="majorBidi" w:cstheme="majorBidi"/>
                <w:sz w:val="28"/>
                <w:szCs w:val="28"/>
              </w:rPr>
              <w:t>net value added</w:t>
            </w:r>
          </w:p>
        </w:tc>
        <w:tc>
          <w:tcPr>
            <w:tcW w:w="367" w:type="dxa"/>
            <w:tcBorders>
              <w:top w:val="nil"/>
              <w:left w:val="nil"/>
              <w:bottom w:val="nil"/>
              <w:right w:val="single" w:sz="8" w:space="0" w:color="auto"/>
            </w:tcBorders>
            <w:shd w:val="clear" w:color="000000" w:fill="FFFFFF"/>
            <w:noWrap/>
            <w:vAlign w:val="bottom"/>
            <w:hideMark/>
          </w:tcPr>
          <w:p w14:paraId="23DE66A3" w14:textId="77777777" w:rsidR="00C745AC" w:rsidRPr="004B0740" w:rsidRDefault="00C745AC" w:rsidP="00140CE2">
            <w:pPr>
              <w:rPr>
                <w:rFonts w:ascii="Calibri" w:eastAsia="Times New Roman" w:hAnsi="Calibri"/>
                <w:sz w:val="28"/>
                <w:szCs w:val="28"/>
                <w:rtl/>
              </w:rPr>
            </w:pPr>
            <w:r w:rsidRPr="004B0740">
              <w:rPr>
                <w:rFonts w:ascii="Calibri" w:eastAsia="Times New Roman" w:hAnsi="Calibri" w:hint="cs"/>
                <w:sz w:val="28"/>
                <w:szCs w:val="28"/>
              </w:rPr>
              <w:t> </w:t>
            </w:r>
          </w:p>
        </w:tc>
      </w:tr>
      <w:tr w:rsidR="00C745AC" w:rsidRPr="004B0740" w14:paraId="26AF2164" w14:textId="77777777" w:rsidTr="00401E96">
        <w:trPr>
          <w:trHeight w:val="473"/>
          <w:jc w:val="center"/>
        </w:trPr>
        <w:tc>
          <w:tcPr>
            <w:tcW w:w="4395" w:type="dxa"/>
            <w:vMerge/>
            <w:tcBorders>
              <w:top w:val="single" w:sz="4" w:space="0" w:color="auto"/>
              <w:left w:val="single" w:sz="4" w:space="0" w:color="auto"/>
              <w:bottom w:val="single" w:sz="4" w:space="0" w:color="000000"/>
              <w:right w:val="single" w:sz="4" w:space="0" w:color="auto"/>
            </w:tcBorders>
            <w:vAlign w:val="center"/>
            <w:hideMark/>
          </w:tcPr>
          <w:p w14:paraId="727D895F" w14:textId="77777777" w:rsidR="00C745AC" w:rsidRPr="004B0740" w:rsidRDefault="00C745AC" w:rsidP="00140CE2">
            <w:pPr>
              <w:rPr>
                <w:rFonts w:ascii="Calibri" w:eastAsia="Times New Roman" w:hAnsi="Calibri"/>
                <w:sz w:val="28"/>
                <w:szCs w:val="28"/>
              </w:rPr>
            </w:pPr>
          </w:p>
        </w:tc>
        <w:tc>
          <w:tcPr>
            <w:tcW w:w="1632" w:type="dxa"/>
            <w:tcBorders>
              <w:top w:val="nil"/>
              <w:left w:val="nil"/>
              <w:bottom w:val="single" w:sz="4" w:space="0" w:color="auto"/>
              <w:right w:val="single" w:sz="4" w:space="0" w:color="auto"/>
            </w:tcBorders>
            <w:shd w:val="clear" w:color="000000" w:fill="FFFFFF"/>
            <w:noWrap/>
            <w:vAlign w:val="center"/>
            <w:hideMark/>
          </w:tcPr>
          <w:p w14:paraId="550BF1E7" w14:textId="77777777" w:rsidR="00C745AC" w:rsidRPr="004B0740" w:rsidRDefault="00C745AC" w:rsidP="00140CE2">
            <w:pPr>
              <w:jc w:val="center"/>
              <w:rPr>
                <w:rFonts w:ascii="Calibri" w:eastAsia="Times New Roman" w:hAnsi="Calibri"/>
                <w:sz w:val="28"/>
                <w:szCs w:val="28"/>
              </w:rPr>
            </w:pPr>
            <w:r w:rsidRPr="004B0740">
              <w:rPr>
                <w:rFonts w:ascii="Calibri" w:eastAsia="Times New Roman" w:hAnsi="Calibri" w:hint="cs"/>
                <w:sz w:val="28"/>
                <w:szCs w:val="28"/>
              </w:rPr>
              <w:t xml:space="preserve">4,513 </w:t>
            </w:r>
          </w:p>
        </w:tc>
        <w:tc>
          <w:tcPr>
            <w:tcW w:w="4256" w:type="dxa"/>
            <w:tcBorders>
              <w:top w:val="nil"/>
              <w:left w:val="nil"/>
              <w:bottom w:val="single" w:sz="4" w:space="0" w:color="auto"/>
              <w:right w:val="single" w:sz="4" w:space="0" w:color="auto"/>
            </w:tcBorders>
            <w:shd w:val="clear" w:color="000000" w:fill="FFFFFF"/>
            <w:noWrap/>
            <w:vAlign w:val="bottom"/>
            <w:hideMark/>
          </w:tcPr>
          <w:p w14:paraId="464C1671" w14:textId="091972C7" w:rsidR="00C745AC" w:rsidRPr="004B0740" w:rsidRDefault="009C2B08" w:rsidP="009C2B08">
            <w:pPr>
              <w:jc w:val="center"/>
              <w:rPr>
                <w:rFonts w:ascii="Calibri" w:eastAsia="Times New Roman" w:hAnsi="Calibri"/>
                <w:sz w:val="28"/>
                <w:szCs w:val="28"/>
              </w:rPr>
            </w:pPr>
            <w:r w:rsidRPr="001711EF">
              <w:rPr>
                <w:rFonts w:asciiTheme="majorBidi" w:hAnsiTheme="majorBidi" w:cstheme="majorBidi"/>
                <w:sz w:val="28"/>
                <w:szCs w:val="28"/>
              </w:rPr>
              <w:t>total sales</w:t>
            </w:r>
          </w:p>
        </w:tc>
        <w:tc>
          <w:tcPr>
            <w:tcW w:w="367" w:type="dxa"/>
            <w:tcBorders>
              <w:top w:val="nil"/>
              <w:left w:val="nil"/>
              <w:bottom w:val="nil"/>
              <w:right w:val="single" w:sz="8" w:space="0" w:color="auto"/>
            </w:tcBorders>
            <w:shd w:val="clear" w:color="000000" w:fill="FFFFFF"/>
            <w:noWrap/>
            <w:vAlign w:val="bottom"/>
            <w:hideMark/>
          </w:tcPr>
          <w:p w14:paraId="7005B9A0" w14:textId="77777777" w:rsidR="00C745AC" w:rsidRPr="004B0740" w:rsidRDefault="00C745AC" w:rsidP="00140CE2">
            <w:pPr>
              <w:rPr>
                <w:rFonts w:ascii="Calibri" w:eastAsia="Times New Roman" w:hAnsi="Calibri"/>
                <w:sz w:val="28"/>
                <w:szCs w:val="28"/>
                <w:rtl/>
              </w:rPr>
            </w:pPr>
            <w:r w:rsidRPr="004B0740">
              <w:rPr>
                <w:rFonts w:ascii="Calibri" w:eastAsia="Times New Roman" w:hAnsi="Calibri" w:hint="cs"/>
                <w:sz w:val="28"/>
                <w:szCs w:val="28"/>
              </w:rPr>
              <w:t> </w:t>
            </w:r>
          </w:p>
        </w:tc>
      </w:tr>
    </w:tbl>
    <w:p w14:paraId="06FE74E2" w14:textId="191B6579" w:rsidR="009C2B08" w:rsidRPr="001711EF" w:rsidRDefault="009C2B08" w:rsidP="00441C97">
      <w:pPr>
        <w:jc w:val="both"/>
        <w:rPr>
          <w:rFonts w:asciiTheme="majorBidi" w:hAnsiTheme="majorBidi" w:cstheme="majorBidi"/>
          <w:sz w:val="28"/>
          <w:szCs w:val="28"/>
        </w:rPr>
      </w:pPr>
    </w:p>
    <w:p w14:paraId="12F3DED2" w14:textId="77777777" w:rsidR="009C2B08" w:rsidRDefault="009C2B08" w:rsidP="00696FB1">
      <w:pPr>
        <w:spacing w:after="240"/>
        <w:rPr>
          <w:rFonts w:asciiTheme="majorBidi" w:hAnsiTheme="majorBidi" w:cstheme="majorBidi"/>
          <w:sz w:val="28"/>
          <w:szCs w:val="28"/>
        </w:rPr>
      </w:pPr>
    </w:p>
    <w:p w14:paraId="6FA2EC6A" w14:textId="34E36704" w:rsidR="00C745AC" w:rsidRPr="00441C97" w:rsidRDefault="00696FB1" w:rsidP="00696FB1">
      <w:pPr>
        <w:spacing w:after="240"/>
        <w:rPr>
          <w:b/>
          <w:bCs/>
          <w:sz w:val="24"/>
          <w:szCs w:val="24"/>
          <w:rtl/>
        </w:rPr>
      </w:pPr>
      <w:r w:rsidRPr="00441C97">
        <w:rPr>
          <w:rFonts w:asciiTheme="majorBidi" w:hAnsiTheme="majorBidi" w:cstheme="majorBidi"/>
          <w:b/>
          <w:bCs/>
          <w:sz w:val="32"/>
          <w:szCs w:val="32"/>
        </w:rPr>
        <w:t>Fixed capital per million Rials</w:t>
      </w:r>
    </w:p>
    <w:tbl>
      <w:tblPr>
        <w:bidiVisual/>
        <w:tblW w:w="7846" w:type="dxa"/>
        <w:tblInd w:w="1960" w:type="dxa"/>
        <w:tblCellMar>
          <w:left w:w="0" w:type="dxa"/>
          <w:right w:w="0" w:type="dxa"/>
        </w:tblCellMar>
        <w:tblLook w:val="04A0" w:firstRow="1" w:lastRow="0" w:firstColumn="1" w:lastColumn="0" w:noHBand="0" w:noVBand="1"/>
      </w:tblPr>
      <w:tblGrid>
        <w:gridCol w:w="2360"/>
        <w:gridCol w:w="380"/>
        <w:gridCol w:w="2353"/>
        <w:gridCol w:w="400"/>
        <w:gridCol w:w="2353"/>
      </w:tblGrid>
      <w:tr w:rsidR="00C745AC" w:rsidRPr="004B0740" w14:paraId="63A42E70" w14:textId="77777777" w:rsidTr="00140CE2">
        <w:trPr>
          <w:trHeight w:val="979"/>
        </w:trPr>
        <w:tc>
          <w:tcPr>
            <w:tcW w:w="2360" w:type="dxa"/>
            <w:vMerge w:val="restart"/>
            <w:tcMar>
              <w:top w:w="75" w:type="dxa"/>
              <w:left w:w="75" w:type="dxa"/>
              <w:bottom w:w="75" w:type="dxa"/>
              <w:right w:w="75" w:type="dxa"/>
            </w:tcMar>
            <w:vAlign w:val="center"/>
            <w:hideMark/>
          </w:tcPr>
          <w:p w14:paraId="585493D8" w14:textId="77777777" w:rsidR="00C745AC" w:rsidRPr="004B0740" w:rsidRDefault="00C745AC" w:rsidP="00140CE2">
            <w:pPr>
              <w:pStyle w:val="NormalWeb"/>
              <w:bidi/>
              <w:jc w:val="center"/>
            </w:pPr>
            <w:r w:rsidRPr="004B0740">
              <w:rPr>
                <w:rFonts w:cs="Times New Roman" w:hint="cs"/>
                <w:sz w:val="28"/>
                <w:szCs w:val="28"/>
                <w:rtl/>
              </w:rPr>
              <w:t> </w:t>
            </w:r>
            <w:r w:rsidRPr="004B0740">
              <w:rPr>
                <w:sz w:val="28"/>
                <w:szCs w:val="28"/>
              </w:rPr>
              <w:t xml:space="preserve"> </w:t>
            </w:r>
            <w:r w:rsidRPr="004B0740">
              <w:rPr>
                <w:rFonts w:hint="cs"/>
                <w:sz w:val="28"/>
                <w:szCs w:val="28"/>
                <w:rtl/>
              </w:rPr>
              <w:t>509</w:t>
            </w:r>
          </w:p>
        </w:tc>
        <w:tc>
          <w:tcPr>
            <w:tcW w:w="380" w:type="dxa"/>
            <w:vMerge w:val="restart"/>
            <w:tcMar>
              <w:top w:w="75" w:type="dxa"/>
              <w:left w:w="75" w:type="dxa"/>
              <w:bottom w:w="75" w:type="dxa"/>
              <w:right w:w="75" w:type="dxa"/>
            </w:tcMar>
            <w:vAlign w:val="center"/>
            <w:hideMark/>
          </w:tcPr>
          <w:p w14:paraId="3FB8B0B1" w14:textId="77777777" w:rsidR="00C745AC" w:rsidRPr="004B0740" w:rsidRDefault="00C745AC" w:rsidP="00140CE2">
            <w:pPr>
              <w:pStyle w:val="NormalWeb"/>
              <w:bidi/>
              <w:jc w:val="center"/>
            </w:pPr>
            <w:r w:rsidRPr="004B0740">
              <w:rPr>
                <w:rFonts w:hint="cs"/>
                <w:sz w:val="28"/>
                <w:szCs w:val="28"/>
              </w:rPr>
              <w:t>=</w:t>
            </w:r>
          </w:p>
        </w:tc>
        <w:tc>
          <w:tcPr>
            <w:tcW w:w="2353" w:type="dxa"/>
            <w:tcMar>
              <w:top w:w="75" w:type="dxa"/>
              <w:left w:w="75" w:type="dxa"/>
              <w:bottom w:w="75" w:type="dxa"/>
              <w:right w:w="75" w:type="dxa"/>
            </w:tcMar>
            <w:hideMark/>
          </w:tcPr>
          <w:p w14:paraId="0227EB8A" w14:textId="0F952C4C" w:rsidR="00C745AC" w:rsidRPr="004B0740" w:rsidRDefault="00696FB1" w:rsidP="00140CE2">
            <w:pPr>
              <w:bidi/>
              <w:jc w:val="center"/>
              <w:rPr>
                <w:rFonts w:eastAsia="Times New Roman"/>
                <w:sz w:val="28"/>
                <w:szCs w:val="28"/>
              </w:rPr>
            </w:pPr>
            <w:r w:rsidRPr="001711EF">
              <w:rPr>
                <w:rFonts w:asciiTheme="majorBidi" w:hAnsiTheme="majorBidi" w:cstheme="majorBidi"/>
                <w:sz w:val="28"/>
                <w:szCs w:val="28"/>
              </w:rPr>
              <w:t xml:space="preserve">Fixed capital </w:t>
            </w:r>
            <w:r w:rsidR="00C95C68">
              <w:rPr>
                <w:rFonts w:eastAsia="Times New Roman"/>
                <w:sz w:val="28"/>
                <w:szCs w:val="28"/>
              </w:rPr>
              <w:pict w14:anchorId="6B649456">
                <v:rect id="_x0000_i1025" style="width:.05pt;height:.75pt" o:hralign="center" o:hrstd="t" o:hrnoshade="t" o:hr="t" fillcolor="black" stroked="f"/>
              </w:pict>
            </w:r>
          </w:p>
        </w:tc>
        <w:tc>
          <w:tcPr>
            <w:tcW w:w="400" w:type="dxa"/>
            <w:vMerge w:val="restart"/>
            <w:tcMar>
              <w:top w:w="75" w:type="dxa"/>
              <w:left w:w="75" w:type="dxa"/>
              <w:bottom w:w="75" w:type="dxa"/>
              <w:right w:w="75" w:type="dxa"/>
            </w:tcMar>
            <w:vAlign w:val="center"/>
            <w:hideMark/>
          </w:tcPr>
          <w:p w14:paraId="5083BF2F" w14:textId="77777777" w:rsidR="00C745AC" w:rsidRPr="004B0740" w:rsidRDefault="00C745AC" w:rsidP="00140CE2">
            <w:pPr>
              <w:pStyle w:val="NormalWeb"/>
              <w:bidi/>
              <w:jc w:val="center"/>
            </w:pPr>
            <w:r w:rsidRPr="004B0740">
              <w:rPr>
                <w:rFonts w:hint="cs"/>
                <w:sz w:val="28"/>
                <w:szCs w:val="28"/>
              </w:rPr>
              <w:t>=</w:t>
            </w:r>
          </w:p>
        </w:tc>
        <w:tc>
          <w:tcPr>
            <w:tcW w:w="2353" w:type="dxa"/>
            <w:vMerge w:val="restart"/>
            <w:tcMar>
              <w:top w:w="75" w:type="dxa"/>
              <w:left w:w="75" w:type="dxa"/>
              <w:bottom w:w="75" w:type="dxa"/>
              <w:right w:w="75" w:type="dxa"/>
            </w:tcMar>
            <w:vAlign w:val="center"/>
            <w:hideMark/>
          </w:tcPr>
          <w:p w14:paraId="694A54CD" w14:textId="17697C46" w:rsidR="00C745AC" w:rsidRPr="004B0740" w:rsidRDefault="00696FB1" w:rsidP="00140CE2">
            <w:pPr>
              <w:pStyle w:val="NormalWeb"/>
              <w:bidi/>
              <w:jc w:val="center"/>
            </w:pPr>
            <w:r w:rsidRPr="001711EF">
              <w:rPr>
                <w:rFonts w:asciiTheme="majorBidi" w:hAnsiTheme="majorBidi" w:cstheme="majorBidi"/>
                <w:sz w:val="28"/>
                <w:szCs w:val="28"/>
              </w:rPr>
              <w:t>Per capita fixed capital</w:t>
            </w:r>
          </w:p>
        </w:tc>
      </w:tr>
      <w:tr w:rsidR="00C745AC" w:rsidRPr="004B0740" w14:paraId="60A3E7CB" w14:textId="77777777" w:rsidTr="00140CE2">
        <w:trPr>
          <w:trHeight w:val="123"/>
        </w:trPr>
        <w:tc>
          <w:tcPr>
            <w:tcW w:w="0" w:type="auto"/>
            <w:vMerge/>
            <w:vAlign w:val="center"/>
            <w:hideMark/>
          </w:tcPr>
          <w:p w14:paraId="2C966318" w14:textId="77777777" w:rsidR="00C745AC" w:rsidRPr="004B0740" w:rsidRDefault="00C745AC" w:rsidP="00140CE2"/>
        </w:tc>
        <w:tc>
          <w:tcPr>
            <w:tcW w:w="0" w:type="auto"/>
            <w:vMerge/>
            <w:vAlign w:val="center"/>
            <w:hideMark/>
          </w:tcPr>
          <w:p w14:paraId="2064527B" w14:textId="77777777" w:rsidR="00C745AC" w:rsidRPr="004B0740" w:rsidRDefault="00C745AC" w:rsidP="00140CE2"/>
        </w:tc>
        <w:tc>
          <w:tcPr>
            <w:tcW w:w="2353" w:type="dxa"/>
            <w:tcMar>
              <w:top w:w="75" w:type="dxa"/>
              <w:left w:w="75" w:type="dxa"/>
              <w:bottom w:w="75" w:type="dxa"/>
              <w:right w:w="75" w:type="dxa"/>
            </w:tcMar>
            <w:hideMark/>
          </w:tcPr>
          <w:p w14:paraId="42B9A8E4" w14:textId="77777777" w:rsidR="00696FB1" w:rsidRPr="001711EF" w:rsidRDefault="00696FB1" w:rsidP="00696FB1">
            <w:pPr>
              <w:jc w:val="both"/>
              <w:rPr>
                <w:rFonts w:asciiTheme="majorBidi" w:hAnsiTheme="majorBidi" w:cstheme="majorBidi"/>
                <w:sz w:val="28"/>
                <w:szCs w:val="28"/>
              </w:rPr>
            </w:pPr>
            <w:r w:rsidRPr="001711EF">
              <w:rPr>
                <w:rFonts w:asciiTheme="majorBidi" w:hAnsiTheme="majorBidi" w:cstheme="majorBidi"/>
                <w:sz w:val="28"/>
                <w:szCs w:val="28"/>
              </w:rPr>
              <w:t>Number of Staff</w:t>
            </w:r>
          </w:p>
          <w:p w14:paraId="43BD0C74" w14:textId="203C41EB" w:rsidR="00C745AC" w:rsidRPr="004B0740" w:rsidRDefault="00C745AC" w:rsidP="00140CE2">
            <w:pPr>
              <w:pStyle w:val="NormalWeb"/>
              <w:bidi/>
              <w:jc w:val="center"/>
            </w:pPr>
          </w:p>
        </w:tc>
        <w:tc>
          <w:tcPr>
            <w:tcW w:w="0" w:type="auto"/>
            <w:vMerge/>
            <w:vAlign w:val="center"/>
            <w:hideMark/>
          </w:tcPr>
          <w:p w14:paraId="46939AD4" w14:textId="77777777" w:rsidR="00C745AC" w:rsidRPr="004B0740" w:rsidRDefault="00C745AC" w:rsidP="00140CE2"/>
        </w:tc>
        <w:tc>
          <w:tcPr>
            <w:tcW w:w="0" w:type="auto"/>
            <w:vMerge/>
            <w:vAlign w:val="center"/>
            <w:hideMark/>
          </w:tcPr>
          <w:p w14:paraId="27A784F1" w14:textId="77777777" w:rsidR="00C745AC" w:rsidRPr="004B0740" w:rsidRDefault="00C745AC" w:rsidP="00140CE2"/>
        </w:tc>
      </w:tr>
    </w:tbl>
    <w:p w14:paraId="0B003336" w14:textId="6F9A6DEE" w:rsidR="00C745AC" w:rsidRPr="00441C97" w:rsidRDefault="00696FB1" w:rsidP="00696FB1">
      <w:pPr>
        <w:bidi/>
        <w:spacing w:after="240"/>
        <w:jc w:val="right"/>
        <w:rPr>
          <w:b/>
          <w:bCs/>
          <w:sz w:val="24"/>
          <w:szCs w:val="24"/>
          <w:rtl/>
        </w:rPr>
      </w:pPr>
      <w:r w:rsidRPr="00441C97">
        <w:rPr>
          <w:rFonts w:asciiTheme="majorBidi" w:hAnsiTheme="majorBidi" w:cstheme="majorBidi"/>
          <w:b/>
          <w:bCs/>
          <w:sz w:val="32"/>
          <w:szCs w:val="32"/>
        </w:rPr>
        <w:t xml:space="preserve">Total per capita </w:t>
      </w:r>
      <w:proofErr w:type="gramStart"/>
      <w:r w:rsidRPr="00441C97">
        <w:rPr>
          <w:rFonts w:asciiTheme="majorBidi" w:hAnsiTheme="majorBidi" w:cstheme="majorBidi"/>
          <w:b/>
          <w:bCs/>
          <w:sz w:val="32"/>
          <w:szCs w:val="32"/>
        </w:rPr>
        <w:t>investment  per</w:t>
      </w:r>
      <w:proofErr w:type="gramEnd"/>
      <w:r w:rsidRPr="00441C97">
        <w:rPr>
          <w:rFonts w:asciiTheme="majorBidi" w:hAnsiTheme="majorBidi" w:cstheme="majorBidi"/>
          <w:b/>
          <w:bCs/>
          <w:sz w:val="32"/>
          <w:szCs w:val="32"/>
        </w:rPr>
        <w:t xml:space="preserve"> million Rials</w:t>
      </w:r>
    </w:p>
    <w:tbl>
      <w:tblPr>
        <w:tblpPr w:leftFromText="180" w:rightFromText="180" w:vertAnchor="text" w:horzAnchor="page" w:tblpX="979" w:tblpY="403"/>
        <w:bidiVisual/>
        <w:tblW w:w="0" w:type="auto"/>
        <w:tblCellMar>
          <w:left w:w="0" w:type="dxa"/>
          <w:right w:w="0" w:type="dxa"/>
        </w:tblCellMar>
        <w:tblLook w:val="04A0" w:firstRow="1" w:lastRow="0" w:firstColumn="1" w:lastColumn="0" w:noHBand="0" w:noVBand="1"/>
      </w:tblPr>
      <w:tblGrid>
        <w:gridCol w:w="1907"/>
        <w:gridCol w:w="440"/>
        <w:gridCol w:w="1904"/>
        <w:gridCol w:w="324"/>
        <w:gridCol w:w="2803"/>
      </w:tblGrid>
      <w:tr w:rsidR="00C745AC" w:rsidRPr="004B0740" w14:paraId="64171804" w14:textId="77777777" w:rsidTr="00140CE2">
        <w:tc>
          <w:tcPr>
            <w:tcW w:w="1907" w:type="dxa"/>
            <w:vMerge w:val="restart"/>
            <w:tcMar>
              <w:top w:w="75" w:type="dxa"/>
              <w:left w:w="75" w:type="dxa"/>
              <w:bottom w:w="75" w:type="dxa"/>
              <w:right w:w="75" w:type="dxa"/>
            </w:tcMar>
            <w:vAlign w:val="center"/>
            <w:hideMark/>
          </w:tcPr>
          <w:p w14:paraId="21B957A4" w14:textId="77777777" w:rsidR="00C745AC" w:rsidRPr="004B0740" w:rsidRDefault="00C745AC" w:rsidP="00140CE2">
            <w:pPr>
              <w:pStyle w:val="NormalWeb"/>
              <w:bidi/>
              <w:jc w:val="center"/>
            </w:pPr>
            <w:r w:rsidRPr="004B0740">
              <w:rPr>
                <w:sz w:val="28"/>
                <w:szCs w:val="28"/>
              </w:rPr>
              <w:lastRenderedPageBreak/>
              <w:t xml:space="preserve"> </w:t>
            </w:r>
            <w:r w:rsidRPr="004B0740">
              <w:rPr>
                <w:rFonts w:hint="cs"/>
                <w:sz w:val="28"/>
                <w:szCs w:val="28"/>
                <w:rtl/>
              </w:rPr>
              <w:t>737</w:t>
            </w:r>
          </w:p>
        </w:tc>
        <w:tc>
          <w:tcPr>
            <w:tcW w:w="440" w:type="dxa"/>
            <w:vMerge w:val="restart"/>
            <w:tcMar>
              <w:top w:w="75" w:type="dxa"/>
              <w:left w:w="75" w:type="dxa"/>
              <w:bottom w:w="75" w:type="dxa"/>
              <w:right w:w="75" w:type="dxa"/>
            </w:tcMar>
            <w:vAlign w:val="center"/>
            <w:hideMark/>
          </w:tcPr>
          <w:p w14:paraId="5E63EAD2" w14:textId="77777777" w:rsidR="00C745AC" w:rsidRPr="004B0740" w:rsidRDefault="00C745AC" w:rsidP="00140CE2">
            <w:pPr>
              <w:pStyle w:val="NormalWeb"/>
              <w:bidi/>
              <w:jc w:val="center"/>
            </w:pPr>
            <w:r w:rsidRPr="004B0740">
              <w:rPr>
                <w:rFonts w:hint="cs"/>
                <w:sz w:val="28"/>
                <w:szCs w:val="28"/>
              </w:rPr>
              <w:t>=</w:t>
            </w:r>
          </w:p>
        </w:tc>
        <w:tc>
          <w:tcPr>
            <w:tcW w:w="1904" w:type="dxa"/>
            <w:tcMar>
              <w:top w:w="75" w:type="dxa"/>
              <w:left w:w="75" w:type="dxa"/>
              <w:bottom w:w="75" w:type="dxa"/>
              <w:right w:w="75" w:type="dxa"/>
            </w:tcMar>
            <w:hideMark/>
          </w:tcPr>
          <w:p w14:paraId="04C5C514" w14:textId="2548006F" w:rsidR="00C745AC" w:rsidRPr="004B0740" w:rsidRDefault="00696FB1" w:rsidP="00140CE2">
            <w:pPr>
              <w:bidi/>
              <w:jc w:val="center"/>
              <w:rPr>
                <w:rFonts w:eastAsia="Times New Roman"/>
                <w:sz w:val="28"/>
                <w:szCs w:val="28"/>
              </w:rPr>
            </w:pPr>
            <w:r w:rsidRPr="001711EF">
              <w:rPr>
                <w:rFonts w:asciiTheme="majorBidi" w:hAnsiTheme="majorBidi" w:cstheme="majorBidi"/>
                <w:sz w:val="28"/>
                <w:szCs w:val="28"/>
              </w:rPr>
              <w:t>Total investment</w:t>
            </w:r>
            <w:r>
              <w:rPr>
                <w:rFonts w:eastAsia="Times New Roman"/>
                <w:sz w:val="28"/>
                <w:szCs w:val="28"/>
              </w:rPr>
              <w:t xml:space="preserve"> </w:t>
            </w:r>
            <w:r w:rsidR="00C95C68">
              <w:rPr>
                <w:rFonts w:eastAsia="Times New Roman"/>
                <w:sz w:val="28"/>
                <w:szCs w:val="28"/>
              </w:rPr>
              <w:pict w14:anchorId="0C9BA414">
                <v:rect id="_x0000_i1026" style="width:.05pt;height:.75pt" o:hralign="center" o:hrstd="t" o:hrnoshade="t" o:hr="t" fillcolor="black" stroked="f"/>
              </w:pict>
            </w:r>
          </w:p>
        </w:tc>
        <w:tc>
          <w:tcPr>
            <w:tcW w:w="324" w:type="dxa"/>
            <w:vMerge w:val="restart"/>
            <w:tcMar>
              <w:top w:w="75" w:type="dxa"/>
              <w:left w:w="75" w:type="dxa"/>
              <w:bottom w:w="75" w:type="dxa"/>
              <w:right w:w="75" w:type="dxa"/>
            </w:tcMar>
            <w:vAlign w:val="center"/>
            <w:hideMark/>
          </w:tcPr>
          <w:p w14:paraId="32263D99" w14:textId="77777777" w:rsidR="00C745AC" w:rsidRPr="004B0740" w:rsidRDefault="00C745AC" w:rsidP="00140CE2">
            <w:pPr>
              <w:pStyle w:val="NormalWeb"/>
              <w:bidi/>
              <w:jc w:val="center"/>
            </w:pPr>
            <w:r w:rsidRPr="004B0740">
              <w:rPr>
                <w:rFonts w:hint="cs"/>
                <w:sz w:val="28"/>
                <w:szCs w:val="28"/>
              </w:rPr>
              <w:t>=</w:t>
            </w:r>
          </w:p>
        </w:tc>
        <w:tc>
          <w:tcPr>
            <w:tcW w:w="2803" w:type="dxa"/>
            <w:vMerge w:val="restart"/>
            <w:tcMar>
              <w:top w:w="75" w:type="dxa"/>
              <w:left w:w="75" w:type="dxa"/>
              <w:bottom w:w="75" w:type="dxa"/>
              <w:right w:w="75" w:type="dxa"/>
            </w:tcMar>
            <w:vAlign w:val="center"/>
            <w:hideMark/>
          </w:tcPr>
          <w:p w14:paraId="0015EC4E" w14:textId="13441A56" w:rsidR="00C745AC" w:rsidRPr="004B0740" w:rsidRDefault="00696FB1" w:rsidP="00140CE2">
            <w:pPr>
              <w:pStyle w:val="NormalWeb"/>
              <w:bidi/>
              <w:jc w:val="center"/>
            </w:pPr>
            <w:r w:rsidRPr="001711EF">
              <w:rPr>
                <w:rFonts w:asciiTheme="majorBidi" w:hAnsiTheme="majorBidi" w:cstheme="majorBidi"/>
                <w:sz w:val="28"/>
                <w:szCs w:val="28"/>
              </w:rPr>
              <w:t xml:space="preserve"> total per capita capital</w:t>
            </w:r>
          </w:p>
        </w:tc>
      </w:tr>
      <w:tr w:rsidR="00C745AC" w:rsidRPr="004B0740" w14:paraId="1578E44F" w14:textId="77777777" w:rsidTr="00140CE2">
        <w:tc>
          <w:tcPr>
            <w:tcW w:w="0" w:type="auto"/>
            <w:vMerge/>
            <w:vAlign w:val="center"/>
            <w:hideMark/>
          </w:tcPr>
          <w:p w14:paraId="65014DAF" w14:textId="77777777" w:rsidR="00C745AC" w:rsidRPr="004B0740" w:rsidRDefault="00C745AC" w:rsidP="00140CE2"/>
        </w:tc>
        <w:tc>
          <w:tcPr>
            <w:tcW w:w="0" w:type="auto"/>
            <w:vMerge/>
            <w:vAlign w:val="center"/>
            <w:hideMark/>
          </w:tcPr>
          <w:p w14:paraId="7E0E2031" w14:textId="77777777" w:rsidR="00C745AC" w:rsidRPr="004B0740" w:rsidRDefault="00C745AC" w:rsidP="00140CE2"/>
        </w:tc>
        <w:tc>
          <w:tcPr>
            <w:tcW w:w="1904" w:type="dxa"/>
            <w:shd w:val="clear" w:color="auto" w:fill="auto"/>
            <w:tcMar>
              <w:top w:w="75" w:type="dxa"/>
              <w:left w:w="75" w:type="dxa"/>
              <w:bottom w:w="75" w:type="dxa"/>
              <w:right w:w="75" w:type="dxa"/>
            </w:tcMar>
            <w:hideMark/>
          </w:tcPr>
          <w:p w14:paraId="1FBC083A" w14:textId="77777777" w:rsidR="00696FB1" w:rsidRPr="001711EF" w:rsidRDefault="00696FB1" w:rsidP="00696FB1">
            <w:pPr>
              <w:jc w:val="center"/>
              <w:rPr>
                <w:rFonts w:asciiTheme="majorBidi" w:hAnsiTheme="majorBidi" w:cstheme="majorBidi"/>
                <w:sz w:val="28"/>
                <w:szCs w:val="28"/>
              </w:rPr>
            </w:pPr>
            <w:r w:rsidRPr="001711EF">
              <w:rPr>
                <w:rFonts w:asciiTheme="majorBidi" w:hAnsiTheme="majorBidi" w:cstheme="majorBidi"/>
                <w:sz w:val="28"/>
                <w:szCs w:val="28"/>
              </w:rPr>
              <w:t>Number of Staff</w:t>
            </w:r>
          </w:p>
          <w:p w14:paraId="7EF5EE09" w14:textId="39AF938B" w:rsidR="00C745AC" w:rsidRPr="004B0740" w:rsidRDefault="00C745AC" w:rsidP="00140CE2">
            <w:pPr>
              <w:pStyle w:val="NormalWeb"/>
              <w:bidi/>
              <w:jc w:val="center"/>
            </w:pPr>
          </w:p>
        </w:tc>
        <w:tc>
          <w:tcPr>
            <w:tcW w:w="0" w:type="auto"/>
            <w:vMerge/>
            <w:vAlign w:val="center"/>
            <w:hideMark/>
          </w:tcPr>
          <w:p w14:paraId="3BB9C163" w14:textId="77777777" w:rsidR="00C745AC" w:rsidRPr="004B0740" w:rsidRDefault="00C745AC" w:rsidP="00140CE2"/>
        </w:tc>
        <w:tc>
          <w:tcPr>
            <w:tcW w:w="2803" w:type="dxa"/>
            <w:vMerge/>
            <w:vAlign w:val="center"/>
            <w:hideMark/>
          </w:tcPr>
          <w:p w14:paraId="603CBF04" w14:textId="77777777" w:rsidR="00C745AC" w:rsidRPr="004B0740" w:rsidRDefault="00C745AC" w:rsidP="00140CE2"/>
        </w:tc>
      </w:tr>
    </w:tbl>
    <w:p w14:paraId="59DB54BC" w14:textId="77777777" w:rsidR="00C745AC" w:rsidRDefault="00C745AC" w:rsidP="00C745AC">
      <w:pPr>
        <w:bidi/>
        <w:spacing w:after="240"/>
        <w:rPr>
          <w:sz w:val="28"/>
          <w:szCs w:val="28"/>
        </w:rPr>
      </w:pPr>
      <w:r w:rsidRPr="004B0740">
        <w:rPr>
          <w:rFonts w:cs="Times New Roman" w:hint="cs"/>
          <w:sz w:val="28"/>
          <w:szCs w:val="28"/>
          <w:rtl/>
        </w:rPr>
        <w:t> </w:t>
      </w:r>
      <w:r w:rsidRPr="004B0740">
        <w:rPr>
          <w:rFonts w:hint="cs"/>
          <w:sz w:val="28"/>
          <w:szCs w:val="28"/>
          <w:rtl/>
        </w:rPr>
        <w:br/>
      </w:r>
      <w:r w:rsidRPr="004B0740">
        <w:rPr>
          <w:rFonts w:hint="cs"/>
          <w:sz w:val="28"/>
          <w:szCs w:val="28"/>
          <w:rtl/>
        </w:rPr>
        <w:br/>
      </w:r>
      <w:r w:rsidRPr="004B0740">
        <w:rPr>
          <w:rFonts w:hint="cs"/>
          <w:sz w:val="28"/>
          <w:szCs w:val="28"/>
          <w:rtl/>
        </w:rPr>
        <w:br/>
      </w:r>
      <w:r w:rsidRPr="004B0740">
        <w:rPr>
          <w:rFonts w:hint="cs"/>
          <w:sz w:val="28"/>
          <w:szCs w:val="28"/>
        </w:rPr>
        <w:t> </w:t>
      </w:r>
      <w:r>
        <w:rPr>
          <w:rFonts w:hint="cs"/>
          <w:sz w:val="28"/>
          <w:szCs w:val="28"/>
          <w:rtl/>
        </w:rPr>
        <w:tab/>
      </w:r>
      <w:r w:rsidRPr="004B0740">
        <w:rPr>
          <w:sz w:val="28"/>
          <w:szCs w:val="28"/>
        </w:rPr>
        <w:tab/>
      </w:r>
      <w:r>
        <w:rPr>
          <w:rFonts w:hint="cs"/>
          <w:sz w:val="28"/>
          <w:szCs w:val="28"/>
          <w:rtl/>
        </w:rPr>
        <w:t xml:space="preserve">     </w:t>
      </w:r>
      <w:r>
        <w:rPr>
          <w:rFonts w:hint="cs"/>
          <w:sz w:val="28"/>
          <w:szCs w:val="28"/>
          <w:rtl/>
        </w:rPr>
        <w:tab/>
      </w:r>
    </w:p>
    <w:p w14:paraId="4E4E8650" w14:textId="77777777" w:rsidR="00C745AC" w:rsidRPr="004B0740" w:rsidRDefault="00C745AC" w:rsidP="00C745AC">
      <w:pPr>
        <w:bidi/>
        <w:spacing w:after="240"/>
        <w:rPr>
          <w:sz w:val="28"/>
          <w:szCs w:val="28"/>
          <w:rtl/>
        </w:rPr>
      </w:pPr>
    </w:p>
    <w:tbl>
      <w:tblPr>
        <w:tblW w:w="8425" w:type="dxa"/>
        <w:tblInd w:w="-5" w:type="dxa"/>
        <w:tblLook w:val="04A0" w:firstRow="1" w:lastRow="0" w:firstColumn="1" w:lastColumn="0" w:noHBand="0" w:noVBand="1"/>
      </w:tblPr>
      <w:tblGrid>
        <w:gridCol w:w="5218"/>
        <w:gridCol w:w="3207"/>
      </w:tblGrid>
      <w:tr w:rsidR="00C745AC" w:rsidRPr="004B0740" w14:paraId="10464BF2" w14:textId="77777777" w:rsidTr="009C2B08">
        <w:trPr>
          <w:trHeight w:val="294"/>
        </w:trPr>
        <w:tc>
          <w:tcPr>
            <w:tcW w:w="5218"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58398FC" w14:textId="0BBFE8EC" w:rsidR="00C745AC" w:rsidRPr="004B0740" w:rsidRDefault="00696FB1" w:rsidP="00696FB1">
            <w:pPr>
              <w:bidi/>
              <w:jc w:val="center"/>
              <w:rPr>
                <w:rFonts w:ascii="Calibri" w:eastAsia="Times New Roman" w:hAnsi="Calibri"/>
                <w:b/>
                <w:bCs/>
                <w:sz w:val="26"/>
                <w:szCs w:val="26"/>
              </w:rPr>
            </w:pPr>
            <w:r w:rsidRPr="001711EF">
              <w:rPr>
                <w:rFonts w:asciiTheme="majorBidi" w:hAnsiTheme="majorBidi" w:cstheme="majorBidi"/>
                <w:sz w:val="28"/>
                <w:szCs w:val="28"/>
              </w:rPr>
              <w:t>Per capita sales</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14:paraId="1490C0EF" w14:textId="77777777" w:rsidR="00C745AC" w:rsidRPr="004B0740" w:rsidRDefault="00C745AC" w:rsidP="00140CE2">
            <w:pPr>
              <w:jc w:val="center"/>
              <w:rPr>
                <w:rFonts w:ascii="Calibri" w:eastAsia="Times New Roman" w:hAnsi="Calibri"/>
                <w:rtl/>
              </w:rPr>
            </w:pPr>
            <w:r w:rsidRPr="004B0740">
              <w:rPr>
                <w:rFonts w:ascii="Calibri" w:eastAsia="Times New Roman" w:hAnsi="Calibri" w:hint="cs"/>
              </w:rPr>
              <w:t>792</w:t>
            </w:r>
          </w:p>
        </w:tc>
      </w:tr>
      <w:tr w:rsidR="00C745AC" w:rsidRPr="004B0740" w14:paraId="44C7ADDC" w14:textId="77777777" w:rsidTr="009C2B08">
        <w:trPr>
          <w:trHeight w:val="304"/>
        </w:trPr>
        <w:tc>
          <w:tcPr>
            <w:tcW w:w="52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DC4273" w14:textId="4FFD9B7C" w:rsidR="00C745AC" w:rsidRPr="004B0740" w:rsidRDefault="00696FB1" w:rsidP="00140CE2">
            <w:pPr>
              <w:bidi/>
              <w:rPr>
                <w:rFonts w:ascii="Calibri" w:eastAsia="Times New Roman" w:hAnsi="Calibri"/>
                <w:b/>
                <w:bCs/>
                <w:sz w:val="26"/>
                <w:szCs w:val="26"/>
              </w:rPr>
            </w:pPr>
            <w:r w:rsidRPr="001711EF">
              <w:rPr>
                <w:rFonts w:asciiTheme="majorBidi" w:hAnsiTheme="majorBidi" w:cstheme="majorBidi"/>
                <w:sz w:val="28"/>
                <w:szCs w:val="28"/>
              </w:rPr>
              <w:t>Average per capita salary</w:t>
            </w:r>
            <w:r>
              <w:rPr>
                <w:rFonts w:asciiTheme="majorBidi" w:hAnsiTheme="majorBidi" w:cstheme="majorBidi"/>
                <w:sz w:val="28"/>
                <w:szCs w:val="28"/>
              </w:rPr>
              <w:t xml:space="preserve"> </w:t>
            </w:r>
            <w:r w:rsidRPr="001711EF">
              <w:rPr>
                <w:rFonts w:asciiTheme="majorBidi" w:hAnsiTheme="majorBidi" w:cstheme="majorBidi"/>
                <w:sz w:val="28"/>
                <w:szCs w:val="28"/>
              </w:rPr>
              <w:t>million rials</w:t>
            </w:r>
          </w:p>
        </w:tc>
        <w:tc>
          <w:tcPr>
            <w:tcW w:w="3207" w:type="dxa"/>
            <w:tcBorders>
              <w:top w:val="nil"/>
              <w:left w:val="single" w:sz="8" w:space="0" w:color="auto"/>
              <w:bottom w:val="single" w:sz="4" w:space="0" w:color="auto"/>
              <w:right w:val="single" w:sz="4" w:space="0" w:color="auto"/>
            </w:tcBorders>
            <w:shd w:val="clear" w:color="auto" w:fill="auto"/>
            <w:noWrap/>
            <w:vAlign w:val="bottom"/>
            <w:hideMark/>
          </w:tcPr>
          <w:p w14:paraId="63EE372D" w14:textId="77777777" w:rsidR="00C745AC" w:rsidRPr="004B0740" w:rsidRDefault="00C745AC" w:rsidP="00140CE2">
            <w:pPr>
              <w:jc w:val="center"/>
              <w:rPr>
                <w:rFonts w:ascii="Calibri" w:eastAsia="Times New Roman" w:hAnsi="Calibri"/>
                <w:rtl/>
              </w:rPr>
            </w:pPr>
            <w:r w:rsidRPr="004B0740">
              <w:rPr>
                <w:rFonts w:ascii="Calibri" w:eastAsia="Times New Roman" w:hAnsi="Calibri" w:hint="cs"/>
              </w:rPr>
              <w:t>277</w:t>
            </w:r>
          </w:p>
        </w:tc>
      </w:tr>
    </w:tbl>
    <w:p w14:paraId="3B65BC12" w14:textId="77777777" w:rsidR="00C745AC" w:rsidRDefault="00C745AC" w:rsidP="00C745AC">
      <w:pPr>
        <w:bidi/>
        <w:spacing w:after="240"/>
        <w:rPr>
          <w:sz w:val="28"/>
          <w:szCs w:val="28"/>
        </w:rPr>
      </w:pPr>
    </w:p>
    <w:p w14:paraId="48ECCEA3" w14:textId="0EF97573" w:rsidR="00C745AC" w:rsidRPr="00441C97" w:rsidRDefault="002F2FF6" w:rsidP="002F2FF6">
      <w:pPr>
        <w:spacing w:after="240"/>
        <w:rPr>
          <w:b/>
          <w:bCs/>
          <w:sz w:val="24"/>
          <w:szCs w:val="24"/>
          <w:rtl/>
        </w:rPr>
      </w:pPr>
      <w:r w:rsidRPr="00441C97">
        <w:rPr>
          <w:rFonts w:asciiTheme="majorBidi" w:hAnsiTheme="majorBidi" w:cstheme="majorBidi"/>
          <w:b/>
          <w:bCs/>
          <w:sz w:val="32"/>
          <w:szCs w:val="32"/>
        </w:rPr>
        <w:t>Capital return rate</w:t>
      </w:r>
    </w:p>
    <w:tbl>
      <w:tblPr>
        <w:bidiVisual/>
        <w:tblW w:w="8272" w:type="dxa"/>
        <w:tblInd w:w="1089" w:type="dxa"/>
        <w:tblLook w:val="04A0" w:firstRow="1" w:lastRow="0" w:firstColumn="1" w:lastColumn="0" w:noHBand="0" w:noVBand="1"/>
      </w:tblPr>
      <w:tblGrid>
        <w:gridCol w:w="2032"/>
        <w:gridCol w:w="1140"/>
        <w:gridCol w:w="5100"/>
      </w:tblGrid>
      <w:tr w:rsidR="00C745AC" w:rsidRPr="004B0740" w14:paraId="6BB29EEB" w14:textId="77777777" w:rsidTr="009C2B08">
        <w:trPr>
          <w:trHeight w:val="600"/>
        </w:trPr>
        <w:tc>
          <w:tcPr>
            <w:tcW w:w="2032" w:type="dxa"/>
            <w:vMerge w:val="restart"/>
            <w:tcBorders>
              <w:top w:val="single" w:sz="8" w:space="0" w:color="auto"/>
              <w:left w:val="single" w:sz="8" w:space="0" w:color="auto"/>
              <w:bottom w:val="single" w:sz="8" w:space="0" w:color="000000"/>
              <w:right w:val="single" w:sz="4" w:space="0" w:color="auto"/>
            </w:tcBorders>
            <w:shd w:val="clear" w:color="000000" w:fill="FFFFFF"/>
            <w:noWrap/>
            <w:vAlign w:val="center"/>
            <w:hideMark/>
          </w:tcPr>
          <w:p w14:paraId="3FC023B9" w14:textId="77777777" w:rsidR="00C745AC" w:rsidRPr="004B0740" w:rsidRDefault="00C745AC" w:rsidP="00140CE2">
            <w:pPr>
              <w:jc w:val="center"/>
              <w:rPr>
                <w:rFonts w:ascii="Calibri" w:eastAsia="Times New Roman" w:hAnsi="Calibri"/>
                <w:sz w:val="28"/>
                <w:szCs w:val="28"/>
              </w:rPr>
            </w:pPr>
            <w:r w:rsidRPr="004B0740">
              <w:rPr>
                <w:rFonts w:ascii="Calibri" w:hAnsi="Calibri" w:hint="cs"/>
                <w:sz w:val="28"/>
                <w:szCs w:val="28"/>
              </w:rPr>
              <w:t xml:space="preserve">                                                59 </w:t>
            </w:r>
            <w:r>
              <w:rPr>
                <w:rFonts w:ascii="Calibri" w:hAnsi="Calibri" w:hint="cs"/>
                <w:sz w:val="28"/>
                <w:szCs w:val="28"/>
                <w:rtl/>
              </w:rPr>
              <w:t>%</w:t>
            </w:r>
          </w:p>
        </w:tc>
        <w:tc>
          <w:tcPr>
            <w:tcW w:w="1140"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4927483F" w14:textId="77777777" w:rsidR="00C745AC" w:rsidRPr="004B0740" w:rsidRDefault="00C745AC" w:rsidP="00140CE2">
            <w:pPr>
              <w:jc w:val="center"/>
              <w:rPr>
                <w:rFonts w:ascii="Calibri" w:hAnsi="Calibri"/>
              </w:rPr>
            </w:pPr>
            <w:r w:rsidRPr="004B0740">
              <w:rPr>
                <w:rFonts w:ascii="Calibri" w:hAnsi="Calibri" w:hint="cs"/>
              </w:rPr>
              <w:t xml:space="preserve">             1,858 </w:t>
            </w:r>
          </w:p>
        </w:tc>
        <w:tc>
          <w:tcPr>
            <w:tcW w:w="5100" w:type="dxa"/>
            <w:tcBorders>
              <w:top w:val="single" w:sz="4" w:space="0" w:color="auto"/>
              <w:left w:val="single" w:sz="4" w:space="0" w:color="auto"/>
              <w:bottom w:val="single" w:sz="8" w:space="0" w:color="auto"/>
              <w:right w:val="single" w:sz="4" w:space="0" w:color="000000"/>
            </w:tcBorders>
            <w:shd w:val="clear" w:color="000000" w:fill="FFFFFF"/>
            <w:noWrap/>
            <w:vAlign w:val="center"/>
            <w:hideMark/>
          </w:tcPr>
          <w:p w14:paraId="030B8324" w14:textId="415B1A45" w:rsidR="00C745AC" w:rsidRPr="002F2FF6" w:rsidRDefault="002F2FF6" w:rsidP="002F2FF6">
            <w:pPr>
              <w:jc w:val="both"/>
              <w:rPr>
                <w:rFonts w:asciiTheme="majorBidi" w:hAnsiTheme="majorBidi" w:cstheme="majorBidi"/>
                <w:sz w:val="28"/>
                <w:szCs w:val="28"/>
              </w:rPr>
            </w:pPr>
            <w:r w:rsidRPr="001711EF">
              <w:rPr>
                <w:rFonts w:asciiTheme="majorBidi" w:hAnsiTheme="majorBidi" w:cstheme="majorBidi"/>
                <w:sz w:val="28"/>
                <w:szCs w:val="28"/>
              </w:rPr>
              <w:t>Special interest before tax + annual cost of financial facilities</w:t>
            </w:r>
          </w:p>
        </w:tc>
      </w:tr>
      <w:tr w:rsidR="00C745AC" w:rsidRPr="004B0740" w14:paraId="67D4662F" w14:textId="77777777" w:rsidTr="009C2B08">
        <w:trPr>
          <w:trHeight w:val="313"/>
        </w:trPr>
        <w:tc>
          <w:tcPr>
            <w:tcW w:w="2032" w:type="dxa"/>
            <w:vMerge/>
            <w:tcBorders>
              <w:top w:val="single" w:sz="8" w:space="0" w:color="auto"/>
              <w:left w:val="single" w:sz="8" w:space="0" w:color="auto"/>
              <w:bottom w:val="single" w:sz="8" w:space="0" w:color="000000"/>
              <w:right w:val="single" w:sz="4" w:space="0" w:color="auto"/>
            </w:tcBorders>
            <w:vAlign w:val="center"/>
            <w:hideMark/>
          </w:tcPr>
          <w:p w14:paraId="3E8788F9" w14:textId="77777777" w:rsidR="00C745AC" w:rsidRPr="004B0740" w:rsidRDefault="00C745AC" w:rsidP="00140CE2">
            <w:pPr>
              <w:bidi/>
              <w:rPr>
                <w:rFonts w:ascii="Calibri" w:eastAsia="Times New Roman" w:hAnsi="Calibri"/>
                <w:sz w:val="28"/>
                <w:szCs w:val="28"/>
              </w:rPr>
            </w:pPr>
          </w:p>
        </w:tc>
        <w:tc>
          <w:tcPr>
            <w:tcW w:w="1140"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709E7CB7" w14:textId="77777777" w:rsidR="00C745AC" w:rsidRPr="004B0740" w:rsidRDefault="00C745AC" w:rsidP="00140CE2">
            <w:pPr>
              <w:jc w:val="center"/>
              <w:rPr>
                <w:rFonts w:ascii="Calibri" w:eastAsia="Times New Roman" w:hAnsi="Calibri"/>
                <w:rtl/>
              </w:rPr>
            </w:pPr>
            <w:r w:rsidRPr="004B0740">
              <w:rPr>
                <w:rFonts w:ascii="Calibri" w:hAnsi="Calibri" w:hint="cs"/>
              </w:rPr>
              <w:t xml:space="preserve">             3,160 </w:t>
            </w:r>
          </w:p>
        </w:tc>
        <w:tc>
          <w:tcPr>
            <w:tcW w:w="5100" w:type="dxa"/>
            <w:tcBorders>
              <w:top w:val="single" w:sz="4" w:space="0" w:color="auto"/>
              <w:left w:val="single" w:sz="4" w:space="0" w:color="auto"/>
              <w:bottom w:val="single" w:sz="8" w:space="0" w:color="auto"/>
              <w:right w:val="single" w:sz="8" w:space="0" w:color="000000"/>
            </w:tcBorders>
            <w:shd w:val="clear" w:color="000000" w:fill="FFFFFF"/>
            <w:noWrap/>
            <w:vAlign w:val="center"/>
            <w:hideMark/>
          </w:tcPr>
          <w:p w14:paraId="0B236488" w14:textId="7A9D556C" w:rsidR="00C745AC" w:rsidRPr="004B0740" w:rsidRDefault="00C745AC" w:rsidP="00140CE2">
            <w:pPr>
              <w:bidi/>
              <w:jc w:val="center"/>
              <w:rPr>
                <w:rFonts w:ascii="Calibri" w:eastAsia="Times New Roman" w:hAnsi="Calibri"/>
              </w:rPr>
            </w:pPr>
            <w:r w:rsidRPr="004B0740">
              <w:rPr>
                <w:rFonts w:ascii="Calibri" w:eastAsia="Times New Roman" w:hAnsi="Calibri" w:hint="cs"/>
                <w:rtl/>
              </w:rPr>
              <w:t xml:space="preserve"> </w:t>
            </w:r>
            <w:r w:rsidR="002F2FF6" w:rsidRPr="001711EF">
              <w:rPr>
                <w:rFonts w:asciiTheme="majorBidi" w:hAnsiTheme="majorBidi" w:cstheme="majorBidi"/>
                <w:sz w:val="28"/>
                <w:szCs w:val="28"/>
              </w:rPr>
              <w:t>project investments</w:t>
            </w:r>
          </w:p>
        </w:tc>
      </w:tr>
    </w:tbl>
    <w:p w14:paraId="5A60FC6E" w14:textId="1F4C141D" w:rsidR="00C745AC" w:rsidRPr="00441C97" w:rsidRDefault="00C745AC" w:rsidP="002F2FF6">
      <w:pPr>
        <w:jc w:val="both"/>
        <w:rPr>
          <w:rFonts w:asciiTheme="majorBidi" w:hAnsiTheme="majorBidi" w:cstheme="majorBidi"/>
          <w:b/>
          <w:bCs/>
          <w:sz w:val="28"/>
          <w:szCs w:val="28"/>
          <w:rtl/>
        </w:rPr>
      </w:pPr>
      <w:r w:rsidRPr="004B0740">
        <w:rPr>
          <w:rFonts w:hint="cs"/>
          <w:sz w:val="28"/>
          <w:szCs w:val="28"/>
          <w:rtl/>
        </w:rPr>
        <w:br/>
      </w:r>
      <w:r w:rsidR="002F2FF6" w:rsidRPr="00441C97">
        <w:rPr>
          <w:rFonts w:asciiTheme="majorBidi" w:hAnsiTheme="majorBidi" w:cstheme="majorBidi"/>
          <w:b/>
          <w:bCs/>
          <w:sz w:val="32"/>
          <w:szCs w:val="32"/>
        </w:rPr>
        <w:t>Return on investment:</w:t>
      </w:r>
    </w:p>
    <w:tbl>
      <w:tblPr>
        <w:tblW w:w="8177" w:type="dxa"/>
        <w:tblInd w:w="-10" w:type="dxa"/>
        <w:tblLook w:val="04A0" w:firstRow="1" w:lastRow="0" w:firstColumn="1" w:lastColumn="0" w:noHBand="0" w:noVBand="1"/>
      </w:tblPr>
      <w:tblGrid>
        <w:gridCol w:w="5897"/>
        <w:gridCol w:w="2280"/>
      </w:tblGrid>
      <w:tr w:rsidR="00C745AC" w:rsidRPr="004B0740" w14:paraId="299293EC" w14:textId="77777777" w:rsidTr="009C2B08">
        <w:trPr>
          <w:trHeight w:val="522"/>
        </w:trPr>
        <w:tc>
          <w:tcPr>
            <w:tcW w:w="5897"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55C0DC41" w14:textId="00E525D7" w:rsidR="00C745AC" w:rsidRPr="00690088" w:rsidRDefault="00C745AC" w:rsidP="00140CE2">
            <w:pPr>
              <w:bidi/>
              <w:jc w:val="center"/>
              <w:rPr>
                <w:rFonts w:ascii="Calibri" w:eastAsia="Times New Roman" w:hAnsi="Calibri"/>
              </w:rPr>
            </w:pPr>
            <w:r w:rsidRPr="00690088">
              <w:rPr>
                <w:rFonts w:cs="Times New Roman" w:hint="cs"/>
                <w:sz w:val="28"/>
                <w:szCs w:val="28"/>
                <w:rtl/>
              </w:rPr>
              <w:t> </w:t>
            </w:r>
            <w:r w:rsidR="002F2FF6" w:rsidRPr="001711EF">
              <w:rPr>
                <w:rFonts w:asciiTheme="majorBidi" w:hAnsiTheme="majorBidi" w:cstheme="majorBidi"/>
                <w:sz w:val="28"/>
                <w:szCs w:val="28"/>
              </w:rPr>
              <w:t>Project investment</w:t>
            </w:r>
          </w:p>
        </w:tc>
        <w:tc>
          <w:tcPr>
            <w:tcW w:w="2280" w:type="dxa"/>
            <w:tcBorders>
              <w:top w:val="single" w:sz="8" w:space="0" w:color="auto"/>
              <w:left w:val="single" w:sz="4" w:space="0" w:color="auto"/>
              <w:bottom w:val="single" w:sz="4" w:space="0" w:color="auto"/>
              <w:right w:val="single" w:sz="8" w:space="0" w:color="auto"/>
            </w:tcBorders>
            <w:shd w:val="clear" w:color="000000" w:fill="FFFFFF"/>
            <w:noWrap/>
            <w:vAlign w:val="center"/>
            <w:hideMark/>
          </w:tcPr>
          <w:p w14:paraId="62CE90B6" w14:textId="77777777" w:rsidR="00C745AC" w:rsidRPr="004B0740" w:rsidRDefault="00C745AC" w:rsidP="00140CE2">
            <w:pPr>
              <w:jc w:val="center"/>
              <w:rPr>
                <w:rFonts w:ascii="Calibri" w:eastAsia="Times New Roman" w:hAnsi="Calibri"/>
              </w:rPr>
            </w:pPr>
            <w:r w:rsidRPr="004B0740">
              <w:rPr>
                <w:rFonts w:ascii="Calibri" w:hAnsi="Calibri" w:hint="cs"/>
              </w:rPr>
              <w:t>3,160</w:t>
            </w:r>
          </w:p>
        </w:tc>
      </w:tr>
      <w:tr w:rsidR="00C745AC" w:rsidRPr="004B0740" w14:paraId="7F8634C9" w14:textId="77777777" w:rsidTr="009C2B08">
        <w:trPr>
          <w:trHeight w:val="522"/>
        </w:trPr>
        <w:tc>
          <w:tcPr>
            <w:tcW w:w="5897" w:type="dxa"/>
            <w:tcBorders>
              <w:top w:val="single" w:sz="4" w:space="0" w:color="auto"/>
              <w:left w:val="single" w:sz="8" w:space="0" w:color="auto"/>
              <w:bottom w:val="single" w:sz="8" w:space="0" w:color="auto"/>
              <w:right w:val="single" w:sz="4" w:space="0" w:color="auto"/>
            </w:tcBorders>
            <w:shd w:val="clear" w:color="000000" w:fill="FFFFFF"/>
            <w:noWrap/>
            <w:vAlign w:val="bottom"/>
            <w:hideMark/>
          </w:tcPr>
          <w:p w14:paraId="77419D99" w14:textId="4CE58DE7" w:rsidR="00C745AC" w:rsidRPr="002F2FF6" w:rsidRDefault="002F2FF6" w:rsidP="002F2FF6">
            <w:pPr>
              <w:jc w:val="both"/>
              <w:rPr>
                <w:rFonts w:asciiTheme="majorBidi" w:hAnsiTheme="majorBidi" w:cstheme="majorBidi"/>
                <w:sz w:val="28"/>
                <w:szCs w:val="28"/>
              </w:rPr>
            </w:pPr>
            <w:r w:rsidRPr="001711EF">
              <w:rPr>
                <w:rFonts w:asciiTheme="majorBidi" w:hAnsiTheme="majorBidi" w:cstheme="majorBidi"/>
                <w:sz w:val="28"/>
                <w:szCs w:val="28"/>
              </w:rPr>
              <w:t>Profit + Depreciation + Depreciation before operation + Cost of 2,060 financial facilities</w:t>
            </w:r>
          </w:p>
        </w:tc>
        <w:tc>
          <w:tcPr>
            <w:tcW w:w="2280" w:type="dxa"/>
            <w:tcBorders>
              <w:top w:val="nil"/>
              <w:left w:val="single" w:sz="4" w:space="0" w:color="auto"/>
              <w:bottom w:val="single" w:sz="8" w:space="0" w:color="auto"/>
              <w:right w:val="single" w:sz="8" w:space="0" w:color="auto"/>
            </w:tcBorders>
            <w:shd w:val="clear" w:color="000000" w:fill="FFFFFF"/>
            <w:noWrap/>
            <w:vAlign w:val="center"/>
            <w:hideMark/>
          </w:tcPr>
          <w:p w14:paraId="2B47E0C2" w14:textId="77777777" w:rsidR="00C745AC" w:rsidRPr="004B0740" w:rsidRDefault="00C745AC" w:rsidP="00140CE2">
            <w:pPr>
              <w:jc w:val="center"/>
              <w:rPr>
                <w:rFonts w:ascii="Calibri" w:hAnsi="Calibri"/>
              </w:rPr>
            </w:pPr>
            <w:r w:rsidRPr="004B0740">
              <w:rPr>
                <w:rFonts w:ascii="Calibri" w:hAnsi="Calibri" w:hint="cs"/>
              </w:rPr>
              <w:t>2,060</w:t>
            </w:r>
          </w:p>
        </w:tc>
      </w:tr>
    </w:tbl>
    <w:p w14:paraId="47A37739" w14:textId="14B44526" w:rsidR="002F2FF6" w:rsidRPr="001711EF" w:rsidRDefault="002F2FF6" w:rsidP="002F2FF6">
      <w:pPr>
        <w:jc w:val="both"/>
        <w:rPr>
          <w:rFonts w:asciiTheme="majorBidi" w:hAnsiTheme="majorBidi" w:cstheme="majorBidi"/>
          <w:sz w:val="28"/>
          <w:szCs w:val="28"/>
        </w:rPr>
      </w:pPr>
    </w:p>
    <w:p w14:paraId="2AE89774" w14:textId="2E7116F8" w:rsidR="001711EF" w:rsidRPr="001711EF" w:rsidRDefault="002F2FF6" w:rsidP="005522FB">
      <w:pPr>
        <w:jc w:val="both"/>
        <w:rPr>
          <w:rFonts w:asciiTheme="majorBidi" w:hAnsiTheme="majorBidi" w:cstheme="majorBidi"/>
          <w:sz w:val="28"/>
          <w:szCs w:val="28"/>
        </w:rPr>
      </w:pPr>
      <w:r w:rsidRPr="001711EF">
        <w:rPr>
          <w:rFonts w:asciiTheme="majorBidi" w:hAnsiTheme="majorBidi" w:cstheme="majorBidi"/>
          <w:sz w:val="28"/>
          <w:szCs w:val="28"/>
        </w:rPr>
        <w:t xml:space="preserve">     Year </w:t>
      </w:r>
      <w:proofErr w:type="gramStart"/>
      <w:r w:rsidRPr="001711EF">
        <w:rPr>
          <w:rFonts w:asciiTheme="majorBidi" w:hAnsiTheme="majorBidi" w:cstheme="majorBidi"/>
          <w:sz w:val="28"/>
          <w:szCs w:val="28"/>
        </w:rPr>
        <w:t>1.5 .</w:t>
      </w:r>
      <w:proofErr w:type="gramEnd"/>
    </w:p>
    <w:p w14:paraId="380713AF" w14:textId="77777777" w:rsidR="001711EF" w:rsidRPr="001711EF" w:rsidRDefault="001711EF" w:rsidP="001711EF">
      <w:pPr>
        <w:jc w:val="both"/>
        <w:rPr>
          <w:rFonts w:asciiTheme="majorBidi" w:hAnsiTheme="majorBidi" w:cstheme="majorBidi"/>
          <w:sz w:val="28"/>
          <w:szCs w:val="28"/>
        </w:rPr>
      </w:pPr>
      <w:r w:rsidRPr="001711EF">
        <w:rPr>
          <w:rFonts w:asciiTheme="majorBidi" w:hAnsiTheme="majorBidi" w:cstheme="majorBidi"/>
          <w:sz w:val="28"/>
          <w:szCs w:val="28"/>
        </w:rPr>
        <w:t xml:space="preserve"> </w:t>
      </w:r>
    </w:p>
    <w:sectPr w:rsidR="001711EF" w:rsidRPr="001711EF">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9DCDF" w14:textId="77777777" w:rsidR="00B018E9" w:rsidRDefault="00B018E9" w:rsidP="001711EF">
      <w:pPr>
        <w:spacing w:after="0" w:line="240" w:lineRule="auto"/>
      </w:pPr>
      <w:r>
        <w:separator/>
      </w:r>
    </w:p>
  </w:endnote>
  <w:endnote w:type="continuationSeparator" w:id="0">
    <w:p w14:paraId="707E693E" w14:textId="77777777" w:rsidR="00B018E9" w:rsidRDefault="00B018E9" w:rsidP="00171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560535"/>
      <w:docPartObj>
        <w:docPartGallery w:val="Page Numbers (Bottom of Page)"/>
        <w:docPartUnique/>
      </w:docPartObj>
    </w:sdtPr>
    <w:sdtEndPr>
      <w:rPr>
        <w:noProof/>
      </w:rPr>
    </w:sdtEndPr>
    <w:sdtContent>
      <w:p w14:paraId="4635EDD6" w14:textId="6950322B" w:rsidR="003B6193" w:rsidRDefault="003B61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434893" w14:textId="77777777" w:rsidR="003B6193" w:rsidRDefault="003B6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8763C" w14:textId="77777777" w:rsidR="00B018E9" w:rsidRDefault="00B018E9" w:rsidP="001711EF">
      <w:pPr>
        <w:spacing w:after="0" w:line="240" w:lineRule="auto"/>
      </w:pPr>
      <w:r>
        <w:separator/>
      </w:r>
    </w:p>
  </w:footnote>
  <w:footnote w:type="continuationSeparator" w:id="0">
    <w:p w14:paraId="31F2030C" w14:textId="77777777" w:rsidR="00B018E9" w:rsidRDefault="00B018E9" w:rsidP="001711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65B1A"/>
    <w:multiLevelType w:val="hybridMultilevel"/>
    <w:tmpl w:val="8D7080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A2559"/>
    <w:multiLevelType w:val="hybridMultilevel"/>
    <w:tmpl w:val="F848A278"/>
    <w:lvl w:ilvl="0" w:tplc="E2B4A4D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83971"/>
    <w:multiLevelType w:val="hybridMultilevel"/>
    <w:tmpl w:val="C7882E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405E1"/>
    <w:multiLevelType w:val="hybridMultilevel"/>
    <w:tmpl w:val="66B6C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6F25B9"/>
    <w:multiLevelType w:val="hybridMultilevel"/>
    <w:tmpl w:val="F848A278"/>
    <w:lvl w:ilvl="0" w:tplc="E2B4A4D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147035"/>
    <w:multiLevelType w:val="hybridMultilevel"/>
    <w:tmpl w:val="06D693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1B0F22"/>
    <w:multiLevelType w:val="hybridMultilevel"/>
    <w:tmpl w:val="70B44B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10424E"/>
    <w:multiLevelType w:val="hybridMultilevel"/>
    <w:tmpl w:val="F8A80F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4F3BF8"/>
    <w:multiLevelType w:val="hybridMultilevel"/>
    <w:tmpl w:val="6060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C06EA0"/>
    <w:multiLevelType w:val="hybridMultilevel"/>
    <w:tmpl w:val="20468BB6"/>
    <w:lvl w:ilvl="0" w:tplc="7DE43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FE4ADE"/>
    <w:multiLevelType w:val="hybridMultilevel"/>
    <w:tmpl w:val="CBA2B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341A08"/>
    <w:multiLevelType w:val="hybridMultilevel"/>
    <w:tmpl w:val="AB24FD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345CF3"/>
    <w:multiLevelType w:val="hybridMultilevel"/>
    <w:tmpl w:val="3A6A73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1A3F0E"/>
    <w:multiLevelType w:val="hybridMultilevel"/>
    <w:tmpl w:val="56125D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031C3F"/>
    <w:multiLevelType w:val="hybridMultilevel"/>
    <w:tmpl w:val="A0E4FBD2"/>
    <w:lvl w:ilvl="0" w:tplc="E2B4A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F70AA8"/>
    <w:multiLevelType w:val="hybridMultilevel"/>
    <w:tmpl w:val="16AE82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C5F56"/>
    <w:multiLevelType w:val="hybridMultilevel"/>
    <w:tmpl w:val="82521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8A53F9"/>
    <w:multiLevelType w:val="hybridMultilevel"/>
    <w:tmpl w:val="A176C182"/>
    <w:lvl w:ilvl="0" w:tplc="04090009">
      <w:start w:val="1"/>
      <w:numFmt w:val="bullet"/>
      <w:lvlText w:val=""/>
      <w:lvlJc w:val="left"/>
      <w:pPr>
        <w:ind w:left="785"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6C362F93"/>
    <w:multiLevelType w:val="hybridMultilevel"/>
    <w:tmpl w:val="ADEA8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F104DA"/>
    <w:multiLevelType w:val="hybridMultilevel"/>
    <w:tmpl w:val="7A9E8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3C2641"/>
    <w:multiLevelType w:val="hybridMultilevel"/>
    <w:tmpl w:val="A4C4A3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C86E18"/>
    <w:multiLevelType w:val="hybridMultilevel"/>
    <w:tmpl w:val="CB1C90CC"/>
    <w:lvl w:ilvl="0" w:tplc="03067076">
      <w:start w:val="1"/>
      <w:numFmt w:val="upperLetter"/>
      <w:lvlText w:val="%1-"/>
      <w:lvlJc w:val="left"/>
      <w:pPr>
        <w:ind w:left="9705" w:hanging="360"/>
      </w:pPr>
      <w:rPr>
        <w:rFonts w:hint="default"/>
      </w:rPr>
    </w:lvl>
    <w:lvl w:ilvl="1" w:tplc="04090019" w:tentative="1">
      <w:start w:val="1"/>
      <w:numFmt w:val="lowerLetter"/>
      <w:lvlText w:val="%2."/>
      <w:lvlJc w:val="left"/>
      <w:pPr>
        <w:ind w:left="10425" w:hanging="360"/>
      </w:pPr>
    </w:lvl>
    <w:lvl w:ilvl="2" w:tplc="0409001B" w:tentative="1">
      <w:start w:val="1"/>
      <w:numFmt w:val="lowerRoman"/>
      <w:lvlText w:val="%3."/>
      <w:lvlJc w:val="right"/>
      <w:pPr>
        <w:ind w:left="11145" w:hanging="180"/>
      </w:pPr>
    </w:lvl>
    <w:lvl w:ilvl="3" w:tplc="0409000F" w:tentative="1">
      <w:start w:val="1"/>
      <w:numFmt w:val="decimal"/>
      <w:lvlText w:val="%4."/>
      <w:lvlJc w:val="left"/>
      <w:pPr>
        <w:ind w:left="11865" w:hanging="360"/>
      </w:pPr>
    </w:lvl>
    <w:lvl w:ilvl="4" w:tplc="04090019" w:tentative="1">
      <w:start w:val="1"/>
      <w:numFmt w:val="lowerLetter"/>
      <w:lvlText w:val="%5."/>
      <w:lvlJc w:val="left"/>
      <w:pPr>
        <w:ind w:left="12585" w:hanging="360"/>
      </w:pPr>
    </w:lvl>
    <w:lvl w:ilvl="5" w:tplc="0409001B" w:tentative="1">
      <w:start w:val="1"/>
      <w:numFmt w:val="lowerRoman"/>
      <w:lvlText w:val="%6."/>
      <w:lvlJc w:val="right"/>
      <w:pPr>
        <w:ind w:left="13305" w:hanging="180"/>
      </w:pPr>
    </w:lvl>
    <w:lvl w:ilvl="6" w:tplc="0409000F" w:tentative="1">
      <w:start w:val="1"/>
      <w:numFmt w:val="decimal"/>
      <w:lvlText w:val="%7."/>
      <w:lvlJc w:val="left"/>
      <w:pPr>
        <w:ind w:left="14025" w:hanging="360"/>
      </w:pPr>
    </w:lvl>
    <w:lvl w:ilvl="7" w:tplc="04090019" w:tentative="1">
      <w:start w:val="1"/>
      <w:numFmt w:val="lowerLetter"/>
      <w:lvlText w:val="%8."/>
      <w:lvlJc w:val="left"/>
      <w:pPr>
        <w:ind w:left="14745" w:hanging="360"/>
      </w:pPr>
    </w:lvl>
    <w:lvl w:ilvl="8" w:tplc="0409001B" w:tentative="1">
      <w:start w:val="1"/>
      <w:numFmt w:val="lowerRoman"/>
      <w:lvlText w:val="%9."/>
      <w:lvlJc w:val="right"/>
      <w:pPr>
        <w:ind w:left="15465" w:hanging="180"/>
      </w:pPr>
    </w:lvl>
  </w:abstractNum>
  <w:abstractNum w:abstractNumId="22" w15:restartNumberingAfterBreak="0">
    <w:nsid w:val="796F57FF"/>
    <w:multiLevelType w:val="hybridMultilevel"/>
    <w:tmpl w:val="39A289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EC23A6"/>
    <w:multiLevelType w:val="hybridMultilevel"/>
    <w:tmpl w:val="AC025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3"/>
  </w:num>
  <w:num w:numId="4">
    <w:abstractNumId w:val="10"/>
  </w:num>
  <w:num w:numId="5">
    <w:abstractNumId w:val="16"/>
  </w:num>
  <w:num w:numId="6">
    <w:abstractNumId w:val="19"/>
  </w:num>
  <w:num w:numId="7">
    <w:abstractNumId w:val="13"/>
  </w:num>
  <w:num w:numId="8">
    <w:abstractNumId w:val="14"/>
  </w:num>
  <w:num w:numId="9">
    <w:abstractNumId w:val="0"/>
  </w:num>
  <w:num w:numId="10">
    <w:abstractNumId w:val="1"/>
  </w:num>
  <w:num w:numId="11">
    <w:abstractNumId w:val="11"/>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6"/>
  </w:num>
  <w:num w:numId="15">
    <w:abstractNumId w:val="12"/>
  </w:num>
  <w:num w:numId="16">
    <w:abstractNumId w:val="2"/>
  </w:num>
  <w:num w:numId="17">
    <w:abstractNumId w:val="20"/>
  </w:num>
  <w:num w:numId="18">
    <w:abstractNumId w:val="5"/>
  </w:num>
  <w:num w:numId="19">
    <w:abstractNumId w:val="7"/>
  </w:num>
  <w:num w:numId="20">
    <w:abstractNumId w:val="22"/>
  </w:num>
  <w:num w:numId="21">
    <w:abstractNumId w:val="17"/>
  </w:num>
  <w:num w:numId="22">
    <w:abstractNumId w:val="8"/>
  </w:num>
  <w:num w:numId="23">
    <w:abstractNumId w:val="3"/>
  </w:num>
  <w:num w:numId="24">
    <w:abstractNumId w:val="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1EF"/>
    <w:rsid w:val="0003734A"/>
    <w:rsid w:val="00037FB9"/>
    <w:rsid w:val="00053E2F"/>
    <w:rsid w:val="00081C1C"/>
    <w:rsid w:val="000E45CB"/>
    <w:rsid w:val="00120F8B"/>
    <w:rsid w:val="001322EF"/>
    <w:rsid w:val="00140CE2"/>
    <w:rsid w:val="00146DDF"/>
    <w:rsid w:val="00157C7E"/>
    <w:rsid w:val="001711EF"/>
    <w:rsid w:val="00193BDD"/>
    <w:rsid w:val="001C39E2"/>
    <w:rsid w:val="0027643F"/>
    <w:rsid w:val="002778E6"/>
    <w:rsid w:val="00293DC5"/>
    <w:rsid w:val="002A0C3C"/>
    <w:rsid w:val="002C4D56"/>
    <w:rsid w:val="002F2FF6"/>
    <w:rsid w:val="003051BC"/>
    <w:rsid w:val="00357F21"/>
    <w:rsid w:val="003901B8"/>
    <w:rsid w:val="003B6193"/>
    <w:rsid w:val="003D4438"/>
    <w:rsid w:val="003E2F53"/>
    <w:rsid w:val="00401E96"/>
    <w:rsid w:val="00441C97"/>
    <w:rsid w:val="00467EE0"/>
    <w:rsid w:val="004A4ADE"/>
    <w:rsid w:val="004B10C6"/>
    <w:rsid w:val="004C7A3F"/>
    <w:rsid w:val="005522FB"/>
    <w:rsid w:val="00647F9C"/>
    <w:rsid w:val="00696FB1"/>
    <w:rsid w:val="006C0837"/>
    <w:rsid w:val="006E3F9A"/>
    <w:rsid w:val="00712679"/>
    <w:rsid w:val="00797DA5"/>
    <w:rsid w:val="007F238F"/>
    <w:rsid w:val="00822CCF"/>
    <w:rsid w:val="008414F6"/>
    <w:rsid w:val="00847AE1"/>
    <w:rsid w:val="0085597B"/>
    <w:rsid w:val="00855CBC"/>
    <w:rsid w:val="008B7A94"/>
    <w:rsid w:val="008C0058"/>
    <w:rsid w:val="008C1D2D"/>
    <w:rsid w:val="008C7703"/>
    <w:rsid w:val="008E60B0"/>
    <w:rsid w:val="009C2B08"/>
    <w:rsid w:val="009E3487"/>
    <w:rsid w:val="00A84B26"/>
    <w:rsid w:val="00AC74EC"/>
    <w:rsid w:val="00AF6B18"/>
    <w:rsid w:val="00B018E9"/>
    <w:rsid w:val="00B0600B"/>
    <w:rsid w:val="00B13603"/>
    <w:rsid w:val="00B33C46"/>
    <w:rsid w:val="00BE446D"/>
    <w:rsid w:val="00C56A26"/>
    <w:rsid w:val="00C66DA4"/>
    <w:rsid w:val="00C745AC"/>
    <w:rsid w:val="00C95C68"/>
    <w:rsid w:val="00D31312"/>
    <w:rsid w:val="00E155CD"/>
    <w:rsid w:val="00E25DCC"/>
    <w:rsid w:val="00EE6DE4"/>
    <w:rsid w:val="00F12B53"/>
    <w:rsid w:val="00F608DA"/>
    <w:rsid w:val="00F84937"/>
    <w:rsid w:val="00F85E9D"/>
    <w:rsid w:val="00F949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B533D"/>
  <w15:chartTrackingRefBased/>
  <w15:docId w15:val="{7BBF3049-1B19-4C6C-BEDE-6C2376770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745AC"/>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C745AC"/>
    <w:pPr>
      <w:spacing w:before="100" w:beforeAutospacing="1" w:after="100" w:afterAutospacing="1" w:line="240" w:lineRule="auto"/>
      <w:outlineLvl w:val="3"/>
    </w:pPr>
    <w:rPr>
      <w:rFonts w:ascii="Times New Roman" w:eastAsiaTheme="min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1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1EF"/>
  </w:style>
  <w:style w:type="paragraph" w:styleId="Footer">
    <w:name w:val="footer"/>
    <w:basedOn w:val="Normal"/>
    <w:link w:val="FooterChar"/>
    <w:uiPriority w:val="99"/>
    <w:unhideWhenUsed/>
    <w:rsid w:val="001711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1EF"/>
  </w:style>
  <w:style w:type="paragraph" w:styleId="ListParagraph">
    <w:name w:val="List Paragraph"/>
    <w:basedOn w:val="Normal"/>
    <w:uiPriority w:val="34"/>
    <w:qFormat/>
    <w:rsid w:val="001711EF"/>
    <w:pPr>
      <w:ind w:left="720"/>
      <w:contextualSpacing/>
    </w:pPr>
  </w:style>
  <w:style w:type="character" w:customStyle="1" w:styleId="Heading2Char">
    <w:name w:val="Heading 2 Char"/>
    <w:basedOn w:val="DefaultParagraphFont"/>
    <w:link w:val="Heading2"/>
    <w:uiPriority w:val="9"/>
    <w:semiHidden/>
    <w:rsid w:val="00C745AC"/>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C745AC"/>
    <w:rPr>
      <w:rFonts w:ascii="Times New Roman" w:eastAsiaTheme="minorEastAsia" w:hAnsi="Times New Roman" w:cs="Times New Roman"/>
      <w:b/>
      <w:bCs/>
      <w:sz w:val="24"/>
      <w:szCs w:val="24"/>
    </w:rPr>
  </w:style>
  <w:style w:type="paragraph" w:styleId="NormalWeb">
    <w:name w:val="Normal (Web)"/>
    <w:basedOn w:val="Normal"/>
    <w:uiPriority w:val="99"/>
    <w:unhideWhenUsed/>
    <w:rsid w:val="00C745AC"/>
    <w:pPr>
      <w:spacing w:before="100" w:beforeAutospacing="1" w:after="100" w:afterAutospacing="1" w:line="240" w:lineRule="auto"/>
    </w:pPr>
    <w:rPr>
      <w:rFonts w:ascii="Times New Roman" w:eastAsiaTheme="minorEastAsia" w:hAnsi="Times New Roman" w:cs="B Zar"/>
      <w:sz w:val="24"/>
      <w:szCs w:val="24"/>
    </w:rPr>
  </w:style>
  <w:style w:type="paragraph" w:customStyle="1" w:styleId="msochpdefault">
    <w:name w:val="msochpdefault"/>
    <w:basedOn w:val="Normal"/>
    <w:rsid w:val="00C745AC"/>
    <w:pPr>
      <w:spacing w:before="100" w:beforeAutospacing="1" w:after="100" w:afterAutospacing="1" w:line="240" w:lineRule="auto"/>
    </w:pPr>
    <w:rPr>
      <w:rFonts w:ascii="Times New Roman" w:eastAsiaTheme="minorEastAsia" w:hAnsi="Times New Roman" w:cs="B Zar"/>
      <w:sz w:val="20"/>
      <w:szCs w:val="20"/>
    </w:rPr>
  </w:style>
  <w:style w:type="character" w:styleId="Strong">
    <w:name w:val="Strong"/>
    <w:basedOn w:val="DefaultParagraphFont"/>
    <w:uiPriority w:val="22"/>
    <w:qFormat/>
    <w:rsid w:val="00C745AC"/>
    <w:rPr>
      <w:b/>
      <w:bCs/>
    </w:rPr>
  </w:style>
  <w:style w:type="paragraph" w:styleId="BalloonText">
    <w:name w:val="Balloon Text"/>
    <w:basedOn w:val="Normal"/>
    <w:link w:val="BalloonTextChar"/>
    <w:uiPriority w:val="99"/>
    <w:semiHidden/>
    <w:unhideWhenUsed/>
    <w:rsid w:val="00C745AC"/>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C745AC"/>
    <w:rPr>
      <w:rFonts w:ascii="Tahoma" w:eastAsiaTheme="minorEastAsia" w:hAnsi="Tahoma" w:cs="Tahoma"/>
      <w:sz w:val="16"/>
      <w:szCs w:val="16"/>
    </w:rPr>
  </w:style>
  <w:style w:type="paragraph" w:styleId="PlainText">
    <w:name w:val="Plain Text"/>
    <w:basedOn w:val="Normal"/>
    <w:link w:val="PlainTextChar"/>
    <w:uiPriority w:val="99"/>
    <w:unhideWhenUsed/>
    <w:rsid w:val="00C745A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745AC"/>
    <w:rPr>
      <w:rFonts w:ascii="Consolas" w:hAnsi="Consolas" w:cs="Consolas"/>
      <w:sz w:val="21"/>
      <w:szCs w:val="21"/>
    </w:rPr>
  </w:style>
  <w:style w:type="character" w:styleId="Hyperlink">
    <w:name w:val="Hyperlink"/>
    <w:basedOn w:val="DefaultParagraphFont"/>
    <w:uiPriority w:val="99"/>
    <w:semiHidden/>
    <w:unhideWhenUsed/>
    <w:rsid w:val="00C745AC"/>
    <w:rPr>
      <w:color w:val="0000FF"/>
      <w:u w:val="single"/>
    </w:rPr>
  </w:style>
  <w:style w:type="table" w:customStyle="1" w:styleId="PlainTable11">
    <w:name w:val="Plain Table 11"/>
    <w:basedOn w:val="TableNormal"/>
    <w:uiPriority w:val="41"/>
    <w:rsid w:val="00C745A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1">
    <w:name w:val="Grid Table 4 - Accent 11"/>
    <w:basedOn w:val="TableNormal"/>
    <w:uiPriority w:val="49"/>
    <w:rsid w:val="00C745A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21">
    <w:name w:val="Grid Table 1 Light - Accent 21"/>
    <w:basedOn w:val="TableNormal"/>
    <w:uiPriority w:val="46"/>
    <w:rsid w:val="00C745A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C745AC"/>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599</TotalTime>
  <Pages>37</Pages>
  <Words>6140</Words>
  <Characters>28920</Characters>
  <Application>Microsoft Office Word</Application>
  <DocSecurity>0</DocSecurity>
  <Lines>2065</Lines>
  <Paragraphs>1524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Mehregan</dc:creator>
  <cp:keywords/>
  <dc:description/>
  <cp:lastModifiedBy>Mehregan</cp:lastModifiedBy>
  <cp:revision>26</cp:revision>
  <dcterms:created xsi:type="dcterms:W3CDTF">2022-01-19T09:38:00Z</dcterms:created>
  <dcterms:modified xsi:type="dcterms:W3CDTF">2022-01-20T15:06:00Z</dcterms:modified>
</cp:coreProperties>
</file>